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C0270" w14:textId="42B021B3" w:rsidR="009B492C" w:rsidRPr="007C2ADA" w:rsidRDefault="00542F25" w:rsidP="00870C76">
      <w:pPr>
        <w:widowControl w:val="0"/>
        <w:suppressAutoHyphens/>
        <w:spacing w:after="0" w:line="240" w:lineRule="auto"/>
        <w:jc w:val="both"/>
        <w:rPr>
          <w:rFonts w:ascii="Arial" w:eastAsia="Times New Roman" w:hAnsi="Arial" w:cs="Arial"/>
          <w:b/>
          <w:iCs/>
          <w:sz w:val="24"/>
          <w:szCs w:val="24"/>
          <w:lang w:eastAsia="zh-CN"/>
        </w:rPr>
      </w:pPr>
      <w:r w:rsidRPr="007C2ADA">
        <w:rPr>
          <w:rFonts w:ascii="Arial" w:eastAsia="Times New Roman" w:hAnsi="Arial" w:cs="Arial"/>
          <w:b/>
          <w:iCs/>
          <w:sz w:val="24"/>
          <w:szCs w:val="24"/>
          <w:lang w:eastAsia="zh-CN"/>
        </w:rPr>
        <w:t xml:space="preserve">EDITAL DE LICITAÇÃO PARA </w:t>
      </w:r>
      <w:bookmarkStart w:id="0" w:name="_Hlk179105488"/>
      <w:r w:rsidRPr="00542F25">
        <w:rPr>
          <w:rFonts w:ascii="Arial" w:eastAsia="Times New Roman" w:hAnsi="Arial" w:cs="Arial"/>
          <w:b/>
          <w:iCs/>
          <w:sz w:val="24"/>
          <w:szCs w:val="24"/>
          <w:lang w:eastAsia="zh-CN"/>
        </w:rPr>
        <w:t>CONTRATAÇÃO EXCLUSIVA DE ME, EPP OU EQUIPARADAS PARA</w:t>
      </w:r>
      <w:r>
        <w:rPr>
          <w:rFonts w:ascii="Arial" w:eastAsia="Times New Roman" w:hAnsi="Arial" w:cs="Arial"/>
          <w:b/>
          <w:iCs/>
          <w:sz w:val="24"/>
          <w:szCs w:val="24"/>
          <w:lang w:eastAsia="zh-CN"/>
        </w:rPr>
        <w:t xml:space="preserve"> </w:t>
      </w:r>
      <w:r w:rsidR="00645B16">
        <w:rPr>
          <w:rFonts w:ascii="Arial" w:eastAsia="Times New Roman" w:hAnsi="Arial" w:cs="Arial"/>
          <w:b/>
          <w:iCs/>
          <w:sz w:val="24"/>
          <w:szCs w:val="24"/>
          <w:lang w:eastAsia="zh-CN"/>
        </w:rPr>
        <w:t xml:space="preserve">FORNECIMENTO DE </w:t>
      </w:r>
      <w:r w:rsidR="00653752">
        <w:rPr>
          <w:rFonts w:ascii="Arial" w:eastAsia="Times New Roman" w:hAnsi="Arial" w:cs="Arial"/>
          <w:b/>
          <w:iCs/>
          <w:sz w:val="24"/>
          <w:szCs w:val="24"/>
          <w:lang w:eastAsia="zh-CN"/>
        </w:rPr>
        <w:t xml:space="preserve">ITENS DE </w:t>
      </w:r>
      <w:r w:rsidR="0020249F">
        <w:rPr>
          <w:rFonts w:ascii="Arial" w:eastAsia="Times New Roman" w:hAnsi="Arial" w:cs="Arial"/>
          <w:b/>
          <w:iCs/>
          <w:sz w:val="24"/>
          <w:szCs w:val="24"/>
          <w:lang w:eastAsia="zh-CN"/>
        </w:rPr>
        <w:t>LIMPEZA COM AFE ANVISA</w:t>
      </w:r>
      <w:r w:rsidR="00C005BB">
        <w:rPr>
          <w:rFonts w:ascii="Arial" w:eastAsia="Times New Roman" w:hAnsi="Arial" w:cs="Arial"/>
          <w:b/>
          <w:iCs/>
          <w:sz w:val="24"/>
          <w:szCs w:val="24"/>
          <w:lang w:eastAsia="zh-CN"/>
        </w:rPr>
        <w:t>, MEDIANTE REQ</w:t>
      </w:r>
      <w:r w:rsidR="003D3BA6">
        <w:rPr>
          <w:rFonts w:ascii="Arial" w:eastAsia="Times New Roman" w:hAnsi="Arial" w:cs="Arial"/>
          <w:b/>
          <w:iCs/>
          <w:sz w:val="24"/>
          <w:szCs w:val="24"/>
          <w:lang w:eastAsia="zh-CN"/>
        </w:rPr>
        <w:t>UISIÇÃO, PARA O ANO DE 2025.</w:t>
      </w:r>
    </w:p>
    <w:bookmarkEnd w:id="0"/>
    <w:p w14:paraId="4A663D35" w14:textId="77777777" w:rsidR="009B492C" w:rsidRDefault="009B492C" w:rsidP="00870C76">
      <w:pPr>
        <w:widowControl w:val="0"/>
        <w:suppressAutoHyphens/>
        <w:spacing w:after="0" w:line="240" w:lineRule="auto"/>
        <w:jc w:val="both"/>
        <w:rPr>
          <w:rFonts w:ascii="Arial" w:eastAsia="Times New Roman" w:hAnsi="Arial" w:cs="Arial"/>
          <w:b/>
          <w:sz w:val="24"/>
          <w:szCs w:val="24"/>
          <w:lang w:eastAsia="zh-CN"/>
        </w:rPr>
      </w:pPr>
    </w:p>
    <w:p w14:paraId="4F46EEC6"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6F430E93"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1815"/>
      </w:tblGrid>
      <w:tr w:rsidR="00653F9D" w:rsidRPr="002E6ABF" w14:paraId="2A6C90FC" w14:textId="77777777" w:rsidTr="00653F9D">
        <w:trPr>
          <w:jc w:val="center"/>
        </w:trPr>
        <w:tc>
          <w:tcPr>
            <w:tcW w:w="3085" w:type="dxa"/>
            <w:vMerge w:val="restart"/>
            <w:shd w:val="clear" w:color="auto" w:fill="BFBFBF"/>
          </w:tcPr>
          <w:p w14:paraId="7A9305C6" w14:textId="77777777" w:rsidR="00653F9D" w:rsidRPr="002E6ABF" w:rsidRDefault="00653F9D"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75517E2E" w14:textId="67AFD990" w:rsidR="00653F9D" w:rsidRPr="002E6ABF" w:rsidRDefault="00653F9D" w:rsidP="00E9303D">
            <w:pPr>
              <w:spacing w:after="0" w:line="240" w:lineRule="auto"/>
              <w:jc w:val="both"/>
              <w:rPr>
                <w:rFonts w:ascii="Arial" w:eastAsia="Times New Roman" w:hAnsi="Arial" w:cs="Arial"/>
                <w:bCs/>
                <w:color w:val="000000"/>
                <w:sz w:val="24"/>
                <w:szCs w:val="24"/>
              </w:rPr>
            </w:pPr>
            <w:r w:rsidRPr="00653F9D">
              <w:rPr>
                <w:rFonts w:ascii="Arial" w:eastAsia="Times New Roman" w:hAnsi="Arial" w:cs="Arial"/>
                <w:bCs/>
                <w:color w:val="000000"/>
                <w:sz w:val="24"/>
                <w:szCs w:val="24"/>
              </w:rPr>
              <w:t>PROCESSO LICITATÓRIO Nº</w:t>
            </w:r>
          </w:p>
        </w:tc>
        <w:tc>
          <w:tcPr>
            <w:tcW w:w="1815" w:type="dxa"/>
            <w:shd w:val="clear" w:color="auto" w:fill="auto"/>
          </w:tcPr>
          <w:p w14:paraId="52629149" w14:textId="38BAC0EA" w:rsidR="00653F9D" w:rsidRPr="002E6ABF" w:rsidRDefault="0020249F"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90/</w:t>
            </w:r>
            <w:r w:rsidR="00653F9D">
              <w:rPr>
                <w:rFonts w:ascii="Arial" w:eastAsia="Times New Roman" w:hAnsi="Arial" w:cs="Arial"/>
                <w:b/>
                <w:bCs/>
                <w:color w:val="000000"/>
                <w:sz w:val="24"/>
                <w:szCs w:val="24"/>
              </w:rPr>
              <w:t>2024</w:t>
            </w:r>
          </w:p>
        </w:tc>
      </w:tr>
      <w:tr w:rsidR="00653F9D" w:rsidRPr="002E6ABF" w14:paraId="7B477D00" w14:textId="77777777" w:rsidTr="00653F9D">
        <w:trPr>
          <w:jc w:val="center"/>
        </w:trPr>
        <w:tc>
          <w:tcPr>
            <w:tcW w:w="3085" w:type="dxa"/>
            <w:vMerge/>
            <w:shd w:val="clear" w:color="auto" w:fill="BFBFBF"/>
          </w:tcPr>
          <w:p w14:paraId="2202E9DE"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64D2A6B7" w14:textId="5A881654" w:rsidR="00653F9D" w:rsidRPr="002E6ABF" w:rsidRDefault="00653F9D"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 xml:space="preserve">PREGÃO </w:t>
            </w:r>
            <w:r>
              <w:rPr>
                <w:rFonts w:ascii="Arial" w:eastAsia="Times New Roman" w:hAnsi="Arial" w:cs="Arial"/>
                <w:bCs/>
                <w:color w:val="000000"/>
                <w:sz w:val="24"/>
                <w:szCs w:val="24"/>
              </w:rPr>
              <w:t>ELETRÔNICO</w:t>
            </w:r>
            <w:r w:rsidRPr="002E6ABF">
              <w:rPr>
                <w:rFonts w:ascii="Arial" w:eastAsia="Times New Roman" w:hAnsi="Arial" w:cs="Arial"/>
                <w:bCs/>
                <w:color w:val="000000"/>
                <w:sz w:val="24"/>
                <w:szCs w:val="24"/>
              </w:rPr>
              <w:t xml:space="preserve"> Nº</w:t>
            </w:r>
          </w:p>
        </w:tc>
        <w:tc>
          <w:tcPr>
            <w:tcW w:w="1815" w:type="dxa"/>
            <w:shd w:val="clear" w:color="auto" w:fill="auto"/>
          </w:tcPr>
          <w:p w14:paraId="005295BF" w14:textId="09F371EA" w:rsidR="00653F9D" w:rsidRPr="002E6ABF" w:rsidRDefault="0020249F"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31</w:t>
            </w:r>
            <w:r w:rsidR="00653F9D">
              <w:rPr>
                <w:rFonts w:ascii="Arial" w:eastAsia="Times New Roman" w:hAnsi="Arial" w:cs="Arial"/>
                <w:b/>
                <w:bCs/>
                <w:color w:val="000000"/>
                <w:sz w:val="24"/>
                <w:szCs w:val="24"/>
              </w:rPr>
              <w:t>/2024</w:t>
            </w:r>
          </w:p>
        </w:tc>
      </w:tr>
      <w:tr w:rsidR="00653F9D" w:rsidRPr="002E6ABF" w14:paraId="04DDEAA7" w14:textId="77777777" w:rsidTr="00653F9D">
        <w:trPr>
          <w:jc w:val="center"/>
        </w:trPr>
        <w:tc>
          <w:tcPr>
            <w:tcW w:w="3085" w:type="dxa"/>
            <w:vMerge/>
            <w:shd w:val="clear" w:color="auto" w:fill="BFBFBF"/>
          </w:tcPr>
          <w:p w14:paraId="0093672F"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31EA3371" w14:textId="4C6897C2" w:rsidR="00653F9D" w:rsidRPr="002E6ABF" w:rsidRDefault="00653F9D"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EDITAL</w:t>
            </w:r>
            <w:r w:rsidRPr="002E6ABF">
              <w:rPr>
                <w:rFonts w:ascii="Arial" w:eastAsia="Times New Roman" w:hAnsi="Arial" w:cs="Arial"/>
                <w:bCs/>
                <w:color w:val="000000"/>
                <w:sz w:val="24"/>
                <w:szCs w:val="24"/>
              </w:rPr>
              <w:t xml:space="preserve"> Nº</w:t>
            </w:r>
          </w:p>
        </w:tc>
        <w:tc>
          <w:tcPr>
            <w:tcW w:w="1815" w:type="dxa"/>
            <w:shd w:val="clear" w:color="auto" w:fill="auto"/>
          </w:tcPr>
          <w:p w14:paraId="00C446D4" w14:textId="15289C7E" w:rsidR="00653F9D" w:rsidRPr="002E6ABF" w:rsidRDefault="0020249F"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31</w:t>
            </w:r>
            <w:r w:rsidR="00653F9D">
              <w:rPr>
                <w:rFonts w:ascii="Arial" w:eastAsia="Times New Roman" w:hAnsi="Arial" w:cs="Arial"/>
                <w:b/>
                <w:bCs/>
                <w:color w:val="000000"/>
                <w:sz w:val="24"/>
                <w:szCs w:val="24"/>
              </w:rPr>
              <w:t>/2024</w:t>
            </w:r>
          </w:p>
        </w:tc>
      </w:tr>
      <w:tr w:rsidR="00653F9D" w:rsidRPr="002E6ABF" w14:paraId="208A2BE4" w14:textId="77777777" w:rsidTr="00653F9D">
        <w:trPr>
          <w:jc w:val="center"/>
        </w:trPr>
        <w:tc>
          <w:tcPr>
            <w:tcW w:w="3085" w:type="dxa"/>
            <w:vMerge/>
            <w:shd w:val="clear" w:color="auto" w:fill="BFBFBF"/>
          </w:tcPr>
          <w:p w14:paraId="40B1F973"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06BB7AE3" w14:textId="4E6541B7" w:rsidR="00653F9D" w:rsidRDefault="00653F9D" w:rsidP="00E9303D">
            <w:pPr>
              <w:spacing w:after="0" w:line="240" w:lineRule="auto"/>
              <w:jc w:val="both"/>
              <w:rPr>
                <w:rFonts w:ascii="Arial" w:eastAsia="Times New Roman" w:hAnsi="Arial" w:cs="Arial"/>
                <w:bCs/>
                <w:color w:val="000000"/>
                <w:sz w:val="24"/>
                <w:szCs w:val="24"/>
              </w:rPr>
            </w:pPr>
            <w:r w:rsidRPr="00653F9D">
              <w:rPr>
                <w:rFonts w:ascii="Arial" w:eastAsia="Times New Roman" w:hAnsi="Arial" w:cs="Arial"/>
                <w:bCs/>
                <w:color w:val="000000"/>
                <w:sz w:val="24"/>
                <w:szCs w:val="24"/>
              </w:rPr>
              <w:t xml:space="preserve">NÚMERO PREGÃO ELETRÔNICO CORRESPONDENTE </w:t>
            </w:r>
            <w:r w:rsidRPr="00653F9D">
              <w:rPr>
                <w:rFonts w:ascii="Arial" w:eastAsia="Times New Roman" w:hAnsi="Arial" w:cs="Arial"/>
                <w:b/>
                <w:color w:val="000000"/>
                <w:sz w:val="24"/>
                <w:szCs w:val="24"/>
              </w:rPr>
              <w:t>COMPRASGOV</w:t>
            </w:r>
          </w:p>
        </w:tc>
        <w:tc>
          <w:tcPr>
            <w:tcW w:w="1815" w:type="dxa"/>
            <w:shd w:val="clear" w:color="auto" w:fill="auto"/>
          </w:tcPr>
          <w:p w14:paraId="6165FC3A" w14:textId="7C8DADAE" w:rsidR="00653F9D" w:rsidRDefault="00653F9D"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90</w:t>
            </w:r>
            <w:r w:rsidR="009F6A85">
              <w:rPr>
                <w:rFonts w:ascii="Arial" w:eastAsia="Times New Roman" w:hAnsi="Arial" w:cs="Arial"/>
                <w:b/>
                <w:bCs/>
                <w:color w:val="000000"/>
                <w:sz w:val="24"/>
                <w:szCs w:val="24"/>
              </w:rPr>
              <w:t>0</w:t>
            </w:r>
            <w:r w:rsidR="0020249F">
              <w:rPr>
                <w:rFonts w:ascii="Arial" w:eastAsia="Times New Roman" w:hAnsi="Arial" w:cs="Arial"/>
                <w:b/>
                <w:bCs/>
                <w:color w:val="000000"/>
                <w:sz w:val="24"/>
                <w:szCs w:val="24"/>
              </w:rPr>
              <w:t>31</w:t>
            </w:r>
          </w:p>
        </w:tc>
      </w:tr>
      <w:tr w:rsidR="00653F9D" w:rsidRPr="002E6ABF" w14:paraId="696DDAC9" w14:textId="77777777" w:rsidTr="00653F9D">
        <w:trPr>
          <w:jc w:val="center"/>
        </w:trPr>
        <w:tc>
          <w:tcPr>
            <w:tcW w:w="3085" w:type="dxa"/>
            <w:vMerge/>
            <w:shd w:val="clear" w:color="auto" w:fill="BFBFBF"/>
          </w:tcPr>
          <w:p w14:paraId="23DADE42"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1E8D4E04" w14:textId="247D4FD5" w:rsidR="00653F9D" w:rsidRPr="00653F9D" w:rsidRDefault="00653F9D"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UASG</w:t>
            </w:r>
          </w:p>
        </w:tc>
        <w:tc>
          <w:tcPr>
            <w:tcW w:w="1815" w:type="dxa"/>
            <w:shd w:val="clear" w:color="auto" w:fill="auto"/>
          </w:tcPr>
          <w:p w14:paraId="2DF6A03C" w14:textId="05F40DA1" w:rsidR="00653F9D" w:rsidRDefault="00653F9D" w:rsidP="000A10DE">
            <w:pPr>
              <w:spacing w:after="0" w:line="240" w:lineRule="auto"/>
              <w:jc w:val="both"/>
              <w:rPr>
                <w:rFonts w:ascii="Arial" w:eastAsia="Times New Roman" w:hAnsi="Arial" w:cs="Arial"/>
                <w:b/>
                <w:bCs/>
                <w:color w:val="000000"/>
                <w:sz w:val="24"/>
                <w:szCs w:val="24"/>
              </w:rPr>
            </w:pPr>
            <w:r w:rsidRPr="00653F9D">
              <w:rPr>
                <w:rFonts w:ascii="Arial" w:eastAsia="Times New Roman" w:hAnsi="Arial" w:cs="Arial"/>
                <w:b/>
                <w:bCs/>
                <w:color w:val="000000"/>
                <w:sz w:val="24"/>
                <w:szCs w:val="24"/>
              </w:rPr>
              <w:t>929730</w:t>
            </w:r>
          </w:p>
        </w:tc>
      </w:tr>
      <w:tr w:rsidR="009B492C" w:rsidRPr="002E6ABF" w14:paraId="25339D76" w14:textId="77777777" w:rsidTr="00653F9D">
        <w:trPr>
          <w:jc w:val="center"/>
        </w:trPr>
        <w:tc>
          <w:tcPr>
            <w:tcW w:w="3085" w:type="dxa"/>
            <w:shd w:val="clear" w:color="auto" w:fill="BFBFBF"/>
          </w:tcPr>
          <w:p w14:paraId="507FCA45"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415" w:type="dxa"/>
            <w:gridSpan w:val="2"/>
            <w:shd w:val="clear" w:color="auto" w:fill="auto"/>
          </w:tcPr>
          <w:p w14:paraId="517F8C3B" w14:textId="4A4017A5" w:rsidR="009B492C" w:rsidRPr="002E6ABF" w:rsidRDefault="00113C20"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Diretoria Geral</w:t>
            </w:r>
          </w:p>
        </w:tc>
      </w:tr>
      <w:tr w:rsidR="009B492C" w:rsidRPr="002E6ABF" w14:paraId="57A359C4" w14:textId="77777777" w:rsidTr="00653F9D">
        <w:trPr>
          <w:jc w:val="center"/>
        </w:trPr>
        <w:tc>
          <w:tcPr>
            <w:tcW w:w="3085" w:type="dxa"/>
            <w:shd w:val="clear" w:color="auto" w:fill="BFBFBF"/>
          </w:tcPr>
          <w:p w14:paraId="482C6C2B" w14:textId="68DB3DD0"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r w:rsidR="00276B6B">
              <w:rPr>
                <w:rFonts w:ascii="Arial" w:eastAsia="Times New Roman" w:hAnsi="Arial" w:cs="Arial"/>
                <w:bCs/>
                <w:color w:val="000000"/>
                <w:sz w:val="24"/>
                <w:szCs w:val="24"/>
              </w:rPr>
              <w:t>es</w:t>
            </w:r>
          </w:p>
        </w:tc>
        <w:tc>
          <w:tcPr>
            <w:tcW w:w="5415" w:type="dxa"/>
            <w:gridSpan w:val="2"/>
            <w:shd w:val="clear" w:color="auto" w:fill="auto"/>
          </w:tcPr>
          <w:p w14:paraId="6B3E7F37" w14:textId="247A4C57" w:rsidR="009B492C" w:rsidRPr="002E6ABF" w:rsidRDefault="00276B6B"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Limpeza e almoxarifado</w:t>
            </w:r>
          </w:p>
        </w:tc>
      </w:tr>
      <w:tr w:rsidR="004F48AE" w:rsidRPr="002E6ABF" w14:paraId="4363A327" w14:textId="77777777" w:rsidTr="00653F9D">
        <w:trPr>
          <w:jc w:val="center"/>
        </w:trPr>
        <w:tc>
          <w:tcPr>
            <w:tcW w:w="3085" w:type="dxa"/>
            <w:shd w:val="clear" w:color="auto" w:fill="BFBFBF"/>
          </w:tcPr>
          <w:p w14:paraId="09190C7F" w14:textId="2B2E95E2" w:rsidR="004F48AE" w:rsidRPr="002E6ABF" w:rsidRDefault="004F48AE"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Protocolo </w:t>
            </w:r>
            <w:r w:rsidR="00971199">
              <w:rPr>
                <w:rFonts w:ascii="Arial" w:eastAsia="Times New Roman" w:hAnsi="Arial" w:cs="Arial"/>
                <w:bCs/>
                <w:color w:val="000000"/>
                <w:sz w:val="24"/>
                <w:szCs w:val="24"/>
              </w:rPr>
              <w:t>e</w:t>
            </w:r>
            <w:r>
              <w:rPr>
                <w:rFonts w:ascii="Arial" w:eastAsia="Times New Roman" w:hAnsi="Arial" w:cs="Arial"/>
                <w:bCs/>
                <w:color w:val="000000"/>
                <w:sz w:val="24"/>
                <w:szCs w:val="24"/>
              </w:rPr>
              <w:t xml:space="preserve"> autuação / agente de contratação</w:t>
            </w:r>
          </w:p>
        </w:tc>
        <w:tc>
          <w:tcPr>
            <w:tcW w:w="5415" w:type="dxa"/>
            <w:gridSpan w:val="2"/>
            <w:shd w:val="clear" w:color="auto" w:fill="auto"/>
          </w:tcPr>
          <w:p w14:paraId="21012135" w14:textId="06E3DB5B" w:rsidR="004F48AE" w:rsidRDefault="004F48AE"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Benedito Cesar Silva</w:t>
            </w:r>
          </w:p>
        </w:tc>
      </w:tr>
    </w:tbl>
    <w:p w14:paraId="30B7868D"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BB19A9B"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3784D572" w14:textId="658B278E" w:rsidR="009B492C" w:rsidRPr="004474D1" w:rsidRDefault="009B492C" w:rsidP="009B492C">
      <w:pPr>
        <w:shd w:val="clear" w:color="auto" w:fill="FFFFFF"/>
        <w:spacing w:after="0" w:line="240" w:lineRule="auto"/>
        <w:jc w:val="both"/>
        <w:rPr>
          <w:rFonts w:ascii="Arial" w:eastAsia="Times New Roman" w:hAnsi="Arial" w:cs="Arial"/>
          <w:sz w:val="24"/>
          <w:szCs w:val="24"/>
          <w:lang w:eastAsia="zh-CN"/>
        </w:rPr>
      </w:pPr>
      <w:r w:rsidRPr="004474D1">
        <w:rPr>
          <w:rFonts w:ascii="Arial" w:eastAsia="Times New Roman" w:hAnsi="Arial" w:cs="Arial"/>
          <w:b/>
          <w:sz w:val="24"/>
          <w:szCs w:val="24"/>
          <w:lang w:eastAsia="zh-CN"/>
        </w:rPr>
        <w:t xml:space="preserve">A CÂMARA MUNICIPAL DE EXTREMA, </w:t>
      </w:r>
      <w:r w:rsidRPr="004474D1">
        <w:rPr>
          <w:rFonts w:ascii="Arial" w:eastAsia="Times New Roman" w:hAnsi="Arial" w:cs="Arial"/>
          <w:sz w:val="24"/>
          <w:szCs w:val="24"/>
          <w:lang w:eastAsia="zh-CN"/>
        </w:rPr>
        <w:t>inscrita no CNPJ sob o número 19.038.603/0001-00</w:t>
      </w:r>
      <w:r w:rsidRPr="004474D1">
        <w:rPr>
          <w:rFonts w:ascii="Arial" w:eastAsia="Times New Roman" w:hAnsi="Arial" w:cs="Arial"/>
          <w:b/>
          <w:sz w:val="24"/>
          <w:szCs w:val="24"/>
          <w:lang w:eastAsia="zh-CN"/>
        </w:rPr>
        <w:t xml:space="preserve">, </w:t>
      </w:r>
      <w:r w:rsidRPr="004474D1">
        <w:rPr>
          <w:rFonts w:ascii="Arial" w:eastAsia="Times New Roman" w:hAnsi="Arial" w:cs="Arial"/>
          <w:sz w:val="24"/>
          <w:szCs w:val="24"/>
          <w:lang w:eastAsia="zh-CN"/>
        </w:rPr>
        <w:t xml:space="preserve">através de seu presidente, </w:t>
      </w:r>
      <w:r w:rsidR="00E67768" w:rsidRPr="004474D1">
        <w:rPr>
          <w:rFonts w:ascii="Arial" w:eastAsia="Times New Roman" w:hAnsi="Arial" w:cs="Arial"/>
          <w:sz w:val="24"/>
          <w:szCs w:val="24"/>
          <w:lang w:eastAsia="zh-CN"/>
        </w:rPr>
        <w:t>Sidney Soares Carvalho</w:t>
      </w:r>
      <w:r w:rsidRPr="004474D1">
        <w:rPr>
          <w:rFonts w:ascii="Arial" w:eastAsia="Times New Roman" w:hAnsi="Arial" w:cs="Arial"/>
          <w:sz w:val="24"/>
          <w:szCs w:val="24"/>
          <w:lang w:eastAsia="zh-CN"/>
        </w:rPr>
        <w:t xml:space="preserve">, inscrito no CPF nº </w:t>
      </w:r>
      <w:r w:rsidR="00E67768" w:rsidRPr="004474D1">
        <w:rPr>
          <w:rFonts w:ascii="Arial" w:hAnsi="Arial" w:cs="Arial"/>
          <w:sz w:val="24"/>
          <w:szCs w:val="24"/>
        </w:rPr>
        <w:t>784.590.106-78</w:t>
      </w:r>
      <w:r w:rsidRPr="004474D1">
        <w:rPr>
          <w:rFonts w:ascii="Arial" w:eastAsia="Times New Roman" w:hAnsi="Arial" w:cs="Arial"/>
          <w:sz w:val="24"/>
          <w:szCs w:val="24"/>
          <w:lang w:eastAsia="zh-CN"/>
        </w:rPr>
        <w:t xml:space="preserve">, torna público, para conhecimento de todos os interessados, que fará realizar licitação na modalidade </w:t>
      </w:r>
      <w:r w:rsidRPr="004474D1">
        <w:rPr>
          <w:rFonts w:ascii="Arial" w:eastAsia="Times New Roman" w:hAnsi="Arial" w:cs="Arial"/>
          <w:b/>
          <w:sz w:val="24"/>
          <w:szCs w:val="24"/>
          <w:lang w:eastAsia="zh-CN"/>
        </w:rPr>
        <w:t xml:space="preserve">PREGÃO </w:t>
      </w:r>
      <w:r w:rsidR="00653F9D" w:rsidRPr="004474D1">
        <w:rPr>
          <w:rFonts w:ascii="Arial" w:eastAsia="Times New Roman" w:hAnsi="Arial" w:cs="Arial"/>
          <w:b/>
          <w:sz w:val="24"/>
          <w:szCs w:val="24"/>
          <w:lang w:eastAsia="zh-CN"/>
        </w:rPr>
        <w:t>ELETRÔNICO</w:t>
      </w:r>
      <w:r w:rsidRPr="004474D1">
        <w:rPr>
          <w:rFonts w:ascii="Arial" w:eastAsia="Times New Roman" w:hAnsi="Arial" w:cs="Arial"/>
          <w:sz w:val="24"/>
          <w:szCs w:val="24"/>
          <w:lang w:eastAsia="zh-CN"/>
        </w:rPr>
        <w:t xml:space="preserve">, </w:t>
      </w:r>
      <w:r w:rsidRPr="004474D1">
        <w:rPr>
          <w:rFonts w:ascii="Arial" w:hAnsi="Arial" w:cs="Arial"/>
          <w:color w:val="000000"/>
          <w:sz w:val="24"/>
          <w:szCs w:val="24"/>
        </w:rPr>
        <w:t xml:space="preserve">do tipo </w:t>
      </w:r>
      <w:bookmarkStart w:id="1" w:name="_Hlk173242649"/>
      <w:r w:rsidR="003D3BA6" w:rsidRPr="003D3BA6">
        <w:rPr>
          <w:rFonts w:ascii="Arial" w:hAnsi="Arial" w:cs="Arial"/>
          <w:b/>
          <w:color w:val="000000"/>
          <w:sz w:val="24"/>
          <w:szCs w:val="24"/>
        </w:rPr>
        <w:t xml:space="preserve">MENOR PREÇO UNITÁRIO, </w:t>
      </w:r>
      <w:bookmarkEnd w:id="1"/>
      <w:r w:rsidR="00276B6B" w:rsidRPr="00276B6B">
        <w:rPr>
          <w:rFonts w:ascii="Arial" w:hAnsi="Arial" w:cs="Arial"/>
          <w:bCs/>
          <w:color w:val="000000"/>
          <w:sz w:val="24"/>
          <w:szCs w:val="24"/>
        </w:rPr>
        <w:t xml:space="preserve">CONTRATAÇÃO EXCLUSIVA DE ME, EPP OU EQUIPARADAS PARA FORNECIMENTO DE ITENS DE LIMPEZA </w:t>
      </w:r>
      <w:r w:rsidR="00276B6B" w:rsidRPr="00276B6B">
        <w:rPr>
          <w:rFonts w:ascii="Arial" w:hAnsi="Arial" w:cs="Arial"/>
          <w:b/>
          <w:color w:val="000000"/>
          <w:sz w:val="24"/>
          <w:szCs w:val="24"/>
        </w:rPr>
        <w:t>COM AFE ANVISA</w:t>
      </w:r>
      <w:r w:rsidR="00276B6B" w:rsidRPr="00276B6B">
        <w:rPr>
          <w:rFonts w:ascii="Arial" w:hAnsi="Arial" w:cs="Arial"/>
          <w:bCs/>
          <w:color w:val="000000"/>
          <w:sz w:val="24"/>
          <w:szCs w:val="24"/>
        </w:rPr>
        <w:t>, MEDIANTE REQUISIÇÃO, PARA O ANO DE 2025</w:t>
      </w:r>
      <w:r w:rsidR="00C005BB" w:rsidRPr="00276B6B">
        <w:rPr>
          <w:rFonts w:ascii="Arial" w:hAnsi="Arial" w:cs="Arial"/>
          <w:bCs/>
          <w:color w:val="000000"/>
          <w:sz w:val="24"/>
          <w:szCs w:val="24"/>
        </w:rPr>
        <w:t>;</w:t>
      </w:r>
      <w:r w:rsidR="003D3BA6">
        <w:rPr>
          <w:rFonts w:ascii="Arial" w:hAnsi="Arial" w:cs="Arial"/>
          <w:b/>
          <w:color w:val="000000"/>
          <w:sz w:val="24"/>
          <w:szCs w:val="24"/>
        </w:rPr>
        <w:t xml:space="preserve"> </w:t>
      </w:r>
      <w:r w:rsidRPr="004474D1">
        <w:rPr>
          <w:rFonts w:ascii="Arial" w:eastAsia="Times New Roman" w:hAnsi="Arial" w:cs="Arial"/>
          <w:sz w:val="24"/>
          <w:szCs w:val="24"/>
          <w:lang w:eastAsia="zh-CN"/>
        </w:rPr>
        <w:t xml:space="preserve">conforme descrito neste edital e seus anexos, em conformidade com a Lei Federal nº </w:t>
      </w:r>
      <w:r w:rsidR="00653F9D" w:rsidRPr="004474D1">
        <w:rPr>
          <w:rFonts w:ascii="Arial" w:eastAsia="Times New Roman" w:hAnsi="Arial" w:cs="Arial"/>
          <w:sz w:val="24"/>
          <w:szCs w:val="24"/>
          <w:lang w:eastAsia="zh-CN"/>
        </w:rPr>
        <w:t>1</w:t>
      </w:r>
      <w:r w:rsidR="00C005BB">
        <w:rPr>
          <w:rFonts w:ascii="Arial" w:eastAsia="Times New Roman" w:hAnsi="Arial" w:cs="Arial"/>
          <w:sz w:val="24"/>
          <w:szCs w:val="24"/>
          <w:lang w:eastAsia="zh-CN"/>
        </w:rPr>
        <w:t>4</w:t>
      </w:r>
      <w:r w:rsidR="00653F9D" w:rsidRPr="004474D1">
        <w:rPr>
          <w:rFonts w:ascii="Arial" w:eastAsia="Times New Roman" w:hAnsi="Arial" w:cs="Arial"/>
          <w:sz w:val="24"/>
          <w:szCs w:val="24"/>
          <w:lang w:eastAsia="zh-CN"/>
        </w:rPr>
        <w:t>.133/2021, a</w:t>
      </w:r>
      <w:r w:rsidRPr="004474D1">
        <w:rPr>
          <w:rFonts w:ascii="Arial" w:eastAsia="Times New Roman" w:hAnsi="Arial" w:cs="Arial"/>
          <w:sz w:val="24"/>
          <w:szCs w:val="24"/>
          <w:lang w:eastAsia="zh-CN"/>
        </w:rPr>
        <w:t xml:space="preserve">plicando-se subsidiariamente no que couberem as disposições da </w:t>
      </w:r>
      <w:r w:rsidRPr="004474D1">
        <w:rPr>
          <w:rFonts w:ascii="Arial" w:hAnsi="Arial" w:cs="Arial"/>
          <w:color w:val="000000"/>
          <w:sz w:val="24"/>
          <w:szCs w:val="24"/>
        </w:rPr>
        <w:t>Lei Complementar nº. 123, de 14/12/2006</w:t>
      </w:r>
      <w:r w:rsidRPr="004474D1">
        <w:rPr>
          <w:rFonts w:ascii="Arial" w:eastAsia="Times New Roman" w:hAnsi="Arial" w:cs="Arial"/>
          <w:sz w:val="24"/>
          <w:szCs w:val="24"/>
          <w:lang w:eastAsia="zh-CN"/>
        </w:rPr>
        <w:t xml:space="preserve"> e alterações posteriores.</w:t>
      </w:r>
      <w:r w:rsidR="000C4FB1" w:rsidRPr="000C4FB1">
        <w:t xml:space="preserve"> </w:t>
      </w:r>
      <w:r w:rsidR="000C4FB1" w:rsidRPr="000C4FB1">
        <w:rPr>
          <w:rFonts w:ascii="Arial" w:eastAsia="Times New Roman" w:hAnsi="Arial" w:cs="Arial"/>
          <w:sz w:val="24"/>
          <w:szCs w:val="24"/>
          <w:lang w:eastAsia="zh-CN"/>
        </w:rPr>
        <w:t>O objeto deste CONTRATO será fornecido pelo regime de fornecimento indireto, de forma parcelada, por preço unitário, mediante requisição.</w:t>
      </w:r>
    </w:p>
    <w:p w14:paraId="7DFD4589" w14:textId="77777777"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14:paraId="786191C7" w14:textId="2AA13BE1" w:rsidR="009B492C"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C442AC">
        <w:rPr>
          <w:rFonts w:ascii="Arial" w:eastAsia="Times New Roman" w:hAnsi="Arial" w:cs="Arial"/>
          <w:sz w:val="24"/>
          <w:szCs w:val="24"/>
          <w:lang w:eastAsia="zh-CN"/>
        </w:rPr>
        <w:t>70</w:t>
      </w:r>
      <w:r w:rsidRPr="002E6ABF">
        <w:rPr>
          <w:rFonts w:ascii="Arial" w:eastAsia="Times New Roman" w:hAnsi="Arial" w:cs="Arial"/>
          <w:sz w:val="24"/>
          <w:szCs w:val="24"/>
          <w:lang w:eastAsia="zh-CN"/>
        </w:rPr>
        <w:t>/</w:t>
      </w:r>
      <w:r w:rsidR="002E5DC9">
        <w:rPr>
          <w:rFonts w:ascii="Arial" w:eastAsia="Times New Roman" w:hAnsi="Arial" w:cs="Arial"/>
          <w:sz w:val="24"/>
          <w:szCs w:val="24"/>
          <w:lang w:eastAsia="zh-CN"/>
        </w:rPr>
        <w:t>202</w:t>
      </w:r>
      <w:r w:rsidR="00653F9D">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5A701988" w14:textId="77777777" w:rsidR="003D3BA6" w:rsidRDefault="003D3BA6" w:rsidP="009B492C">
      <w:pPr>
        <w:widowControl w:val="0"/>
        <w:suppressAutoHyphens/>
        <w:spacing w:after="0" w:line="240" w:lineRule="auto"/>
        <w:ind w:firstLine="2268"/>
        <w:jc w:val="both"/>
        <w:rPr>
          <w:rFonts w:ascii="Arial" w:eastAsia="Times New Roman" w:hAnsi="Arial" w:cs="Arial"/>
          <w:sz w:val="24"/>
          <w:szCs w:val="24"/>
          <w:lang w:eastAsia="zh-CN"/>
        </w:rPr>
      </w:pPr>
    </w:p>
    <w:p w14:paraId="24B260B8" w14:textId="77777777" w:rsidR="003D3BA6" w:rsidRDefault="003D3BA6" w:rsidP="009B492C">
      <w:pPr>
        <w:widowControl w:val="0"/>
        <w:suppressAutoHyphens/>
        <w:spacing w:after="0" w:line="240" w:lineRule="auto"/>
        <w:ind w:firstLine="2268"/>
        <w:jc w:val="both"/>
        <w:rPr>
          <w:rFonts w:ascii="Arial" w:eastAsia="Times New Roman" w:hAnsi="Arial" w:cs="Arial"/>
          <w:sz w:val="24"/>
          <w:szCs w:val="24"/>
          <w:lang w:eastAsia="zh-CN"/>
        </w:rPr>
      </w:pPr>
    </w:p>
    <w:p w14:paraId="5FB6FA84" w14:textId="77777777" w:rsidR="000F7101" w:rsidRDefault="000F7101" w:rsidP="009B492C">
      <w:pPr>
        <w:widowControl w:val="0"/>
        <w:suppressAutoHyphens/>
        <w:spacing w:after="0" w:line="240" w:lineRule="auto"/>
        <w:ind w:firstLine="2268"/>
        <w:jc w:val="both"/>
        <w:rPr>
          <w:rFonts w:ascii="Arial" w:eastAsia="Times New Roman" w:hAnsi="Arial" w:cs="Arial"/>
          <w:sz w:val="24"/>
          <w:szCs w:val="24"/>
          <w:lang w:eastAsia="zh-CN"/>
        </w:rPr>
      </w:pPr>
    </w:p>
    <w:p w14:paraId="583B46AE" w14:textId="77777777" w:rsidR="009F6A85" w:rsidRDefault="009F6A85" w:rsidP="009B492C">
      <w:pPr>
        <w:widowControl w:val="0"/>
        <w:suppressAutoHyphens/>
        <w:spacing w:after="0" w:line="240" w:lineRule="auto"/>
        <w:ind w:firstLine="2268"/>
        <w:jc w:val="both"/>
        <w:rPr>
          <w:rFonts w:ascii="Arial" w:eastAsia="Times New Roman" w:hAnsi="Arial" w:cs="Arial"/>
          <w:sz w:val="24"/>
          <w:szCs w:val="24"/>
          <w:lang w:eastAsia="zh-CN"/>
        </w:rPr>
      </w:pPr>
    </w:p>
    <w:p w14:paraId="0616CB2E" w14:textId="77777777" w:rsidR="009F6A85" w:rsidRDefault="009F6A85" w:rsidP="009B492C">
      <w:pPr>
        <w:widowControl w:val="0"/>
        <w:suppressAutoHyphens/>
        <w:spacing w:after="0" w:line="240" w:lineRule="auto"/>
        <w:ind w:firstLine="2268"/>
        <w:jc w:val="both"/>
        <w:rPr>
          <w:rFonts w:ascii="Arial" w:eastAsia="Times New Roman" w:hAnsi="Arial" w:cs="Arial"/>
          <w:sz w:val="24"/>
          <w:szCs w:val="24"/>
          <w:lang w:eastAsia="zh-CN"/>
        </w:rPr>
      </w:pPr>
    </w:p>
    <w:p w14:paraId="3454FF22" w14:textId="77777777" w:rsidR="00C75422" w:rsidRDefault="00C75422" w:rsidP="009B492C">
      <w:pPr>
        <w:widowControl w:val="0"/>
        <w:suppressAutoHyphens/>
        <w:spacing w:after="0" w:line="240" w:lineRule="auto"/>
        <w:ind w:firstLine="2268"/>
        <w:jc w:val="both"/>
        <w:rPr>
          <w:rFonts w:ascii="Arial" w:eastAsia="Times New Roman" w:hAnsi="Arial" w:cs="Arial"/>
          <w:sz w:val="24"/>
          <w:szCs w:val="24"/>
          <w:lang w:eastAsia="zh-CN"/>
        </w:rPr>
      </w:pPr>
    </w:p>
    <w:p w14:paraId="11CEBCEC" w14:textId="77777777" w:rsidR="000F7101" w:rsidRDefault="000F7101" w:rsidP="009B492C">
      <w:pPr>
        <w:widowControl w:val="0"/>
        <w:suppressAutoHyphens/>
        <w:spacing w:after="0" w:line="240" w:lineRule="auto"/>
        <w:ind w:firstLine="2268"/>
        <w:jc w:val="both"/>
        <w:rPr>
          <w:rFonts w:ascii="Arial" w:eastAsia="Times New Roman" w:hAnsi="Arial" w:cs="Arial"/>
          <w:sz w:val="24"/>
          <w:szCs w:val="24"/>
          <w:lang w:eastAsia="zh-CN"/>
        </w:rPr>
      </w:pPr>
    </w:p>
    <w:tbl>
      <w:tblPr>
        <w:tblStyle w:val="Tabelacomgrade"/>
        <w:tblW w:w="10060" w:type="dxa"/>
        <w:jc w:val="center"/>
        <w:tblLook w:val="04A0" w:firstRow="1" w:lastRow="0" w:firstColumn="1" w:lastColumn="0" w:noHBand="0" w:noVBand="1"/>
      </w:tblPr>
      <w:tblGrid>
        <w:gridCol w:w="3565"/>
        <w:gridCol w:w="6495"/>
      </w:tblGrid>
      <w:tr w:rsidR="004F48AE" w14:paraId="092A0D5A" w14:textId="77777777" w:rsidTr="00971199">
        <w:trPr>
          <w:jc w:val="center"/>
        </w:trPr>
        <w:tc>
          <w:tcPr>
            <w:tcW w:w="10060" w:type="dxa"/>
            <w:gridSpan w:val="2"/>
          </w:tcPr>
          <w:p w14:paraId="2B2A19BC" w14:textId="73BB1B4A" w:rsidR="004F48AE" w:rsidRPr="00971199" w:rsidRDefault="00971199" w:rsidP="00971199">
            <w:pPr>
              <w:widowControl w:val="0"/>
              <w:suppressAutoHyphens/>
              <w:jc w:val="center"/>
              <w:rPr>
                <w:rFonts w:ascii="Arial" w:hAnsi="Arial" w:cs="Arial"/>
                <w:b/>
                <w:bCs/>
                <w:sz w:val="24"/>
                <w:szCs w:val="24"/>
                <w:lang w:eastAsia="zh-CN"/>
              </w:rPr>
            </w:pPr>
            <w:r w:rsidRPr="00971199">
              <w:rPr>
                <w:rFonts w:ascii="Arial" w:hAnsi="Arial" w:cs="Arial"/>
                <w:b/>
                <w:bCs/>
                <w:sz w:val="24"/>
                <w:szCs w:val="24"/>
                <w:lang w:eastAsia="zh-CN"/>
              </w:rPr>
              <w:lastRenderedPageBreak/>
              <w:t>DADOS ESSENCIAIS</w:t>
            </w:r>
          </w:p>
        </w:tc>
      </w:tr>
      <w:tr w:rsidR="004F48AE" w14:paraId="2AD7031D" w14:textId="77777777" w:rsidTr="00971199">
        <w:trPr>
          <w:jc w:val="center"/>
        </w:trPr>
        <w:tc>
          <w:tcPr>
            <w:tcW w:w="3565" w:type="dxa"/>
          </w:tcPr>
          <w:p w14:paraId="4E3168C2" w14:textId="2C727CA4" w:rsidR="004F48AE" w:rsidRDefault="004F48AE" w:rsidP="004F48AE">
            <w:pPr>
              <w:widowControl w:val="0"/>
              <w:suppressAutoHyphens/>
              <w:jc w:val="both"/>
              <w:rPr>
                <w:rFonts w:ascii="Arial" w:hAnsi="Arial" w:cs="Arial"/>
                <w:sz w:val="24"/>
                <w:szCs w:val="24"/>
                <w:lang w:eastAsia="zh-CN"/>
              </w:rPr>
            </w:pPr>
            <w:r w:rsidRPr="004F48AE">
              <w:rPr>
                <w:rFonts w:ascii="Arial" w:hAnsi="Arial" w:cs="Arial"/>
                <w:sz w:val="24"/>
                <w:szCs w:val="24"/>
                <w:lang w:eastAsia="zh-CN"/>
              </w:rPr>
              <w:t>VALOR TOTAL MÁXIMO DA CONTRATAÇÃO</w:t>
            </w:r>
            <w:r w:rsidR="00113C20">
              <w:rPr>
                <w:rFonts w:ascii="Arial" w:hAnsi="Arial" w:cs="Arial"/>
                <w:sz w:val="24"/>
                <w:szCs w:val="24"/>
                <w:lang w:eastAsia="zh-CN"/>
              </w:rPr>
              <w:t xml:space="preserve"> </w:t>
            </w:r>
          </w:p>
        </w:tc>
        <w:tc>
          <w:tcPr>
            <w:tcW w:w="6495" w:type="dxa"/>
            <w:shd w:val="clear" w:color="auto" w:fill="DDDDDD"/>
          </w:tcPr>
          <w:p w14:paraId="588CC10D" w14:textId="467D9A60" w:rsidR="004F48AE" w:rsidRDefault="00276B6B" w:rsidP="004F48AE">
            <w:pPr>
              <w:widowControl w:val="0"/>
              <w:suppressAutoHyphens/>
              <w:jc w:val="both"/>
              <w:rPr>
                <w:rFonts w:ascii="Arial" w:hAnsi="Arial" w:cs="Arial"/>
                <w:sz w:val="24"/>
                <w:szCs w:val="24"/>
                <w:lang w:eastAsia="zh-CN"/>
              </w:rPr>
            </w:pPr>
            <w:r w:rsidRPr="00276B6B">
              <w:rPr>
                <w:rFonts w:ascii="Arial" w:hAnsi="Arial" w:cs="Arial"/>
                <w:color w:val="000000"/>
                <w:sz w:val="24"/>
                <w:szCs w:val="24"/>
              </w:rPr>
              <w:t>R$ 50.371,70 (Cinquenta mil e trezentos e setenta e um reais e setenta centavos)</w:t>
            </w:r>
            <w:r>
              <w:rPr>
                <w:rFonts w:ascii="Arial" w:hAnsi="Arial" w:cs="Arial"/>
                <w:color w:val="000000"/>
                <w:sz w:val="24"/>
                <w:szCs w:val="24"/>
              </w:rPr>
              <w:t>.</w:t>
            </w:r>
          </w:p>
        </w:tc>
      </w:tr>
      <w:tr w:rsidR="004F48AE" w14:paraId="488A298B" w14:textId="77777777" w:rsidTr="00971199">
        <w:trPr>
          <w:jc w:val="center"/>
        </w:trPr>
        <w:tc>
          <w:tcPr>
            <w:tcW w:w="3565" w:type="dxa"/>
          </w:tcPr>
          <w:p w14:paraId="38DB1AB9" w14:textId="0C7F07AE"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DATA E HORÁRIO DA SESSÃO</w:t>
            </w:r>
          </w:p>
        </w:tc>
        <w:tc>
          <w:tcPr>
            <w:tcW w:w="6495" w:type="dxa"/>
            <w:shd w:val="clear" w:color="auto" w:fill="DDDDDD"/>
          </w:tcPr>
          <w:p w14:paraId="489CF5B0" w14:textId="00F24A50" w:rsidR="004F48AE" w:rsidRDefault="003D3BA6"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Em </w:t>
            </w:r>
            <w:r w:rsidR="00C75422">
              <w:rPr>
                <w:rFonts w:ascii="Arial" w:hAnsi="Arial" w:cs="Arial"/>
                <w:sz w:val="24"/>
                <w:szCs w:val="24"/>
                <w:lang w:eastAsia="zh-CN"/>
              </w:rPr>
              <w:t>11</w:t>
            </w:r>
            <w:r w:rsidR="00226E18">
              <w:rPr>
                <w:rFonts w:ascii="Arial" w:hAnsi="Arial" w:cs="Arial"/>
                <w:sz w:val="24"/>
                <w:szCs w:val="24"/>
                <w:lang w:eastAsia="zh-CN"/>
              </w:rPr>
              <w:t xml:space="preserve"> de </w:t>
            </w:r>
            <w:r w:rsidR="00361FD0">
              <w:rPr>
                <w:rFonts w:ascii="Arial" w:hAnsi="Arial" w:cs="Arial"/>
                <w:sz w:val="24"/>
                <w:szCs w:val="24"/>
                <w:lang w:eastAsia="zh-CN"/>
              </w:rPr>
              <w:t>novembro</w:t>
            </w:r>
            <w:r w:rsidR="00226E18">
              <w:rPr>
                <w:rFonts w:ascii="Arial" w:hAnsi="Arial" w:cs="Arial"/>
                <w:sz w:val="24"/>
                <w:szCs w:val="24"/>
                <w:lang w:eastAsia="zh-CN"/>
              </w:rPr>
              <w:t xml:space="preserve"> de 2024</w:t>
            </w:r>
            <w:r>
              <w:rPr>
                <w:rFonts w:ascii="Arial" w:hAnsi="Arial" w:cs="Arial"/>
                <w:sz w:val="24"/>
                <w:szCs w:val="24"/>
                <w:lang w:eastAsia="zh-CN"/>
              </w:rPr>
              <w:t xml:space="preserve">, às </w:t>
            </w:r>
            <w:r w:rsidR="00971199">
              <w:rPr>
                <w:rFonts w:ascii="Arial" w:hAnsi="Arial" w:cs="Arial"/>
                <w:sz w:val="24"/>
                <w:szCs w:val="24"/>
                <w:lang w:eastAsia="zh-CN"/>
              </w:rPr>
              <w:t>09 horas – horário de Brasília</w:t>
            </w:r>
          </w:p>
        </w:tc>
      </w:tr>
      <w:tr w:rsidR="004F48AE" w14:paraId="44867380" w14:textId="77777777" w:rsidTr="00971199">
        <w:trPr>
          <w:jc w:val="center"/>
        </w:trPr>
        <w:tc>
          <w:tcPr>
            <w:tcW w:w="3565" w:type="dxa"/>
          </w:tcPr>
          <w:p w14:paraId="282EB4FA" w14:textId="32D65151" w:rsidR="00113C20" w:rsidRDefault="004F48AE" w:rsidP="00542F25">
            <w:pPr>
              <w:widowControl w:val="0"/>
              <w:suppressAutoHyphens/>
              <w:jc w:val="both"/>
              <w:rPr>
                <w:rFonts w:ascii="Arial" w:hAnsi="Arial" w:cs="Arial"/>
                <w:sz w:val="24"/>
                <w:szCs w:val="24"/>
                <w:lang w:eastAsia="zh-CN"/>
              </w:rPr>
            </w:pPr>
            <w:r>
              <w:rPr>
                <w:rFonts w:ascii="Arial" w:hAnsi="Arial" w:cs="Arial"/>
                <w:sz w:val="24"/>
                <w:szCs w:val="24"/>
                <w:lang w:eastAsia="zh-CN"/>
              </w:rPr>
              <w:t>SITE PARA REALIZAÇÃO DO PREGÃO</w:t>
            </w:r>
            <w:r w:rsidR="00A436CF">
              <w:rPr>
                <w:rFonts w:ascii="Arial" w:hAnsi="Arial" w:cs="Arial"/>
                <w:sz w:val="24"/>
                <w:szCs w:val="24"/>
                <w:lang w:eastAsia="zh-CN"/>
              </w:rPr>
              <w:t xml:space="preserve">: </w:t>
            </w:r>
            <w:r>
              <w:rPr>
                <w:rFonts w:ascii="Arial" w:hAnsi="Arial" w:cs="Arial"/>
                <w:sz w:val="24"/>
                <w:szCs w:val="24"/>
                <w:lang w:eastAsia="zh-CN"/>
              </w:rPr>
              <w:t>COMPRAS GOV</w:t>
            </w:r>
          </w:p>
        </w:tc>
        <w:tc>
          <w:tcPr>
            <w:tcW w:w="6495" w:type="dxa"/>
            <w:shd w:val="clear" w:color="auto" w:fill="DDDDDD"/>
          </w:tcPr>
          <w:p w14:paraId="22E19E66" w14:textId="364AD2BF" w:rsidR="00971199" w:rsidRDefault="00971199" w:rsidP="00542F25">
            <w:pPr>
              <w:widowControl w:val="0"/>
              <w:suppressAutoHyphens/>
              <w:jc w:val="both"/>
              <w:rPr>
                <w:rFonts w:ascii="Arial" w:hAnsi="Arial" w:cs="Arial"/>
                <w:sz w:val="24"/>
                <w:szCs w:val="24"/>
                <w:lang w:eastAsia="zh-CN"/>
              </w:rPr>
            </w:pPr>
            <w:hyperlink r:id="rId8" w:history="1">
              <w:r w:rsidRPr="004B6262">
                <w:rPr>
                  <w:rStyle w:val="Hyperlink"/>
                  <w:rFonts w:ascii="Arial" w:hAnsi="Arial" w:cs="Arial"/>
                  <w:sz w:val="24"/>
                  <w:szCs w:val="24"/>
                  <w:lang w:eastAsia="zh-CN"/>
                </w:rPr>
                <w:t>https://www.gov.br/compras/pt-br</w:t>
              </w:r>
            </w:hyperlink>
          </w:p>
        </w:tc>
      </w:tr>
      <w:tr w:rsidR="004F48AE" w14:paraId="66E1EF3B" w14:textId="77777777" w:rsidTr="00971199">
        <w:trPr>
          <w:jc w:val="center"/>
        </w:trPr>
        <w:tc>
          <w:tcPr>
            <w:tcW w:w="3565" w:type="dxa"/>
          </w:tcPr>
          <w:p w14:paraId="3B9FCF0F" w14:textId="6C5821AF" w:rsidR="004F48AE" w:rsidRDefault="00A436CF"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LINKS / </w:t>
            </w:r>
            <w:r w:rsidR="004F48AE">
              <w:rPr>
                <w:rFonts w:ascii="Arial" w:hAnsi="Arial" w:cs="Arial"/>
                <w:sz w:val="24"/>
                <w:szCs w:val="24"/>
                <w:lang w:eastAsia="zh-CN"/>
              </w:rPr>
              <w:t>SITES PARA DOWNLOAD DO EDITAL NA ÍNTEGRA</w:t>
            </w:r>
          </w:p>
        </w:tc>
        <w:tc>
          <w:tcPr>
            <w:tcW w:w="6495" w:type="dxa"/>
            <w:shd w:val="clear" w:color="auto" w:fill="DDDDDD"/>
          </w:tcPr>
          <w:p w14:paraId="33FA2514" w14:textId="277D095C" w:rsidR="00971199" w:rsidRDefault="00971199" w:rsidP="00971199">
            <w:pPr>
              <w:widowControl w:val="0"/>
              <w:suppressAutoHyphens/>
              <w:jc w:val="both"/>
              <w:rPr>
                <w:rFonts w:ascii="Arial" w:hAnsi="Arial" w:cs="Arial"/>
                <w:sz w:val="16"/>
                <w:szCs w:val="16"/>
                <w:lang w:eastAsia="zh-CN"/>
              </w:rPr>
            </w:pPr>
            <w:hyperlink r:id="rId9" w:history="1">
              <w:r w:rsidRPr="004B6262">
                <w:rPr>
                  <w:rStyle w:val="Hyperlink"/>
                  <w:rFonts w:ascii="Arial" w:hAnsi="Arial" w:cs="Arial"/>
                  <w:sz w:val="16"/>
                  <w:szCs w:val="16"/>
                  <w:lang w:eastAsia="zh-CN"/>
                </w:rPr>
                <w:t>https://www.gov.br/compras/pt-br</w:t>
              </w:r>
            </w:hyperlink>
          </w:p>
          <w:p w14:paraId="5842A351" w14:textId="77777777" w:rsidR="00971199" w:rsidRPr="00971199" w:rsidRDefault="00971199" w:rsidP="00971199">
            <w:pPr>
              <w:widowControl w:val="0"/>
              <w:suppressAutoHyphens/>
              <w:jc w:val="both"/>
              <w:rPr>
                <w:rFonts w:ascii="Arial" w:hAnsi="Arial" w:cs="Arial"/>
                <w:sz w:val="16"/>
                <w:szCs w:val="16"/>
                <w:lang w:eastAsia="zh-CN"/>
              </w:rPr>
            </w:pPr>
          </w:p>
          <w:p w14:paraId="1E6D4815" w14:textId="5903EDBE" w:rsidR="00971199" w:rsidRDefault="00971199" w:rsidP="00971199">
            <w:pPr>
              <w:widowControl w:val="0"/>
              <w:suppressAutoHyphens/>
              <w:jc w:val="both"/>
              <w:rPr>
                <w:rFonts w:ascii="Arial" w:hAnsi="Arial" w:cs="Arial"/>
                <w:sz w:val="16"/>
                <w:szCs w:val="16"/>
                <w:lang w:eastAsia="zh-CN"/>
              </w:rPr>
            </w:pPr>
            <w:hyperlink r:id="rId10" w:history="1">
              <w:r w:rsidRPr="004B6262">
                <w:rPr>
                  <w:rStyle w:val="Hyperlink"/>
                  <w:rFonts w:ascii="Arial" w:hAnsi="Arial" w:cs="Arial"/>
                  <w:sz w:val="16"/>
                  <w:szCs w:val="16"/>
                  <w:lang w:eastAsia="zh-CN"/>
                </w:rPr>
                <w:t>https://www.camaraextrema.mg.gov.br/licitacoes/</w:t>
              </w:r>
            </w:hyperlink>
          </w:p>
          <w:p w14:paraId="41372229" w14:textId="77777777" w:rsidR="00971199" w:rsidRPr="00971199" w:rsidRDefault="00971199" w:rsidP="00971199">
            <w:pPr>
              <w:widowControl w:val="0"/>
              <w:suppressAutoHyphens/>
              <w:jc w:val="both"/>
              <w:rPr>
                <w:rFonts w:ascii="Arial" w:hAnsi="Arial" w:cs="Arial"/>
                <w:sz w:val="16"/>
                <w:szCs w:val="16"/>
                <w:lang w:eastAsia="zh-CN"/>
              </w:rPr>
            </w:pPr>
          </w:p>
          <w:p w14:paraId="45B7EE01" w14:textId="2AEE8329" w:rsidR="004F48AE" w:rsidRDefault="00971199" w:rsidP="00971199">
            <w:pPr>
              <w:widowControl w:val="0"/>
              <w:suppressAutoHyphens/>
              <w:jc w:val="both"/>
              <w:rPr>
                <w:rFonts w:ascii="Arial" w:hAnsi="Arial" w:cs="Arial"/>
                <w:sz w:val="16"/>
                <w:szCs w:val="16"/>
                <w:lang w:eastAsia="zh-CN"/>
              </w:rPr>
            </w:pPr>
            <w:hyperlink r:id="rId11" w:history="1">
              <w:r w:rsidRPr="004B6262">
                <w:rPr>
                  <w:rStyle w:val="Hyperlink"/>
                  <w:rFonts w:ascii="Arial" w:hAnsi="Arial" w:cs="Arial"/>
                  <w:sz w:val="16"/>
                  <w:szCs w:val="16"/>
                  <w:lang w:eastAsia="zh-CN"/>
                </w:rPr>
                <w:t>https://cmextrema-mg.portaltp.com.br/consultas/documentos.aspx?id=34</w:t>
              </w:r>
            </w:hyperlink>
          </w:p>
          <w:p w14:paraId="7CD7338F" w14:textId="617322F8" w:rsidR="00971199" w:rsidRDefault="00971199" w:rsidP="00971199">
            <w:pPr>
              <w:widowControl w:val="0"/>
              <w:suppressAutoHyphens/>
              <w:jc w:val="both"/>
              <w:rPr>
                <w:rFonts w:ascii="Arial" w:hAnsi="Arial" w:cs="Arial"/>
                <w:sz w:val="24"/>
                <w:szCs w:val="24"/>
                <w:lang w:eastAsia="zh-CN"/>
              </w:rPr>
            </w:pPr>
          </w:p>
        </w:tc>
      </w:tr>
      <w:tr w:rsidR="004F48AE" w14:paraId="381DDA90" w14:textId="77777777" w:rsidTr="00971199">
        <w:trPr>
          <w:jc w:val="center"/>
        </w:trPr>
        <w:tc>
          <w:tcPr>
            <w:tcW w:w="3565" w:type="dxa"/>
          </w:tcPr>
          <w:p w14:paraId="7B32A7E5" w14:textId="3A77C1AC"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E-MAIL PARA SOLICITAÇÃO DÚVIDAS / </w:t>
            </w:r>
            <w:r w:rsidR="00971199">
              <w:rPr>
                <w:rFonts w:ascii="Arial" w:hAnsi="Arial" w:cs="Arial"/>
                <w:sz w:val="24"/>
                <w:szCs w:val="24"/>
                <w:lang w:eastAsia="zh-CN"/>
              </w:rPr>
              <w:t>ESCLARECIMENTOS / IMPUGNAÇÃO</w:t>
            </w:r>
          </w:p>
        </w:tc>
        <w:tc>
          <w:tcPr>
            <w:tcW w:w="6495" w:type="dxa"/>
            <w:shd w:val="clear" w:color="auto" w:fill="DDDDDD"/>
          </w:tcPr>
          <w:p w14:paraId="05845DE5" w14:textId="4467E02C" w:rsidR="004F48AE" w:rsidRDefault="00971199" w:rsidP="004F48AE">
            <w:pPr>
              <w:widowControl w:val="0"/>
              <w:suppressAutoHyphens/>
              <w:jc w:val="both"/>
              <w:rPr>
                <w:rFonts w:ascii="Arial" w:hAnsi="Arial" w:cs="Arial"/>
                <w:sz w:val="24"/>
                <w:szCs w:val="24"/>
                <w:lang w:eastAsia="zh-CN"/>
              </w:rPr>
            </w:pPr>
            <w:hyperlink r:id="rId12" w:history="1">
              <w:r w:rsidRPr="004B6262">
                <w:rPr>
                  <w:rStyle w:val="Hyperlink"/>
                  <w:rFonts w:ascii="Arial" w:hAnsi="Arial" w:cs="Arial"/>
                  <w:sz w:val="24"/>
                  <w:szCs w:val="24"/>
                  <w:lang w:eastAsia="zh-CN"/>
                </w:rPr>
                <w:t>licitacaoextrema@yahoo.com.br</w:t>
              </w:r>
            </w:hyperlink>
          </w:p>
          <w:p w14:paraId="615FED42" w14:textId="1A029A86" w:rsidR="00971199" w:rsidRDefault="00971199" w:rsidP="004F48AE">
            <w:pPr>
              <w:widowControl w:val="0"/>
              <w:suppressAutoHyphens/>
              <w:jc w:val="both"/>
              <w:rPr>
                <w:rFonts w:ascii="Arial" w:hAnsi="Arial" w:cs="Arial"/>
                <w:sz w:val="24"/>
                <w:szCs w:val="24"/>
                <w:lang w:eastAsia="zh-CN"/>
              </w:rPr>
            </w:pPr>
          </w:p>
        </w:tc>
      </w:tr>
      <w:tr w:rsidR="00971199" w14:paraId="5BC51F5B" w14:textId="77777777" w:rsidTr="002249C5">
        <w:trPr>
          <w:trHeight w:val="223"/>
          <w:jc w:val="center"/>
        </w:trPr>
        <w:tc>
          <w:tcPr>
            <w:tcW w:w="3565" w:type="dxa"/>
          </w:tcPr>
          <w:p w14:paraId="4D10D855" w14:textId="738C43B8" w:rsidR="00971199" w:rsidRDefault="00971199" w:rsidP="004F48AE">
            <w:pPr>
              <w:widowControl w:val="0"/>
              <w:suppressAutoHyphens/>
              <w:jc w:val="both"/>
              <w:rPr>
                <w:rFonts w:ascii="Arial" w:hAnsi="Arial" w:cs="Arial"/>
                <w:sz w:val="24"/>
                <w:szCs w:val="24"/>
                <w:lang w:eastAsia="zh-CN"/>
              </w:rPr>
            </w:pPr>
            <w:r w:rsidRPr="00971199">
              <w:rPr>
                <w:rFonts w:ascii="Arial" w:hAnsi="Arial" w:cs="Arial"/>
                <w:sz w:val="24"/>
                <w:szCs w:val="24"/>
                <w:lang w:eastAsia="zh-CN"/>
              </w:rPr>
              <w:t>E-MAIL PARA SOLICITAÇÃO</w:t>
            </w:r>
            <w:r>
              <w:rPr>
                <w:rFonts w:ascii="Arial" w:hAnsi="Arial" w:cs="Arial"/>
                <w:sz w:val="24"/>
                <w:szCs w:val="24"/>
                <w:lang w:eastAsia="zh-CN"/>
              </w:rPr>
              <w:t xml:space="preserve"> DO EDITAL</w:t>
            </w:r>
          </w:p>
        </w:tc>
        <w:tc>
          <w:tcPr>
            <w:tcW w:w="6495" w:type="dxa"/>
            <w:shd w:val="clear" w:color="auto" w:fill="DDDDDD"/>
          </w:tcPr>
          <w:p w14:paraId="2586B294" w14:textId="560D8EF6" w:rsidR="00971199" w:rsidRDefault="00971199" w:rsidP="004F48AE">
            <w:pPr>
              <w:widowControl w:val="0"/>
              <w:suppressAutoHyphens/>
              <w:jc w:val="both"/>
              <w:rPr>
                <w:rFonts w:ascii="Arial" w:hAnsi="Arial" w:cs="Arial"/>
                <w:sz w:val="24"/>
                <w:szCs w:val="24"/>
                <w:lang w:eastAsia="zh-CN"/>
              </w:rPr>
            </w:pPr>
            <w:hyperlink r:id="rId13" w:history="1">
              <w:r w:rsidRPr="004B6262">
                <w:rPr>
                  <w:rStyle w:val="Hyperlink"/>
                  <w:rFonts w:ascii="Arial" w:hAnsi="Arial" w:cs="Arial"/>
                  <w:sz w:val="24"/>
                  <w:szCs w:val="24"/>
                  <w:lang w:eastAsia="zh-CN"/>
                </w:rPr>
                <w:t>licitacaoextrema@yahoo.com.br</w:t>
              </w:r>
            </w:hyperlink>
          </w:p>
          <w:p w14:paraId="1A481E75" w14:textId="2D210444" w:rsidR="00971199" w:rsidRDefault="00971199" w:rsidP="004F48AE">
            <w:pPr>
              <w:widowControl w:val="0"/>
              <w:suppressAutoHyphens/>
              <w:jc w:val="both"/>
              <w:rPr>
                <w:rFonts w:ascii="Arial" w:hAnsi="Arial" w:cs="Arial"/>
                <w:sz w:val="24"/>
                <w:szCs w:val="24"/>
                <w:lang w:eastAsia="zh-CN"/>
              </w:rPr>
            </w:pPr>
          </w:p>
        </w:tc>
      </w:tr>
      <w:tr w:rsidR="004F48AE" w14:paraId="42468292" w14:textId="77777777" w:rsidTr="00971199">
        <w:trPr>
          <w:jc w:val="center"/>
        </w:trPr>
        <w:tc>
          <w:tcPr>
            <w:tcW w:w="3565" w:type="dxa"/>
          </w:tcPr>
          <w:p w14:paraId="4945B5C3" w14:textId="2EE39605"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TELEFONE SETOR DE LICITAÇÕES</w:t>
            </w:r>
          </w:p>
        </w:tc>
        <w:tc>
          <w:tcPr>
            <w:tcW w:w="6495" w:type="dxa"/>
            <w:shd w:val="clear" w:color="auto" w:fill="DDDDDD"/>
          </w:tcPr>
          <w:p w14:paraId="125AD914" w14:textId="1B023A42" w:rsidR="004F48AE" w:rsidRPr="00427C86"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35 3435 2623</w:t>
            </w:r>
          </w:p>
        </w:tc>
      </w:tr>
      <w:tr w:rsidR="004F48AE" w14:paraId="7D642ED4" w14:textId="77777777" w:rsidTr="00971199">
        <w:trPr>
          <w:jc w:val="center"/>
        </w:trPr>
        <w:tc>
          <w:tcPr>
            <w:tcW w:w="3565" w:type="dxa"/>
          </w:tcPr>
          <w:p w14:paraId="504CADAE" w14:textId="49548C23"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CRITÉRIO DE JULGAMENTO</w:t>
            </w:r>
          </w:p>
        </w:tc>
        <w:tc>
          <w:tcPr>
            <w:tcW w:w="6495" w:type="dxa"/>
            <w:shd w:val="clear" w:color="auto" w:fill="DDDDDD"/>
          </w:tcPr>
          <w:p w14:paraId="28AFDAA8" w14:textId="1B5D204F"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Menor preço </w:t>
            </w:r>
            <w:r w:rsidR="005D3C76">
              <w:rPr>
                <w:rFonts w:ascii="Arial" w:hAnsi="Arial" w:cs="Arial"/>
                <w:sz w:val="24"/>
                <w:szCs w:val="24"/>
                <w:lang w:eastAsia="zh-CN"/>
              </w:rPr>
              <w:t>unitário</w:t>
            </w:r>
          </w:p>
        </w:tc>
      </w:tr>
      <w:tr w:rsidR="004F48AE" w14:paraId="6B747E14" w14:textId="77777777" w:rsidTr="00971199">
        <w:trPr>
          <w:jc w:val="center"/>
        </w:trPr>
        <w:tc>
          <w:tcPr>
            <w:tcW w:w="3565" w:type="dxa"/>
          </w:tcPr>
          <w:p w14:paraId="45C95615" w14:textId="06365851"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VALOR DO LANCE</w:t>
            </w:r>
          </w:p>
        </w:tc>
        <w:tc>
          <w:tcPr>
            <w:tcW w:w="6495" w:type="dxa"/>
            <w:shd w:val="clear" w:color="auto" w:fill="DDDDDD"/>
          </w:tcPr>
          <w:p w14:paraId="57F84B7A" w14:textId="70238607" w:rsidR="004F48AE" w:rsidRPr="000F7101" w:rsidRDefault="000F7101" w:rsidP="000F7101">
            <w:pPr>
              <w:widowControl w:val="0"/>
              <w:suppressAutoHyphens/>
              <w:jc w:val="both"/>
              <w:rPr>
                <w:rFonts w:ascii="Arial" w:hAnsi="Arial" w:cs="Arial"/>
                <w:sz w:val="24"/>
                <w:szCs w:val="24"/>
                <w:lang w:eastAsia="zh-CN"/>
              </w:rPr>
            </w:pPr>
            <w:r w:rsidRPr="000F7101">
              <w:rPr>
                <w:rStyle w:val="Forte"/>
                <w:rFonts w:ascii="Arial" w:hAnsi="Arial" w:cs="Arial"/>
                <w:b w:val="0"/>
                <w:bCs w:val="0"/>
                <w:sz w:val="24"/>
                <w:szCs w:val="24"/>
              </w:rPr>
              <w:t>R$ 0,</w:t>
            </w:r>
            <w:r w:rsidR="009F6A85">
              <w:rPr>
                <w:rStyle w:val="Forte"/>
                <w:rFonts w:ascii="Arial" w:hAnsi="Arial" w:cs="Arial"/>
                <w:b w:val="0"/>
                <w:bCs w:val="0"/>
                <w:sz w:val="24"/>
                <w:szCs w:val="24"/>
              </w:rPr>
              <w:t>10</w:t>
            </w:r>
            <w:r w:rsidRPr="000F7101">
              <w:rPr>
                <w:rFonts w:ascii="Arial" w:hAnsi="Arial" w:cs="Arial"/>
                <w:sz w:val="24"/>
                <w:szCs w:val="24"/>
                <w:lang w:eastAsia="zh-CN"/>
              </w:rPr>
              <w:t xml:space="preserve"> </w:t>
            </w:r>
            <w:r w:rsidR="004E428D" w:rsidRPr="000F7101">
              <w:rPr>
                <w:rFonts w:ascii="Arial" w:hAnsi="Arial" w:cs="Arial"/>
                <w:sz w:val="24"/>
                <w:szCs w:val="24"/>
                <w:lang w:eastAsia="zh-CN"/>
              </w:rPr>
              <w:t>(</w:t>
            </w:r>
            <w:r w:rsidR="009F6A85">
              <w:rPr>
                <w:rFonts w:ascii="Arial" w:hAnsi="Arial" w:cs="Arial"/>
                <w:sz w:val="24"/>
                <w:szCs w:val="24"/>
                <w:lang w:eastAsia="zh-CN"/>
              </w:rPr>
              <w:t>dez centavos de real</w:t>
            </w:r>
            <w:r w:rsidRPr="000F7101">
              <w:rPr>
                <w:rFonts w:ascii="Arial" w:hAnsi="Arial" w:cs="Arial"/>
                <w:sz w:val="24"/>
                <w:szCs w:val="24"/>
                <w:lang w:eastAsia="zh-CN"/>
              </w:rPr>
              <w:t>)</w:t>
            </w:r>
          </w:p>
        </w:tc>
      </w:tr>
      <w:tr w:rsidR="004F48AE" w14:paraId="1C6F1E22" w14:textId="77777777" w:rsidTr="00971199">
        <w:trPr>
          <w:jc w:val="center"/>
        </w:trPr>
        <w:tc>
          <w:tcPr>
            <w:tcW w:w="3565" w:type="dxa"/>
          </w:tcPr>
          <w:p w14:paraId="6E57AC03" w14:textId="2AB4B722"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MODE DE DISPUTA</w:t>
            </w:r>
          </w:p>
        </w:tc>
        <w:tc>
          <w:tcPr>
            <w:tcW w:w="6495" w:type="dxa"/>
            <w:shd w:val="clear" w:color="auto" w:fill="DDDDDD"/>
          </w:tcPr>
          <w:p w14:paraId="346EDF09" w14:textId="6DF3D2F7"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Aberto</w:t>
            </w:r>
          </w:p>
        </w:tc>
      </w:tr>
      <w:tr w:rsidR="004F48AE" w14:paraId="7C1F10BE" w14:textId="77777777" w:rsidTr="00971199">
        <w:trPr>
          <w:jc w:val="center"/>
        </w:trPr>
        <w:tc>
          <w:tcPr>
            <w:tcW w:w="3565" w:type="dxa"/>
          </w:tcPr>
          <w:p w14:paraId="666EF20B" w14:textId="3B5D9CA4"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PREFERÊNCIA EXCLUSIVA PARA ME/EPP OU EQUIPARADAS</w:t>
            </w:r>
          </w:p>
        </w:tc>
        <w:tc>
          <w:tcPr>
            <w:tcW w:w="6495" w:type="dxa"/>
            <w:shd w:val="clear" w:color="auto" w:fill="DDDDDD"/>
          </w:tcPr>
          <w:p w14:paraId="4948778C" w14:textId="50DEE94D" w:rsidR="004F48AE" w:rsidRDefault="007C2ADA" w:rsidP="004F48AE">
            <w:pPr>
              <w:widowControl w:val="0"/>
              <w:suppressAutoHyphens/>
              <w:jc w:val="both"/>
              <w:rPr>
                <w:rFonts w:ascii="Arial" w:hAnsi="Arial" w:cs="Arial"/>
                <w:sz w:val="24"/>
                <w:szCs w:val="24"/>
                <w:lang w:eastAsia="zh-CN"/>
              </w:rPr>
            </w:pPr>
            <w:r>
              <w:rPr>
                <w:rFonts w:ascii="Arial" w:hAnsi="Arial" w:cs="Arial"/>
                <w:sz w:val="24"/>
                <w:szCs w:val="24"/>
                <w:lang w:eastAsia="zh-CN"/>
              </w:rPr>
              <w:t>SIM</w:t>
            </w:r>
          </w:p>
        </w:tc>
      </w:tr>
      <w:tr w:rsidR="004F48AE" w14:paraId="40AB4D28" w14:textId="77777777" w:rsidTr="00971199">
        <w:trPr>
          <w:jc w:val="center"/>
        </w:trPr>
        <w:tc>
          <w:tcPr>
            <w:tcW w:w="3565" w:type="dxa"/>
          </w:tcPr>
          <w:p w14:paraId="5A767D5F" w14:textId="0A963CAC"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LOCAL DE ENTREGA</w:t>
            </w:r>
            <w:r w:rsidR="003749B7">
              <w:rPr>
                <w:rFonts w:ascii="Arial" w:hAnsi="Arial" w:cs="Arial"/>
                <w:sz w:val="24"/>
                <w:szCs w:val="24"/>
                <w:lang w:eastAsia="zh-CN"/>
              </w:rPr>
              <w:t>/</w:t>
            </w:r>
            <w:r w:rsidR="00C005BB">
              <w:rPr>
                <w:rFonts w:ascii="Arial" w:hAnsi="Arial" w:cs="Arial"/>
                <w:sz w:val="24"/>
                <w:szCs w:val="24"/>
                <w:lang w:eastAsia="zh-CN"/>
              </w:rPr>
              <w:t>REALIZAÇÃO SEM</w:t>
            </w:r>
            <w:r w:rsidR="00113C20">
              <w:rPr>
                <w:rFonts w:ascii="Arial" w:hAnsi="Arial" w:cs="Arial"/>
                <w:sz w:val="24"/>
                <w:szCs w:val="24"/>
                <w:lang w:eastAsia="zh-CN"/>
              </w:rPr>
              <w:t xml:space="preserve"> CUSTOS ADICIONAIS</w:t>
            </w:r>
          </w:p>
        </w:tc>
        <w:tc>
          <w:tcPr>
            <w:tcW w:w="6495" w:type="dxa"/>
            <w:shd w:val="clear" w:color="auto" w:fill="DDDDDD"/>
          </w:tcPr>
          <w:p w14:paraId="0EB49456" w14:textId="43FA2AE3" w:rsidR="004F48AE" w:rsidRDefault="007C2ADA"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Sede </w:t>
            </w:r>
            <w:r w:rsidR="00D50830">
              <w:rPr>
                <w:rFonts w:ascii="Arial" w:hAnsi="Arial" w:cs="Arial"/>
                <w:sz w:val="24"/>
                <w:szCs w:val="24"/>
                <w:lang w:eastAsia="zh-CN"/>
              </w:rPr>
              <w:t>da Câmara Municipal de Extrema.</w:t>
            </w:r>
          </w:p>
        </w:tc>
      </w:tr>
      <w:tr w:rsidR="004F48AE" w14:paraId="77BB0C05" w14:textId="77777777" w:rsidTr="00971199">
        <w:trPr>
          <w:jc w:val="center"/>
        </w:trPr>
        <w:tc>
          <w:tcPr>
            <w:tcW w:w="3565" w:type="dxa"/>
          </w:tcPr>
          <w:p w14:paraId="1B5A8D1B" w14:textId="7B1335DA"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PRAZO PARA ENVIO DA PROPOSTA ADEQUADA EM CONFORMIDADE COM O ANEXO IV DO EDITAL</w:t>
            </w:r>
          </w:p>
        </w:tc>
        <w:tc>
          <w:tcPr>
            <w:tcW w:w="6495" w:type="dxa"/>
            <w:shd w:val="clear" w:color="auto" w:fill="DDDDDD"/>
          </w:tcPr>
          <w:p w14:paraId="7BE41308" w14:textId="615816E8"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Em até duas horas a partir da convocação do pregoeiro no sistema.</w:t>
            </w:r>
          </w:p>
        </w:tc>
      </w:tr>
      <w:tr w:rsidR="004F48AE" w14:paraId="048165F6" w14:textId="77777777" w:rsidTr="00971199">
        <w:trPr>
          <w:jc w:val="center"/>
        </w:trPr>
        <w:tc>
          <w:tcPr>
            <w:tcW w:w="3565" w:type="dxa"/>
          </w:tcPr>
          <w:p w14:paraId="6D747E79" w14:textId="02C3FFF7"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AMOSTRA</w:t>
            </w:r>
          </w:p>
        </w:tc>
        <w:tc>
          <w:tcPr>
            <w:tcW w:w="6495" w:type="dxa"/>
            <w:shd w:val="clear" w:color="auto" w:fill="DDDDDD"/>
          </w:tcPr>
          <w:p w14:paraId="2924D162" w14:textId="1699027F"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NÃO será exigida.</w:t>
            </w:r>
          </w:p>
        </w:tc>
      </w:tr>
      <w:tr w:rsidR="003D3BA6" w14:paraId="63ED91C8" w14:textId="77777777" w:rsidTr="00971199">
        <w:trPr>
          <w:jc w:val="center"/>
        </w:trPr>
        <w:tc>
          <w:tcPr>
            <w:tcW w:w="3565" w:type="dxa"/>
          </w:tcPr>
          <w:p w14:paraId="63CBC1EA" w14:textId="5B6F1F2E" w:rsidR="003D3BA6" w:rsidRDefault="003D3BA6" w:rsidP="004F48AE">
            <w:pPr>
              <w:widowControl w:val="0"/>
              <w:suppressAutoHyphens/>
              <w:jc w:val="both"/>
              <w:rPr>
                <w:rFonts w:ascii="Arial" w:hAnsi="Arial" w:cs="Arial"/>
                <w:sz w:val="24"/>
                <w:szCs w:val="24"/>
                <w:lang w:eastAsia="zh-CN"/>
              </w:rPr>
            </w:pPr>
            <w:r>
              <w:rPr>
                <w:rFonts w:ascii="Arial" w:hAnsi="Arial" w:cs="Arial"/>
                <w:sz w:val="24"/>
                <w:szCs w:val="24"/>
                <w:lang w:eastAsia="zh-CN"/>
              </w:rPr>
              <w:t>HOMOLOGAÇÃO</w:t>
            </w:r>
          </w:p>
        </w:tc>
        <w:tc>
          <w:tcPr>
            <w:tcW w:w="6495" w:type="dxa"/>
            <w:shd w:val="clear" w:color="auto" w:fill="DDDDDD"/>
          </w:tcPr>
          <w:p w14:paraId="1ADB237F" w14:textId="0393DEC2" w:rsidR="003D3BA6" w:rsidRDefault="003D3BA6" w:rsidP="004F48AE">
            <w:pPr>
              <w:widowControl w:val="0"/>
              <w:suppressAutoHyphens/>
              <w:jc w:val="both"/>
              <w:rPr>
                <w:rFonts w:ascii="Arial" w:hAnsi="Arial" w:cs="Arial"/>
                <w:sz w:val="24"/>
                <w:szCs w:val="24"/>
                <w:lang w:eastAsia="zh-CN"/>
              </w:rPr>
            </w:pPr>
            <w:r>
              <w:rPr>
                <w:rFonts w:ascii="Arial" w:hAnsi="Arial" w:cs="Arial"/>
                <w:sz w:val="24"/>
                <w:szCs w:val="24"/>
                <w:lang w:eastAsia="zh-CN"/>
              </w:rPr>
              <w:t>A homologação do processo ocorrerá em 2025.</w:t>
            </w:r>
          </w:p>
        </w:tc>
      </w:tr>
      <w:tr w:rsidR="00301CF8" w14:paraId="558E0B27" w14:textId="77777777" w:rsidTr="00971199">
        <w:trPr>
          <w:jc w:val="center"/>
        </w:trPr>
        <w:tc>
          <w:tcPr>
            <w:tcW w:w="3565" w:type="dxa"/>
          </w:tcPr>
          <w:p w14:paraId="7193B857" w14:textId="7F0DEE87" w:rsidR="00301CF8" w:rsidRDefault="00301CF8" w:rsidP="004F48AE">
            <w:pPr>
              <w:widowControl w:val="0"/>
              <w:suppressAutoHyphens/>
              <w:jc w:val="both"/>
              <w:rPr>
                <w:rFonts w:ascii="Arial" w:hAnsi="Arial" w:cs="Arial"/>
                <w:sz w:val="24"/>
                <w:szCs w:val="24"/>
                <w:lang w:eastAsia="zh-CN"/>
              </w:rPr>
            </w:pPr>
            <w:r>
              <w:rPr>
                <w:rFonts w:ascii="Arial" w:hAnsi="Arial" w:cs="Arial"/>
                <w:sz w:val="24"/>
                <w:szCs w:val="24"/>
                <w:lang w:eastAsia="zh-CN"/>
              </w:rPr>
              <w:t>VIGÊNCIA</w:t>
            </w:r>
          </w:p>
        </w:tc>
        <w:tc>
          <w:tcPr>
            <w:tcW w:w="6495" w:type="dxa"/>
            <w:shd w:val="clear" w:color="auto" w:fill="DDDDDD"/>
          </w:tcPr>
          <w:p w14:paraId="4B13E6E7" w14:textId="20345AA9" w:rsidR="00301CF8" w:rsidRDefault="00D50830" w:rsidP="004F48AE">
            <w:pPr>
              <w:widowControl w:val="0"/>
              <w:suppressAutoHyphens/>
              <w:jc w:val="both"/>
              <w:rPr>
                <w:rFonts w:ascii="Arial" w:hAnsi="Arial" w:cs="Arial"/>
                <w:sz w:val="24"/>
                <w:szCs w:val="24"/>
                <w:lang w:eastAsia="zh-CN"/>
              </w:rPr>
            </w:pPr>
            <w:r>
              <w:rPr>
                <w:rFonts w:ascii="Arial" w:hAnsi="Arial" w:cs="Arial"/>
                <w:sz w:val="24"/>
                <w:szCs w:val="24"/>
                <w:lang w:eastAsia="zh-CN"/>
              </w:rPr>
              <w:t>Da data de assinatura até 31 de dezembro de 202</w:t>
            </w:r>
            <w:r w:rsidR="003D3BA6">
              <w:rPr>
                <w:rFonts w:ascii="Arial" w:hAnsi="Arial" w:cs="Arial"/>
                <w:sz w:val="24"/>
                <w:szCs w:val="24"/>
                <w:lang w:eastAsia="zh-CN"/>
              </w:rPr>
              <w:t>5</w:t>
            </w:r>
            <w:r>
              <w:rPr>
                <w:rFonts w:ascii="Arial" w:hAnsi="Arial" w:cs="Arial"/>
                <w:sz w:val="24"/>
                <w:szCs w:val="24"/>
                <w:lang w:eastAsia="zh-CN"/>
              </w:rPr>
              <w:t>.</w:t>
            </w:r>
          </w:p>
        </w:tc>
      </w:tr>
      <w:tr w:rsidR="00301CF8" w14:paraId="7B97BE66" w14:textId="77777777" w:rsidTr="00971199">
        <w:trPr>
          <w:jc w:val="center"/>
        </w:trPr>
        <w:tc>
          <w:tcPr>
            <w:tcW w:w="3565" w:type="dxa"/>
          </w:tcPr>
          <w:p w14:paraId="132EF749" w14:textId="10306F5E" w:rsidR="00301CF8" w:rsidRDefault="00301CF8" w:rsidP="004F48AE">
            <w:pPr>
              <w:widowControl w:val="0"/>
              <w:suppressAutoHyphens/>
              <w:jc w:val="both"/>
              <w:rPr>
                <w:rFonts w:ascii="Arial" w:hAnsi="Arial" w:cs="Arial"/>
                <w:sz w:val="24"/>
                <w:szCs w:val="24"/>
                <w:lang w:eastAsia="zh-CN"/>
              </w:rPr>
            </w:pPr>
            <w:r>
              <w:rPr>
                <w:rFonts w:ascii="Arial" w:hAnsi="Arial" w:cs="Arial"/>
                <w:sz w:val="24"/>
                <w:szCs w:val="24"/>
                <w:lang w:eastAsia="zh-CN"/>
              </w:rPr>
              <w:t>RENOVAÇÃO</w:t>
            </w:r>
          </w:p>
        </w:tc>
        <w:tc>
          <w:tcPr>
            <w:tcW w:w="6495" w:type="dxa"/>
            <w:shd w:val="clear" w:color="auto" w:fill="DDDDDD"/>
          </w:tcPr>
          <w:p w14:paraId="0BD16837" w14:textId="20CDA1B4" w:rsidR="00301CF8" w:rsidRDefault="00D50830" w:rsidP="004F48AE">
            <w:pPr>
              <w:widowControl w:val="0"/>
              <w:suppressAutoHyphens/>
              <w:jc w:val="both"/>
              <w:rPr>
                <w:rFonts w:ascii="Arial" w:hAnsi="Arial" w:cs="Arial"/>
                <w:sz w:val="24"/>
                <w:szCs w:val="24"/>
                <w:lang w:eastAsia="zh-CN"/>
              </w:rPr>
            </w:pPr>
            <w:r>
              <w:rPr>
                <w:rFonts w:ascii="Arial" w:hAnsi="Arial" w:cs="Arial"/>
                <w:sz w:val="24"/>
                <w:szCs w:val="24"/>
                <w:lang w:eastAsia="zh-CN"/>
              </w:rPr>
              <w:t>Não haverá renovação contratual.</w:t>
            </w:r>
          </w:p>
        </w:tc>
      </w:tr>
      <w:tr w:rsidR="00301CF8" w14:paraId="14A0A20E" w14:textId="77777777" w:rsidTr="00971199">
        <w:trPr>
          <w:jc w:val="center"/>
        </w:trPr>
        <w:tc>
          <w:tcPr>
            <w:tcW w:w="3565" w:type="dxa"/>
          </w:tcPr>
          <w:p w14:paraId="1F1B6200" w14:textId="3D230E39" w:rsidR="00301CF8" w:rsidRDefault="00301CF8" w:rsidP="004F48AE">
            <w:pPr>
              <w:widowControl w:val="0"/>
              <w:suppressAutoHyphens/>
              <w:jc w:val="both"/>
              <w:rPr>
                <w:rFonts w:ascii="Arial" w:hAnsi="Arial" w:cs="Arial"/>
                <w:sz w:val="24"/>
                <w:szCs w:val="24"/>
                <w:lang w:eastAsia="zh-CN"/>
              </w:rPr>
            </w:pPr>
            <w:r>
              <w:rPr>
                <w:rFonts w:ascii="Arial" w:hAnsi="Arial" w:cs="Arial"/>
                <w:sz w:val="24"/>
                <w:szCs w:val="24"/>
                <w:lang w:eastAsia="zh-CN"/>
              </w:rPr>
              <w:t>ÍNDICE DE ATUALIZAÇÃO</w:t>
            </w:r>
          </w:p>
        </w:tc>
        <w:tc>
          <w:tcPr>
            <w:tcW w:w="6495" w:type="dxa"/>
            <w:shd w:val="clear" w:color="auto" w:fill="DDDDDD"/>
          </w:tcPr>
          <w:p w14:paraId="788B574A" w14:textId="2835FC41" w:rsidR="00301CF8" w:rsidRPr="00301CF8" w:rsidRDefault="00D50830" w:rsidP="004F48AE">
            <w:pPr>
              <w:widowControl w:val="0"/>
              <w:suppressAutoHyphens/>
              <w:jc w:val="both"/>
              <w:rPr>
                <w:rFonts w:ascii="Arial" w:hAnsi="Arial" w:cs="Arial"/>
                <w:sz w:val="24"/>
                <w:szCs w:val="24"/>
                <w:lang w:eastAsia="zh-CN"/>
              </w:rPr>
            </w:pPr>
            <w:r>
              <w:rPr>
                <w:rFonts w:ascii="Arial" w:hAnsi="Arial" w:cs="Arial"/>
                <w:sz w:val="24"/>
                <w:szCs w:val="24"/>
                <w:lang w:eastAsia="zh-CN"/>
              </w:rPr>
              <w:t>Não se aplica.</w:t>
            </w:r>
            <w:r w:rsidR="00542F25" w:rsidRPr="00542F25">
              <w:rPr>
                <w:rFonts w:ascii="Arial" w:hAnsi="Arial" w:cs="Arial"/>
                <w:sz w:val="24"/>
                <w:szCs w:val="24"/>
                <w:lang w:eastAsia="zh-CN"/>
              </w:rPr>
              <w:t xml:space="preserve"> </w:t>
            </w:r>
          </w:p>
        </w:tc>
      </w:tr>
      <w:tr w:rsidR="00971199" w14:paraId="3144EB90" w14:textId="77777777" w:rsidTr="003D3BA6">
        <w:trPr>
          <w:jc w:val="center"/>
        </w:trPr>
        <w:tc>
          <w:tcPr>
            <w:tcW w:w="3565" w:type="dxa"/>
          </w:tcPr>
          <w:p w14:paraId="36B8F466" w14:textId="13A15F20" w:rsidR="00971199" w:rsidRDefault="00971199" w:rsidP="004F48AE">
            <w:pPr>
              <w:widowControl w:val="0"/>
              <w:suppressAutoHyphens/>
              <w:jc w:val="both"/>
              <w:rPr>
                <w:rFonts w:ascii="Arial" w:hAnsi="Arial" w:cs="Arial"/>
                <w:sz w:val="24"/>
                <w:szCs w:val="24"/>
                <w:lang w:eastAsia="zh-CN"/>
              </w:rPr>
            </w:pPr>
            <w:r>
              <w:rPr>
                <w:rFonts w:ascii="Arial" w:hAnsi="Arial" w:cs="Arial"/>
                <w:sz w:val="24"/>
                <w:szCs w:val="24"/>
                <w:lang w:eastAsia="zh-CN"/>
              </w:rPr>
              <w:t>PONTO DE DESTAQUE</w:t>
            </w:r>
          </w:p>
        </w:tc>
        <w:tc>
          <w:tcPr>
            <w:tcW w:w="6495" w:type="dxa"/>
            <w:shd w:val="clear" w:color="auto" w:fill="FFFF00"/>
          </w:tcPr>
          <w:p w14:paraId="7084C9F7" w14:textId="146E2C11" w:rsidR="000F61EB" w:rsidRPr="00971199" w:rsidRDefault="00971199" w:rsidP="004474D1">
            <w:pPr>
              <w:widowControl w:val="0"/>
              <w:suppressAutoHyphens/>
              <w:jc w:val="both"/>
              <w:rPr>
                <w:rFonts w:ascii="Arial" w:hAnsi="Arial" w:cs="Arial"/>
                <w:b/>
                <w:bCs/>
                <w:sz w:val="24"/>
                <w:szCs w:val="24"/>
                <w:lang w:eastAsia="zh-CN"/>
              </w:rPr>
            </w:pPr>
            <w:r w:rsidRPr="00971199">
              <w:rPr>
                <w:rFonts w:ascii="Arial" w:hAnsi="Arial" w:cs="Arial"/>
                <w:b/>
                <w:bCs/>
                <w:sz w:val="24"/>
                <w:szCs w:val="24"/>
                <w:lang w:eastAsia="zh-CN"/>
              </w:rPr>
              <w:t>Os itens descritos no portal COMPRASGOV CATMAT/CATSERV são apenas para operacionalização do pregão.</w:t>
            </w:r>
          </w:p>
        </w:tc>
      </w:tr>
      <w:tr w:rsidR="00971199" w14:paraId="2DA22CFD" w14:textId="77777777" w:rsidTr="003D3BA6">
        <w:trPr>
          <w:jc w:val="center"/>
        </w:trPr>
        <w:tc>
          <w:tcPr>
            <w:tcW w:w="3565" w:type="dxa"/>
          </w:tcPr>
          <w:p w14:paraId="78CBE2AB" w14:textId="4262CC31" w:rsidR="00971199" w:rsidRDefault="00971199" w:rsidP="004F48AE">
            <w:pPr>
              <w:widowControl w:val="0"/>
              <w:suppressAutoHyphens/>
              <w:jc w:val="both"/>
              <w:rPr>
                <w:rFonts w:ascii="Arial" w:hAnsi="Arial" w:cs="Arial"/>
                <w:sz w:val="24"/>
                <w:szCs w:val="24"/>
                <w:lang w:eastAsia="zh-CN"/>
              </w:rPr>
            </w:pPr>
            <w:r>
              <w:rPr>
                <w:rFonts w:ascii="Arial" w:hAnsi="Arial" w:cs="Arial"/>
                <w:sz w:val="24"/>
                <w:szCs w:val="24"/>
                <w:lang w:eastAsia="zh-CN"/>
              </w:rPr>
              <w:t>DIVERGÊNCIAS CATMAT/CATSERV</w:t>
            </w:r>
          </w:p>
        </w:tc>
        <w:tc>
          <w:tcPr>
            <w:tcW w:w="6495" w:type="dxa"/>
            <w:shd w:val="clear" w:color="auto" w:fill="FFFF00"/>
          </w:tcPr>
          <w:p w14:paraId="40C3ABCA" w14:textId="31AE5FE3" w:rsidR="00971199" w:rsidRPr="00971199" w:rsidRDefault="00971199" w:rsidP="004F48AE">
            <w:pPr>
              <w:widowControl w:val="0"/>
              <w:suppressAutoHyphens/>
              <w:jc w:val="both"/>
              <w:rPr>
                <w:rFonts w:ascii="Arial" w:hAnsi="Arial" w:cs="Arial"/>
                <w:b/>
                <w:bCs/>
                <w:sz w:val="24"/>
                <w:szCs w:val="24"/>
                <w:lang w:eastAsia="zh-CN"/>
              </w:rPr>
            </w:pPr>
            <w:r w:rsidRPr="00971199">
              <w:rPr>
                <w:rFonts w:ascii="Arial" w:hAnsi="Arial" w:cs="Arial"/>
                <w:b/>
                <w:bCs/>
                <w:sz w:val="24"/>
                <w:szCs w:val="24"/>
                <w:lang w:eastAsia="zh-CN"/>
              </w:rPr>
              <w:t xml:space="preserve">Em caso de divergências na descrição do objeto entre o Portal COMPRASGOV (CATMAT/CATSERV) e o Termo de Referência, assim como no edital e em seus </w:t>
            </w:r>
            <w:r w:rsidRPr="00971199">
              <w:rPr>
                <w:rFonts w:ascii="Arial" w:hAnsi="Arial" w:cs="Arial"/>
                <w:b/>
                <w:bCs/>
                <w:sz w:val="24"/>
                <w:szCs w:val="24"/>
                <w:lang w:eastAsia="zh-CN"/>
              </w:rPr>
              <w:lastRenderedPageBreak/>
              <w:t>demais anexos, a especificação contida no Termo de Referência, no próprio edital e em seus anexos assume primazia absoluta. Essa determinação vigorará em todas as circunstâncias, garantindo a coerência e a integridade das diretrizes estabelecidas para o processo licitatório.</w:t>
            </w:r>
          </w:p>
        </w:tc>
      </w:tr>
    </w:tbl>
    <w:p w14:paraId="0E4D6913" w14:textId="77777777" w:rsidR="004F48AE" w:rsidRPr="002E6ABF" w:rsidRDefault="004F48AE" w:rsidP="004F48AE">
      <w:pPr>
        <w:widowControl w:val="0"/>
        <w:suppressAutoHyphens/>
        <w:spacing w:after="0" w:line="240" w:lineRule="auto"/>
        <w:jc w:val="both"/>
        <w:rPr>
          <w:rFonts w:ascii="Arial" w:eastAsia="Times New Roman" w:hAnsi="Arial" w:cs="Arial"/>
          <w:sz w:val="24"/>
          <w:szCs w:val="24"/>
          <w:lang w:eastAsia="zh-CN"/>
        </w:rPr>
      </w:pPr>
    </w:p>
    <w:p w14:paraId="03248037" w14:textId="77777777" w:rsidR="007C2ADA" w:rsidRDefault="007C2ADA" w:rsidP="009B492C">
      <w:pPr>
        <w:widowControl w:val="0"/>
        <w:suppressAutoHyphens/>
        <w:spacing w:after="0" w:line="240" w:lineRule="auto"/>
        <w:ind w:firstLine="1701"/>
        <w:jc w:val="both"/>
        <w:rPr>
          <w:rFonts w:ascii="Arial" w:eastAsia="Times New Roman" w:hAnsi="Arial" w:cs="Arial"/>
          <w:sz w:val="24"/>
          <w:szCs w:val="24"/>
          <w:lang w:eastAsia="zh-CN"/>
        </w:rPr>
      </w:pPr>
    </w:p>
    <w:p w14:paraId="5340BB46" w14:textId="41633236"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02. DO OBJETO DA LICITAÇÃO</w:t>
      </w:r>
    </w:p>
    <w:p w14:paraId="755D5181"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4613AA42" w14:textId="77777777" w:rsidR="00A927A5" w:rsidRPr="00A927A5" w:rsidRDefault="009B492C" w:rsidP="00A927A5">
      <w:pPr>
        <w:jc w:val="both"/>
        <w:rPr>
          <w:rFonts w:ascii="Calibri" w:eastAsia="Verdana" w:hAnsi="Calibri" w:cs="Times New Roman"/>
          <w:sz w:val="24"/>
          <w:szCs w:val="24"/>
          <w:lang w:eastAsia="pt-BR"/>
        </w:rPr>
      </w:pPr>
      <w:r w:rsidRPr="00A0089D">
        <w:rPr>
          <w:rFonts w:ascii="Arial" w:eastAsia="Times New Roman" w:hAnsi="Arial" w:cs="Arial"/>
          <w:b/>
          <w:bCs/>
          <w:sz w:val="24"/>
          <w:szCs w:val="24"/>
          <w:lang w:eastAsia="zh-CN"/>
        </w:rPr>
        <w:t xml:space="preserve">02.01. </w:t>
      </w:r>
      <w:bookmarkStart w:id="2" w:name="_Hlk179049212"/>
      <w:r w:rsidR="00A927A5" w:rsidRPr="00A927A5">
        <w:rPr>
          <w:rFonts w:ascii="Arial" w:eastAsia="Times New Roman" w:hAnsi="Arial" w:cs="Arial"/>
          <w:b/>
          <w:bCs/>
          <w:color w:val="000000"/>
          <w:sz w:val="24"/>
          <w:szCs w:val="24"/>
          <w:lang w:eastAsia="pt-BR"/>
        </w:rPr>
        <w:t>Contratação exclusiva de ME, EPP ou Equiparadas</w:t>
      </w:r>
      <w:r w:rsidR="00A927A5" w:rsidRPr="00A927A5">
        <w:rPr>
          <w:rFonts w:ascii="Arial" w:eastAsia="Times New Roman" w:hAnsi="Arial" w:cs="Arial"/>
          <w:color w:val="000000"/>
          <w:sz w:val="24"/>
          <w:szCs w:val="24"/>
          <w:lang w:eastAsia="pt-BR"/>
        </w:rPr>
        <w:t xml:space="preserve"> para fornecimento estimado, mediante requisição, para o ano de 2025, com </w:t>
      </w:r>
      <w:r w:rsidR="00A927A5" w:rsidRPr="00A927A5">
        <w:rPr>
          <w:rFonts w:ascii="Arial" w:eastAsia="Times New Roman" w:hAnsi="Arial" w:cs="Arial"/>
          <w:b/>
          <w:bCs/>
          <w:color w:val="000000"/>
          <w:sz w:val="24"/>
          <w:szCs w:val="24"/>
          <w:lang w:eastAsia="pt-BR"/>
        </w:rPr>
        <w:t>AFE ANVISA</w:t>
      </w:r>
      <w:r w:rsidR="00A927A5" w:rsidRPr="00A927A5">
        <w:rPr>
          <w:rFonts w:ascii="Arial" w:eastAsia="Times New Roman" w:hAnsi="Arial" w:cs="Arial"/>
          <w:color w:val="000000"/>
          <w:sz w:val="24"/>
          <w:szCs w:val="24"/>
          <w:lang w:eastAsia="pt-BR"/>
        </w:rPr>
        <w:t xml:space="preserve"> de: </w:t>
      </w:r>
      <w:r w:rsidR="00A927A5" w:rsidRPr="00A927A5">
        <w:rPr>
          <w:rFonts w:ascii="Arial" w:eastAsia="Times New Roman" w:hAnsi="Arial" w:cs="Arial"/>
          <w:b/>
          <w:bCs/>
          <w:color w:val="000000"/>
          <w:sz w:val="24"/>
          <w:szCs w:val="24"/>
          <w:lang w:eastAsia="pt-BR"/>
        </w:rPr>
        <w:t>ITEM 01</w:t>
      </w:r>
      <w:r w:rsidR="00A927A5" w:rsidRPr="00A927A5">
        <w:rPr>
          <w:rFonts w:ascii="Arial" w:eastAsia="Times New Roman" w:hAnsi="Arial" w:cs="Arial"/>
          <w:color w:val="000000"/>
          <w:sz w:val="24"/>
          <w:szCs w:val="24"/>
          <w:lang w:eastAsia="pt-BR"/>
        </w:rPr>
        <w:t xml:space="preserve"> - 300 galões de 05 litros de água sanitária com ação alvejante e desinfetante, cloro ativo; </w:t>
      </w:r>
      <w:r w:rsidR="00A927A5" w:rsidRPr="00A927A5">
        <w:rPr>
          <w:rFonts w:ascii="Arial" w:eastAsia="Times New Roman" w:hAnsi="Arial" w:cs="Arial"/>
          <w:b/>
          <w:bCs/>
          <w:color w:val="000000"/>
          <w:sz w:val="24"/>
          <w:szCs w:val="24"/>
          <w:lang w:eastAsia="pt-BR"/>
        </w:rPr>
        <w:t>ITEM 02</w:t>
      </w:r>
      <w:r w:rsidR="00A927A5" w:rsidRPr="00A927A5">
        <w:rPr>
          <w:rFonts w:ascii="Arial" w:eastAsia="Times New Roman" w:hAnsi="Arial" w:cs="Arial"/>
          <w:color w:val="000000"/>
          <w:sz w:val="24"/>
          <w:szCs w:val="24"/>
          <w:lang w:eastAsia="pt-BR"/>
        </w:rPr>
        <w:t xml:space="preserve"> – 30 galões de 05 litros de álcool etílico hidratado, em gel, neutro, 70º INPM; </w:t>
      </w:r>
      <w:r w:rsidR="00A927A5" w:rsidRPr="00A927A5">
        <w:rPr>
          <w:rFonts w:ascii="Arial" w:eastAsia="Times New Roman" w:hAnsi="Arial" w:cs="Arial"/>
          <w:b/>
          <w:bCs/>
          <w:color w:val="000000"/>
          <w:sz w:val="24"/>
          <w:szCs w:val="24"/>
          <w:lang w:eastAsia="pt-BR"/>
        </w:rPr>
        <w:t>ITEM 03</w:t>
      </w:r>
      <w:r w:rsidR="00A927A5" w:rsidRPr="00A927A5">
        <w:rPr>
          <w:rFonts w:ascii="Arial" w:eastAsia="Times New Roman" w:hAnsi="Arial" w:cs="Arial"/>
          <w:color w:val="000000"/>
          <w:sz w:val="24"/>
          <w:szCs w:val="24"/>
          <w:lang w:eastAsia="pt-BR"/>
        </w:rPr>
        <w:t xml:space="preserve"> – 600 frascos de 01 litros de álcool etílico hidratado, líquido, neutro, 70º INPM;</w:t>
      </w:r>
      <w:r w:rsidR="00A927A5" w:rsidRPr="00A927A5">
        <w:rPr>
          <w:rFonts w:ascii="Arial" w:eastAsia="Times New Roman" w:hAnsi="Arial" w:cs="Arial"/>
          <w:b/>
          <w:bCs/>
          <w:color w:val="000000"/>
          <w:sz w:val="24"/>
          <w:szCs w:val="24"/>
          <w:lang w:eastAsia="pt-BR"/>
        </w:rPr>
        <w:t>ITEM 04</w:t>
      </w:r>
      <w:r w:rsidR="00A927A5" w:rsidRPr="00A927A5">
        <w:rPr>
          <w:rFonts w:ascii="Arial" w:eastAsia="Times New Roman" w:hAnsi="Arial" w:cs="Arial"/>
          <w:color w:val="000000"/>
          <w:sz w:val="24"/>
          <w:szCs w:val="24"/>
          <w:lang w:eastAsia="pt-BR"/>
        </w:rPr>
        <w:t xml:space="preserve"> – 10 galões de 05 litros de cera líquida, incolor, antiderrapante; </w:t>
      </w:r>
      <w:r w:rsidR="00A927A5" w:rsidRPr="00A927A5">
        <w:rPr>
          <w:rFonts w:ascii="Arial" w:eastAsia="Times New Roman" w:hAnsi="Arial" w:cs="Arial"/>
          <w:b/>
          <w:bCs/>
          <w:color w:val="000000"/>
          <w:sz w:val="24"/>
          <w:szCs w:val="24"/>
          <w:lang w:eastAsia="pt-BR"/>
        </w:rPr>
        <w:t>ITEM 05</w:t>
      </w:r>
      <w:r w:rsidR="00A927A5" w:rsidRPr="00A927A5">
        <w:rPr>
          <w:rFonts w:ascii="Arial" w:eastAsia="Times New Roman" w:hAnsi="Arial" w:cs="Arial"/>
          <w:color w:val="000000"/>
          <w:sz w:val="24"/>
          <w:szCs w:val="24"/>
          <w:lang w:eastAsia="pt-BR"/>
        </w:rPr>
        <w:t xml:space="preserve"> – 200 galões de desinfetante líquido para uso geral, base pinho, aplicação na limpeza de banheiros; </w:t>
      </w:r>
      <w:r w:rsidR="00A927A5" w:rsidRPr="00A927A5">
        <w:rPr>
          <w:rFonts w:ascii="Arial" w:eastAsia="Times New Roman" w:hAnsi="Arial" w:cs="Arial"/>
          <w:b/>
          <w:bCs/>
          <w:color w:val="000000"/>
          <w:sz w:val="24"/>
          <w:szCs w:val="24"/>
          <w:lang w:eastAsia="pt-BR"/>
        </w:rPr>
        <w:t>ITEM 06</w:t>
      </w:r>
      <w:r w:rsidR="00A927A5" w:rsidRPr="00A927A5">
        <w:rPr>
          <w:rFonts w:ascii="Arial" w:eastAsia="Times New Roman" w:hAnsi="Arial" w:cs="Arial"/>
          <w:color w:val="000000"/>
          <w:sz w:val="24"/>
          <w:szCs w:val="24"/>
          <w:lang w:eastAsia="pt-BR"/>
        </w:rPr>
        <w:t xml:space="preserve"> – 100 galões de 05 litros de desengordurante para uso geral, cozinha; </w:t>
      </w:r>
      <w:r w:rsidR="00A927A5" w:rsidRPr="00A927A5">
        <w:rPr>
          <w:rFonts w:ascii="Arial" w:eastAsia="Times New Roman" w:hAnsi="Arial" w:cs="Arial"/>
          <w:b/>
          <w:bCs/>
          <w:color w:val="000000"/>
          <w:sz w:val="24"/>
          <w:szCs w:val="24"/>
          <w:lang w:eastAsia="pt-BR"/>
        </w:rPr>
        <w:t>ITEM 07</w:t>
      </w:r>
      <w:r w:rsidR="00A927A5" w:rsidRPr="00A927A5">
        <w:rPr>
          <w:rFonts w:ascii="Arial" w:eastAsia="Times New Roman" w:hAnsi="Arial" w:cs="Arial"/>
          <w:color w:val="000000"/>
          <w:sz w:val="24"/>
          <w:szCs w:val="24"/>
          <w:lang w:eastAsia="pt-BR"/>
        </w:rPr>
        <w:t xml:space="preserve"> – 30 frascos de 300 gramas de desentupidor de pias e ralos; </w:t>
      </w:r>
      <w:r w:rsidR="00A927A5" w:rsidRPr="00A927A5">
        <w:rPr>
          <w:rFonts w:ascii="Arial" w:eastAsia="Times New Roman" w:hAnsi="Arial" w:cs="Arial"/>
          <w:b/>
          <w:bCs/>
          <w:color w:val="000000"/>
          <w:sz w:val="24"/>
          <w:szCs w:val="24"/>
          <w:lang w:eastAsia="pt-BR"/>
        </w:rPr>
        <w:t>ITEM 08</w:t>
      </w:r>
      <w:r w:rsidR="00A927A5" w:rsidRPr="00A927A5">
        <w:rPr>
          <w:rFonts w:ascii="Arial" w:eastAsia="Times New Roman" w:hAnsi="Arial" w:cs="Arial"/>
          <w:color w:val="000000"/>
          <w:sz w:val="24"/>
          <w:szCs w:val="24"/>
          <w:lang w:eastAsia="pt-BR"/>
        </w:rPr>
        <w:t xml:space="preserve"> – 300 frascos de 360 ml de desodorizador de ambiente, spray, fragrâncias diversas; </w:t>
      </w:r>
      <w:r w:rsidR="00A927A5" w:rsidRPr="00A927A5">
        <w:rPr>
          <w:rFonts w:ascii="Arial" w:eastAsia="Times New Roman" w:hAnsi="Arial" w:cs="Arial"/>
          <w:b/>
          <w:bCs/>
          <w:color w:val="000000"/>
          <w:sz w:val="24"/>
          <w:szCs w:val="24"/>
          <w:lang w:eastAsia="pt-BR"/>
        </w:rPr>
        <w:t>ITEM 09</w:t>
      </w:r>
      <w:r w:rsidR="00A927A5" w:rsidRPr="00A927A5">
        <w:rPr>
          <w:rFonts w:ascii="Arial" w:eastAsia="Times New Roman" w:hAnsi="Arial" w:cs="Arial"/>
          <w:color w:val="000000"/>
          <w:sz w:val="24"/>
          <w:szCs w:val="24"/>
          <w:lang w:eastAsia="pt-BR"/>
        </w:rPr>
        <w:t xml:space="preserve"> – 80 galões de 05 litros de detergente líquido, aroma neutro, Componente Aniônico, Glicerina, Coadjuvantes, Conservantes, Sequestrante, Espessantes; </w:t>
      </w:r>
      <w:r w:rsidR="00A927A5" w:rsidRPr="00A927A5">
        <w:rPr>
          <w:rFonts w:ascii="Arial" w:eastAsia="Times New Roman" w:hAnsi="Arial" w:cs="Arial"/>
          <w:b/>
          <w:bCs/>
          <w:color w:val="000000"/>
          <w:sz w:val="24"/>
          <w:szCs w:val="24"/>
          <w:lang w:eastAsia="pt-BR"/>
        </w:rPr>
        <w:t>ITEM 10</w:t>
      </w:r>
      <w:r w:rsidR="00A927A5" w:rsidRPr="00A927A5">
        <w:rPr>
          <w:rFonts w:ascii="Arial" w:eastAsia="Times New Roman" w:hAnsi="Arial" w:cs="Arial"/>
          <w:color w:val="000000"/>
          <w:sz w:val="24"/>
          <w:szCs w:val="24"/>
          <w:lang w:eastAsia="pt-BR"/>
        </w:rPr>
        <w:t xml:space="preserve"> – 40 unidades de 300 ml de inseticida aerossol ação total, mata barata, formiga, mosca, mosquito e pernilongos; </w:t>
      </w:r>
      <w:r w:rsidR="00A927A5" w:rsidRPr="00A927A5">
        <w:rPr>
          <w:rFonts w:ascii="Arial" w:eastAsia="Times New Roman" w:hAnsi="Arial" w:cs="Arial"/>
          <w:b/>
          <w:bCs/>
          <w:color w:val="000000"/>
          <w:sz w:val="24"/>
          <w:szCs w:val="24"/>
          <w:lang w:eastAsia="pt-BR"/>
        </w:rPr>
        <w:t>ITEM 11</w:t>
      </w:r>
      <w:r w:rsidR="00A927A5" w:rsidRPr="00A927A5">
        <w:rPr>
          <w:rFonts w:ascii="Arial" w:eastAsia="Times New Roman" w:hAnsi="Arial" w:cs="Arial"/>
          <w:color w:val="000000"/>
          <w:sz w:val="24"/>
          <w:szCs w:val="24"/>
          <w:lang w:eastAsia="pt-BR"/>
        </w:rPr>
        <w:t xml:space="preserve"> – 60 galões de 05 litros de limpa alumínio, ação detergente; </w:t>
      </w:r>
      <w:r w:rsidR="00A927A5" w:rsidRPr="00A927A5">
        <w:rPr>
          <w:rFonts w:ascii="Arial" w:eastAsia="Times New Roman" w:hAnsi="Arial" w:cs="Arial"/>
          <w:b/>
          <w:bCs/>
          <w:color w:val="000000"/>
          <w:sz w:val="24"/>
          <w:szCs w:val="24"/>
          <w:lang w:eastAsia="pt-BR"/>
        </w:rPr>
        <w:t>ITEM 12</w:t>
      </w:r>
      <w:r w:rsidR="00A927A5" w:rsidRPr="00A927A5">
        <w:rPr>
          <w:rFonts w:ascii="Arial" w:eastAsia="Times New Roman" w:hAnsi="Arial" w:cs="Arial"/>
          <w:color w:val="000000"/>
          <w:sz w:val="24"/>
          <w:szCs w:val="24"/>
          <w:lang w:eastAsia="pt-BR"/>
        </w:rPr>
        <w:t xml:space="preserve"> – 200 galões de 05 litros de limpador perfumado diluível para pisos, com componente ativo </w:t>
      </w:r>
      <w:proofErr w:type="spellStart"/>
      <w:r w:rsidR="00A927A5" w:rsidRPr="00A927A5">
        <w:rPr>
          <w:rFonts w:ascii="Arial" w:eastAsia="Times New Roman" w:hAnsi="Arial" w:cs="Arial"/>
          <w:color w:val="000000"/>
          <w:sz w:val="24"/>
          <w:szCs w:val="24"/>
          <w:lang w:eastAsia="pt-BR"/>
        </w:rPr>
        <w:t>nonil</w:t>
      </w:r>
      <w:proofErr w:type="spellEnd"/>
      <w:r w:rsidR="00A927A5" w:rsidRPr="00A927A5">
        <w:rPr>
          <w:rFonts w:ascii="Arial" w:eastAsia="Times New Roman" w:hAnsi="Arial" w:cs="Arial"/>
          <w:color w:val="000000"/>
          <w:sz w:val="24"/>
          <w:szCs w:val="24"/>
          <w:lang w:eastAsia="pt-BR"/>
        </w:rPr>
        <w:t xml:space="preserve"> fenol etoxilado com 9,5 moles de óxido de eteno; </w:t>
      </w:r>
      <w:r w:rsidR="00A927A5" w:rsidRPr="00A927A5">
        <w:rPr>
          <w:rFonts w:ascii="Arial" w:eastAsia="Times New Roman" w:hAnsi="Arial" w:cs="Arial"/>
          <w:b/>
          <w:bCs/>
          <w:color w:val="000000"/>
          <w:sz w:val="24"/>
          <w:szCs w:val="24"/>
          <w:lang w:eastAsia="pt-BR"/>
        </w:rPr>
        <w:t>ITEM 13</w:t>
      </w:r>
      <w:r w:rsidR="00A927A5" w:rsidRPr="00A927A5">
        <w:rPr>
          <w:rFonts w:ascii="Arial" w:eastAsia="Times New Roman" w:hAnsi="Arial" w:cs="Arial"/>
          <w:color w:val="000000"/>
          <w:sz w:val="24"/>
          <w:szCs w:val="24"/>
          <w:lang w:eastAsia="pt-BR"/>
        </w:rPr>
        <w:t xml:space="preserve"> – 50 galões de 05 litros de limpador de vidros; </w:t>
      </w:r>
      <w:r w:rsidR="00A927A5" w:rsidRPr="00A927A5">
        <w:rPr>
          <w:rFonts w:ascii="Arial" w:eastAsia="Times New Roman" w:hAnsi="Arial" w:cs="Arial"/>
          <w:b/>
          <w:bCs/>
          <w:color w:val="000000"/>
          <w:sz w:val="24"/>
          <w:szCs w:val="24"/>
          <w:lang w:eastAsia="pt-BR"/>
        </w:rPr>
        <w:t>ITEM 14</w:t>
      </w:r>
      <w:r w:rsidR="00A927A5" w:rsidRPr="00A927A5">
        <w:rPr>
          <w:rFonts w:ascii="Arial" w:eastAsia="Times New Roman" w:hAnsi="Arial" w:cs="Arial"/>
          <w:color w:val="000000"/>
          <w:sz w:val="24"/>
          <w:szCs w:val="24"/>
          <w:lang w:eastAsia="pt-BR"/>
        </w:rPr>
        <w:t xml:space="preserve"> – 10 unidades de 300 ml de lubrificante antiferrugem spray; </w:t>
      </w:r>
      <w:r w:rsidR="00A927A5" w:rsidRPr="00A927A5">
        <w:rPr>
          <w:rFonts w:ascii="Arial" w:eastAsia="Times New Roman" w:hAnsi="Arial" w:cs="Arial"/>
          <w:b/>
          <w:bCs/>
          <w:color w:val="000000"/>
          <w:sz w:val="24"/>
          <w:szCs w:val="24"/>
          <w:lang w:eastAsia="pt-BR"/>
        </w:rPr>
        <w:t>ITEM 15</w:t>
      </w:r>
      <w:r w:rsidR="00A927A5" w:rsidRPr="00A927A5">
        <w:rPr>
          <w:rFonts w:ascii="Arial" w:eastAsia="Times New Roman" w:hAnsi="Arial" w:cs="Arial"/>
          <w:color w:val="000000"/>
          <w:sz w:val="24"/>
          <w:szCs w:val="24"/>
          <w:lang w:eastAsia="pt-BR"/>
        </w:rPr>
        <w:t xml:space="preserve"> – 10 galões de 05 litros de lustra móveis; </w:t>
      </w:r>
      <w:r w:rsidR="00A927A5" w:rsidRPr="00A927A5">
        <w:rPr>
          <w:rFonts w:ascii="Arial" w:eastAsia="Times New Roman" w:hAnsi="Arial" w:cs="Arial"/>
          <w:b/>
          <w:bCs/>
          <w:color w:val="000000"/>
          <w:sz w:val="24"/>
          <w:szCs w:val="24"/>
          <w:lang w:eastAsia="pt-BR"/>
        </w:rPr>
        <w:t>ITEM 16</w:t>
      </w:r>
      <w:r w:rsidR="00A927A5" w:rsidRPr="00A927A5">
        <w:rPr>
          <w:rFonts w:ascii="Arial" w:eastAsia="Times New Roman" w:hAnsi="Arial" w:cs="Arial"/>
          <w:color w:val="000000"/>
          <w:sz w:val="24"/>
          <w:szCs w:val="24"/>
          <w:lang w:eastAsia="pt-BR"/>
        </w:rPr>
        <w:t xml:space="preserve"> – 30 pacotes de sabão em barra neutro, glicerinado, pacote com 05 unidades de 200g;</w:t>
      </w:r>
      <w:r w:rsidR="00A927A5" w:rsidRPr="00A927A5">
        <w:rPr>
          <w:rFonts w:ascii="Arial" w:eastAsia="Times New Roman" w:hAnsi="Arial" w:cs="Arial"/>
          <w:b/>
          <w:bCs/>
          <w:color w:val="000000"/>
          <w:sz w:val="24"/>
          <w:szCs w:val="24"/>
          <w:lang w:eastAsia="pt-BR"/>
        </w:rPr>
        <w:t>ITEM 17</w:t>
      </w:r>
      <w:r w:rsidR="00A927A5" w:rsidRPr="00A927A5">
        <w:rPr>
          <w:rFonts w:ascii="Arial" w:eastAsia="Times New Roman" w:hAnsi="Arial" w:cs="Arial"/>
          <w:color w:val="000000"/>
          <w:sz w:val="24"/>
          <w:szCs w:val="24"/>
          <w:lang w:eastAsia="pt-BR"/>
        </w:rPr>
        <w:t xml:space="preserve"> – 300 pacotes com 800 gramas de sabão em pó lava roupas, tradicional; </w:t>
      </w:r>
      <w:r w:rsidR="00A927A5" w:rsidRPr="00A927A5">
        <w:rPr>
          <w:rFonts w:ascii="Arial" w:eastAsia="Times New Roman" w:hAnsi="Arial" w:cs="Arial"/>
          <w:b/>
          <w:bCs/>
          <w:color w:val="000000"/>
          <w:sz w:val="24"/>
          <w:szCs w:val="24"/>
          <w:lang w:eastAsia="pt-BR"/>
        </w:rPr>
        <w:t>ITEM 18</w:t>
      </w:r>
      <w:r w:rsidR="00A927A5" w:rsidRPr="00A927A5">
        <w:rPr>
          <w:rFonts w:ascii="Arial" w:eastAsia="Times New Roman" w:hAnsi="Arial" w:cs="Arial"/>
          <w:color w:val="000000"/>
          <w:sz w:val="24"/>
          <w:szCs w:val="24"/>
          <w:lang w:eastAsia="pt-BR"/>
        </w:rPr>
        <w:t xml:space="preserve"> – 80 galões de 05 litros de sabonete líquido, viscoso, perolado, odor erva doce, acidez pH neutro; </w:t>
      </w:r>
      <w:r w:rsidR="00A927A5" w:rsidRPr="00A927A5">
        <w:rPr>
          <w:rFonts w:ascii="Arial" w:eastAsia="Times New Roman" w:hAnsi="Arial" w:cs="Arial"/>
          <w:b/>
          <w:bCs/>
          <w:color w:val="000000"/>
          <w:sz w:val="24"/>
          <w:szCs w:val="24"/>
          <w:lang w:eastAsia="pt-BR"/>
        </w:rPr>
        <w:t>ITEM 19</w:t>
      </w:r>
      <w:r w:rsidR="00A927A5" w:rsidRPr="00A927A5">
        <w:rPr>
          <w:rFonts w:ascii="Arial" w:eastAsia="Times New Roman" w:hAnsi="Arial" w:cs="Arial"/>
          <w:color w:val="000000"/>
          <w:sz w:val="24"/>
          <w:szCs w:val="24"/>
          <w:lang w:eastAsia="pt-BR"/>
        </w:rPr>
        <w:t xml:space="preserve"> – 30 galões de 05 litros de limpa pedras; </w:t>
      </w:r>
      <w:r w:rsidR="00A927A5" w:rsidRPr="00A927A5">
        <w:rPr>
          <w:rFonts w:ascii="Arial" w:eastAsia="Times New Roman" w:hAnsi="Arial" w:cs="Arial"/>
          <w:b/>
          <w:bCs/>
          <w:color w:val="000000"/>
          <w:sz w:val="24"/>
          <w:szCs w:val="24"/>
          <w:lang w:eastAsia="pt-BR"/>
        </w:rPr>
        <w:t>ITEM 20</w:t>
      </w:r>
      <w:r w:rsidR="00A927A5" w:rsidRPr="00A927A5">
        <w:rPr>
          <w:rFonts w:ascii="Arial" w:eastAsia="Times New Roman" w:hAnsi="Arial" w:cs="Arial"/>
          <w:color w:val="000000"/>
          <w:sz w:val="24"/>
          <w:szCs w:val="24"/>
          <w:lang w:eastAsia="pt-BR"/>
        </w:rPr>
        <w:t xml:space="preserve"> – 120 frascos de 450 ml de saponáceo cremoso, perfume suave, concentrado, limpeza pesada, com princípio ativo, tensoativo aniônico, tensoativo não-iônico, abrasivo, coadjuvantes, atenuador de espuma, conservante, fragrância e água. Princípio ativo: alquil benzeno sulfonato de sódio.</w:t>
      </w:r>
    </w:p>
    <w:p w14:paraId="31F544DB" w14:textId="7B77838F" w:rsidR="00653752" w:rsidRDefault="00653752" w:rsidP="00A927A5">
      <w:pPr>
        <w:spacing w:after="0" w:line="240" w:lineRule="auto"/>
        <w:jc w:val="both"/>
        <w:rPr>
          <w:rFonts w:ascii="Arial" w:hAnsi="Arial" w:cs="Arial"/>
          <w:sz w:val="24"/>
          <w:szCs w:val="24"/>
        </w:rPr>
      </w:pPr>
    </w:p>
    <w:bookmarkEnd w:id="2"/>
    <w:p w14:paraId="31DFCFBF" w14:textId="295F5728" w:rsidR="008C59DE" w:rsidRDefault="008C59DE" w:rsidP="003D3BA6">
      <w:pPr>
        <w:jc w:val="both"/>
        <w:rPr>
          <w:rFonts w:ascii="Arial" w:hAnsi="Arial" w:cs="Arial"/>
          <w:b/>
          <w:bCs/>
          <w:lang w:eastAsia="zh-CN"/>
        </w:rPr>
      </w:pPr>
    </w:p>
    <w:p w14:paraId="24F82955" w14:textId="77777777" w:rsidR="00F3790E" w:rsidRDefault="00F3790E" w:rsidP="003D3BA6">
      <w:pPr>
        <w:jc w:val="both"/>
        <w:rPr>
          <w:rFonts w:ascii="Arial" w:hAnsi="Arial" w:cs="Arial"/>
          <w:b/>
          <w:bCs/>
          <w:lang w:eastAsia="zh-CN"/>
        </w:rPr>
      </w:pPr>
    </w:p>
    <w:p w14:paraId="157B815E" w14:textId="15B0920E" w:rsidR="009B492C" w:rsidRPr="003D3BA6" w:rsidRDefault="009B492C" w:rsidP="003D3BA6">
      <w:pPr>
        <w:jc w:val="both"/>
        <w:rPr>
          <w:rFonts w:ascii="Arial" w:hAnsi="Arial" w:cs="Arial"/>
          <w:b/>
          <w:bCs/>
          <w:lang w:eastAsia="zh-CN"/>
        </w:rPr>
      </w:pPr>
      <w:r w:rsidRPr="003D3BA6">
        <w:rPr>
          <w:rFonts w:ascii="Arial" w:hAnsi="Arial" w:cs="Arial"/>
          <w:b/>
          <w:bCs/>
          <w:lang w:eastAsia="zh-CN"/>
        </w:rPr>
        <w:lastRenderedPageBreak/>
        <w:t>03. DISPOSIÇÕES PRELIMINARES</w:t>
      </w:r>
    </w:p>
    <w:p w14:paraId="3E1EA16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07088C28" w14:textId="46D8D7FA" w:rsidR="009B492C" w:rsidRDefault="00301CF8" w:rsidP="009B492C">
      <w:pPr>
        <w:widowControl w:val="0"/>
        <w:suppressAutoHyphens/>
        <w:spacing w:after="0" w:line="240" w:lineRule="auto"/>
        <w:ind w:right="42"/>
        <w:jc w:val="both"/>
        <w:rPr>
          <w:rFonts w:ascii="Arial" w:eastAsia="Times New Roman" w:hAnsi="Arial" w:cs="Arial"/>
          <w:color w:val="000000"/>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w:t>
      </w:r>
      <w:r>
        <w:rPr>
          <w:rFonts w:ascii="Arial" w:eastAsia="Times New Roman" w:hAnsi="Arial" w:cs="Arial"/>
          <w:color w:val="000000"/>
          <w:sz w:val="24"/>
          <w:szCs w:val="24"/>
          <w:lang w:eastAsia="ja-JP"/>
        </w:rPr>
        <w:t>O</w:t>
      </w:r>
      <w:r w:rsidRPr="00301CF8">
        <w:rPr>
          <w:rFonts w:ascii="Arial" w:eastAsia="Times New Roman" w:hAnsi="Arial" w:cs="Arial"/>
          <w:color w:val="000000"/>
          <w:sz w:val="24"/>
          <w:szCs w:val="24"/>
          <w:lang w:eastAsia="ja-JP"/>
        </w:rPr>
        <w:t xml:space="preserve"> licitante que abandonar o certame, deixando de enviar a documentação solicitada, será DESCLASSIFICADO e estará sujeito às sanções previstas n</w:t>
      </w:r>
      <w:r w:rsidR="003D3BA6">
        <w:rPr>
          <w:rFonts w:ascii="Arial" w:eastAsia="Times New Roman" w:hAnsi="Arial" w:cs="Arial"/>
          <w:color w:val="000000"/>
          <w:sz w:val="24"/>
          <w:szCs w:val="24"/>
          <w:lang w:eastAsia="ja-JP"/>
        </w:rPr>
        <w:t>a legislação</w:t>
      </w:r>
      <w:r w:rsidRPr="00301CF8">
        <w:rPr>
          <w:rFonts w:ascii="Arial" w:eastAsia="Times New Roman" w:hAnsi="Arial" w:cs="Arial"/>
          <w:color w:val="000000"/>
          <w:sz w:val="24"/>
          <w:szCs w:val="24"/>
          <w:lang w:eastAsia="ja-JP"/>
        </w:rPr>
        <w:t>.</w:t>
      </w:r>
    </w:p>
    <w:p w14:paraId="416A636D" w14:textId="77777777" w:rsidR="006E33EE" w:rsidRDefault="006E33EE" w:rsidP="009B492C">
      <w:pPr>
        <w:widowControl w:val="0"/>
        <w:suppressAutoHyphens/>
        <w:spacing w:after="0" w:line="240" w:lineRule="auto"/>
        <w:ind w:right="42"/>
        <w:jc w:val="both"/>
        <w:rPr>
          <w:rFonts w:ascii="Arial" w:eastAsia="Times New Roman" w:hAnsi="Arial" w:cs="Arial"/>
          <w:color w:val="000000"/>
          <w:sz w:val="24"/>
          <w:szCs w:val="24"/>
          <w:lang w:eastAsia="ja-JP"/>
        </w:rPr>
      </w:pPr>
    </w:p>
    <w:p w14:paraId="0EEBA161" w14:textId="66FCD411" w:rsidR="006E33EE" w:rsidRDefault="006E33EE" w:rsidP="009B492C">
      <w:pPr>
        <w:widowControl w:val="0"/>
        <w:suppressAutoHyphens/>
        <w:spacing w:after="0" w:line="240" w:lineRule="auto"/>
        <w:ind w:right="42"/>
        <w:jc w:val="both"/>
        <w:rPr>
          <w:rFonts w:ascii="Arial" w:eastAsia="Times New Roman" w:hAnsi="Arial" w:cs="Arial"/>
          <w:color w:val="000000"/>
          <w:sz w:val="24"/>
          <w:szCs w:val="24"/>
          <w:lang w:eastAsia="ja-JP"/>
        </w:rPr>
      </w:pPr>
      <w:r w:rsidRPr="006E33EE">
        <w:rPr>
          <w:rFonts w:ascii="Arial" w:eastAsia="Times New Roman" w:hAnsi="Arial" w:cs="Arial"/>
          <w:b/>
          <w:bCs/>
          <w:color w:val="000000"/>
          <w:sz w:val="24"/>
          <w:szCs w:val="24"/>
          <w:lang w:eastAsia="ja-JP"/>
        </w:rPr>
        <w:t>03.02</w:t>
      </w:r>
      <w:r>
        <w:rPr>
          <w:rFonts w:ascii="Arial" w:eastAsia="Times New Roman" w:hAnsi="Arial" w:cs="Arial"/>
          <w:color w:val="000000"/>
          <w:sz w:val="24"/>
          <w:szCs w:val="24"/>
          <w:lang w:eastAsia="ja-JP"/>
        </w:rPr>
        <w:t xml:space="preserve"> </w:t>
      </w:r>
      <w:r w:rsidRPr="006E33EE">
        <w:rPr>
          <w:rFonts w:ascii="Arial" w:eastAsia="Times New Roman" w:hAnsi="Arial" w:cs="Arial"/>
          <w:color w:val="000000"/>
          <w:sz w:val="24"/>
          <w:szCs w:val="24"/>
          <w:lang w:eastAsia="ja-JP"/>
        </w:rPr>
        <w:t>Todos os documentos deste Edital são complementares entre si. Caso haja alguma omissão em um pode ser complementado por outro desde que descrito no próprio edital ou anexo deste, sem que haja conflito de interesse.</w:t>
      </w:r>
    </w:p>
    <w:p w14:paraId="3A5EAEF1" w14:textId="77777777" w:rsidR="006E33EE" w:rsidRDefault="006E33EE" w:rsidP="009B492C">
      <w:pPr>
        <w:widowControl w:val="0"/>
        <w:suppressAutoHyphens/>
        <w:spacing w:after="0" w:line="240" w:lineRule="auto"/>
        <w:ind w:right="42"/>
        <w:jc w:val="both"/>
        <w:rPr>
          <w:rFonts w:ascii="Arial" w:eastAsia="Times New Roman" w:hAnsi="Arial" w:cs="Arial"/>
          <w:color w:val="000000"/>
          <w:sz w:val="24"/>
          <w:szCs w:val="24"/>
          <w:lang w:eastAsia="ja-JP"/>
        </w:rPr>
      </w:pPr>
    </w:p>
    <w:p w14:paraId="175D7B1E" w14:textId="77777777" w:rsidR="006E33EE" w:rsidRPr="006E33EE" w:rsidRDefault="006E33EE" w:rsidP="006E33EE">
      <w:pPr>
        <w:widowControl w:val="0"/>
        <w:suppressAutoHyphens/>
        <w:spacing w:after="0" w:line="240" w:lineRule="auto"/>
        <w:ind w:right="42"/>
        <w:jc w:val="both"/>
        <w:rPr>
          <w:rFonts w:ascii="Arial" w:eastAsia="Times New Roman" w:hAnsi="Arial" w:cs="Arial"/>
          <w:color w:val="000000"/>
          <w:sz w:val="24"/>
          <w:szCs w:val="24"/>
          <w:lang w:eastAsia="ja-JP"/>
        </w:rPr>
      </w:pPr>
      <w:r w:rsidRPr="006E33EE">
        <w:rPr>
          <w:rFonts w:ascii="Arial" w:eastAsia="Times New Roman" w:hAnsi="Arial" w:cs="Arial"/>
          <w:b/>
          <w:bCs/>
          <w:color w:val="000000"/>
          <w:sz w:val="24"/>
          <w:szCs w:val="24"/>
          <w:lang w:eastAsia="ja-JP"/>
        </w:rPr>
        <w:t>03.03</w:t>
      </w:r>
      <w:r>
        <w:rPr>
          <w:rFonts w:ascii="Arial" w:eastAsia="Times New Roman" w:hAnsi="Arial" w:cs="Arial"/>
          <w:color w:val="000000"/>
          <w:sz w:val="24"/>
          <w:szCs w:val="24"/>
          <w:lang w:eastAsia="ja-JP"/>
        </w:rPr>
        <w:t xml:space="preserve"> </w:t>
      </w:r>
      <w:r w:rsidRPr="006E33EE">
        <w:rPr>
          <w:rFonts w:ascii="Arial" w:eastAsia="Times New Roman" w:hAnsi="Arial" w:cs="Arial"/>
          <w:color w:val="000000"/>
          <w:sz w:val="24"/>
          <w:szCs w:val="24"/>
          <w:lang w:eastAsia="ja-JP"/>
        </w:rPr>
        <w:t>Admissibilidade da Assinatura Digital: Para a formalização dos contratos relacionados a este edital, é permitida a utilização de assinatura digital, que deve ser realizada em conformidade com a legislação vigente.</w:t>
      </w:r>
    </w:p>
    <w:p w14:paraId="7848EB7D" w14:textId="77777777" w:rsidR="006E33EE" w:rsidRPr="006E33EE" w:rsidRDefault="006E33EE" w:rsidP="006E33EE">
      <w:pPr>
        <w:widowControl w:val="0"/>
        <w:suppressAutoHyphens/>
        <w:spacing w:after="0" w:line="240" w:lineRule="auto"/>
        <w:ind w:right="42"/>
        <w:jc w:val="both"/>
        <w:rPr>
          <w:rFonts w:ascii="Arial" w:eastAsia="Times New Roman" w:hAnsi="Arial" w:cs="Arial"/>
          <w:color w:val="000000"/>
          <w:sz w:val="24"/>
          <w:szCs w:val="24"/>
          <w:lang w:eastAsia="ja-JP"/>
        </w:rPr>
      </w:pPr>
    </w:p>
    <w:p w14:paraId="207F0017" w14:textId="7B964B7C" w:rsidR="006E33EE" w:rsidRPr="006E33EE" w:rsidRDefault="006E33EE" w:rsidP="006E33EE">
      <w:pPr>
        <w:widowControl w:val="0"/>
        <w:suppressAutoHyphens/>
        <w:spacing w:after="0" w:line="240" w:lineRule="auto"/>
        <w:ind w:right="42"/>
        <w:jc w:val="both"/>
        <w:rPr>
          <w:rFonts w:ascii="Arial" w:eastAsia="Times New Roman" w:hAnsi="Arial" w:cs="Arial"/>
          <w:color w:val="000000"/>
          <w:sz w:val="24"/>
          <w:szCs w:val="24"/>
          <w:lang w:eastAsia="ja-JP"/>
        </w:rPr>
      </w:pPr>
      <w:r>
        <w:rPr>
          <w:rFonts w:ascii="Arial" w:eastAsia="Times New Roman" w:hAnsi="Arial" w:cs="Arial"/>
          <w:color w:val="000000"/>
          <w:sz w:val="24"/>
          <w:szCs w:val="24"/>
          <w:lang w:eastAsia="ja-JP"/>
        </w:rPr>
        <w:t xml:space="preserve">03.03.01 </w:t>
      </w:r>
      <w:r w:rsidRPr="006E33EE">
        <w:rPr>
          <w:rFonts w:ascii="Arial" w:eastAsia="Times New Roman" w:hAnsi="Arial" w:cs="Arial"/>
          <w:color w:val="000000"/>
          <w:sz w:val="24"/>
          <w:szCs w:val="24"/>
          <w:lang w:eastAsia="ja-JP"/>
        </w:rPr>
        <w:t xml:space="preserve">Responsável pela Assinatura: A assinatura digital deve ser realizada exclusivamente pela pessoa física que atua como administradora da empresa, </w:t>
      </w:r>
      <w:r>
        <w:rPr>
          <w:rFonts w:ascii="Arial" w:eastAsia="Times New Roman" w:hAnsi="Arial" w:cs="Arial"/>
          <w:color w:val="000000"/>
          <w:sz w:val="24"/>
          <w:szCs w:val="24"/>
          <w:lang w:eastAsia="ja-JP"/>
        </w:rPr>
        <w:t xml:space="preserve">ou pelo seu representante legal, </w:t>
      </w:r>
      <w:r w:rsidRPr="006E33EE">
        <w:rPr>
          <w:rFonts w:ascii="Arial" w:eastAsia="Times New Roman" w:hAnsi="Arial" w:cs="Arial"/>
          <w:color w:val="000000"/>
          <w:sz w:val="24"/>
          <w:szCs w:val="24"/>
          <w:lang w:eastAsia="ja-JP"/>
        </w:rPr>
        <w:t xml:space="preserve">sendo vedada a assinatura </w:t>
      </w:r>
      <w:r>
        <w:rPr>
          <w:rFonts w:ascii="Arial" w:eastAsia="Times New Roman" w:hAnsi="Arial" w:cs="Arial"/>
          <w:color w:val="000000"/>
          <w:sz w:val="24"/>
          <w:szCs w:val="24"/>
          <w:lang w:eastAsia="ja-JP"/>
        </w:rPr>
        <w:t>pela pessoa jurídica</w:t>
      </w:r>
      <w:r w:rsidRPr="006E33EE">
        <w:rPr>
          <w:rFonts w:ascii="Arial" w:eastAsia="Times New Roman" w:hAnsi="Arial" w:cs="Arial"/>
          <w:color w:val="000000"/>
          <w:sz w:val="24"/>
          <w:szCs w:val="24"/>
          <w:lang w:eastAsia="ja-JP"/>
        </w:rPr>
        <w:t>.</w:t>
      </w:r>
    </w:p>
    <w:p w14:paraId="43333890" w14:textId="77777777" w:rsidR="006E33EE" w:rsidRPr="006E33EE" w:rsidRDefault="006E33EE" w:rsidP="006E33EE">
      <w:pPr>
        <w:widowControl w:val="0"/>
        <w:suppressAutoHyphens/>
        <w:spacing w:after="0" w:line="240" w:lineRule="auto"/>
        <w:ind w:right="42"/>
        <w:jc w:val="both"/>
        <w:rPr>
          <w:rFonts w:ascii="Arial" w:eastAsia="Times New Roman" w:hAnsi="Arial" w:cs="Arial"/>
          <w:color w:val="000000"/>
          <w:sz w:val="24"/>
          <w:szCs w:val="24"/>
          <w:lang w:eastAsia="ja-JP"/>
        </w:rPr>
      </w:pPr>
    </w:p>
    <w:p w14:paraId="1F0DCDB9" w14:textId="6B225465" w:rsidR="006E33EE" w:rsidRPr="006E33EE" w:rsidRDefault="006E33EE" w:rsidP="006E33EE">
      <w:pPr>
        <w:widowControl w:val="0"/>
        <w:suppressAutoHyphens/>
        <w:spacing w:after="0" w:line="240" w:lineRule="auto"/>
        <w:ind w:right="42"/>
        <w:jc w:val="both"/>
        <w:rPr>
          <w:rFonts w:ascii="Arial" w:eastAsia="Times New Roman" w:hAnsi="Arial" w:cs="Arial"/>
          <w:color w:val="000000"/>
          <w:sz w:val="24"/>
          <w:szCs w:val="24"/>
          <w:lang w:eastAsia="ja-JP"/>
        </w:rPr>
      </w:pPr>
      <w:r>
        <w:rPr>
          <w:rFonts w:ascii="Arial" w:eastAsia="Times New Roman" w:hAnsi="Arial" w:cs="Arial"/>
          <w:color w:val="000000"/>
          <w:sz w:val="24"/>
          <w:szCs w:val="24"/>
          <w:lang w:eastAsia="ja-JP"/>
        </w:rPr>
        <w:t xml:space="preserve">03.03.02 </w:t>
      </w:r>
      <w:r w:rsidRPr="006E33EE">
        <w:rPr>
          <w:rFonts w:ascii="Arial" w:eastAsia="Times New Roman" w:hAnsi="Arial" w:cs="Arial"/>
          <w:color w:val="000000"/>
          <w:sz w:val="24"/>
          <w:szCs w:val="24"/>
          <w:lang w:eastAsia="ja-JP"/>
        </w:rPr>
        <w:t>Validade e Conformidade: A assinatura digital deve atender aos requisitos legais de segurança e autenticidade, garantindo a validade jurídica dos documentos eletrônicos.</w:t>
      </w:r>
    </w:p>
    <w:p w14:paraId="4A70C8A0" w14:textId="6F99EAC6" w:rsidR="006E33EE" w:rsidRDefault="006E33EE" w:rsidP="009B492C">
      <w:pPr>
        <w:widowControl w:val="0"/>
        <w:suppressAutoHyphens/>
        <w:spacing w:after="0" w:line="240" w:lineRule="auto"/>
        <w:ind w:right="42"/>
        <w:jc w:val="both"/>
        <w:rPr>
          <w:rFonts w:ascii="Arial" w:eastAsia="Times New Roman" w:hAnsi="Arial" w:cs="Arial"/>
          <w:color w:val="000000"/>
          <w:sz w:val="24"/>
          <w:szCs w:val="24"/>
          <w:lang w:eastAsia="ja-JP"/>
        </w:rPr>
      </w:pPr>
    </w:p>
    <w:p w14:paraId="6159A893" w14:textId="77777777" w:rsidR="00D50830" w:rsidRDefault="00D50830" w:rsidP="009B492C">
      <w:pPr>
        <w:widowControl w:val="0"/>
        <w:suppressAutoHyphens/>
        <w:spacing w:after="0" w:line="240" w:lineRule="auto"/>
        <w:ind w:right="42"/>
        <w:jc w:val="both"/>
        <w:rPr>
          <w:rFonts w:ascii="Arial" w:eastAsia="Times New Roman" w:hAnsi="Arial" w:cs="Arial"/>
          <w:color w:val="000000"/>
          <w:sz w:val="24"/>
          <w:szCs w:val="24"/>
          <w:lang w:eastAsia="ja-JP"/>
        </w:rPr>
      </w:pPr>
    </w:p>
    <w:p w14:paraId="6DF58E8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0069D37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E36BC0" w14:textId="59E32E8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w:t>
      </w:r>
      <w:r w:rsidR="006E33EE">
        <w:rPr>
          <w:rFonts w:ascii="Arial" w:eastAsia="Times New Roman" w:hAnsi="Arial" w:cs="Arial"/>
          <w:color w:val="000000"/>
          <w:spacing w:val="8"/>
          <w:sz w:val="24"/>
          <w:szCs w:val="24"/>
          <w:lang w:eastAsia="zh-CN"/>
        </w:rPr>
        <w:t xml:space="preserve"> estimada</w:t>
      </w:r>
      <w:r w:rsidRPr="002E6ABF">
        <w:rPr>
          <w:rFonts w:ascii="Arial" w:eastAsia="Times New Roman" w:hAnsi="Arial" w:cs="Arial"/>
          <w:color w:val="000000"/>
          <w:spacing w:val="8"/>
          <w:sz w:val="24"/>
          <w:szCs w:val="24"/>
          <w:lang w:eastAsia="zh-CN"/>
        </w:rPr>
        <w:t xml:space="preserve"> abaixo discriminada:</w:t>
      </w:r>
    </w:p>
    <w:p w14:paraId="0DA9A2EF"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06296F9B" w14:textId="5C488613" w:rsidR="00081E60" w:rsidRPr="00ED47EA" w:rsidRDefault="00081E60" w:rsidP="00081E60">
      <w:pPr>
        <w:spacing w:after="0" w:line="276" w:lineRule="auto"/>
        <w:contextualSpacing/>
        <w:jc w:val="both"/>
        <w:rPr>
          <w:rFonts w:ascii="Arial" w:eastAsia="Calibri" w:hAnsi="Arial" w:cs="Arial"/>
          <w:color w:val="000000" w:themeColor="text1"/>
          <w:sz w:val="24"/>
          <w:szCs w:val="24"/>
        </w:rPr>
      </w:pPr>
      <w:r w:rsidRPr="00ED47EA">
        <w:rPr>
          <w:rFonts w:ascii="Arial" w:eastAsia="Calibri" w:hAnsi="Arial" w:cs="Arial"/>
          <w:color w:val="000000" w:themeColor="text1"/>
          <w:sz w:val="24"/>
          <w:szCs w:val="24"/>
        </w:rPr>
        <w:t>3.3.90.3</w:t>
      </w:r>
      <w:r w:rsidR="00D50830" w:rsidRPr="00ED47EA">
        <w:rPr>
          <w:rFonts w:ascii="Arial" w:eastAsia="Calibri" w:hAnsi="Arial" w:cs="Arial"/>
          <w:color w:val="000000" w:themeColor="text1"/>
          <w:sz w:val="24"/>
          <w:szCs w:val="24"/>
        </w:rPr>
        <w:t>0</w:t>
      </w:r>
      <w:r w:rsidRPr="00ED47EA">
        <w:rPr>
          <w:rFonts w:ascii="Arial" w:eastAsia="Calibri" w:hAnsi="Arial" w:cs="Arial"/>
          <w:color w:val="000000" w:themeColor="text1"/>
          <w:sz w:val="24"/>
          <w:szCs w:val="24"/>
        </w:rPr>
        <w:t>.</w:t>
      </w:r>
      <w:r w:rsidR="00ED47EA" w:rsidRPr="00ED47EA">
        <w:rPr>
          <w:rFonts w:ascii="Arial" w:eastAsia="Calibri" w:hAnsi="Arial" w:cs="Arial"/>
          <w:color w:val="000000" w:themeColor="text1"/>
          <w:sz w:val="24"/>
          <w:szCs w:val="24"/>
        </w:rPr>
        <w:t>22</w:t>
      </w:r>
      <w:r w:rsidRPr="00ED47EA">
        <w:rPr>
          <w:rFonts w:ascii="Arial" w:eastAsia="Calibri" w:hAnsi="Arial" w:cs="Arial"/>
          <w:color w:val="000000" w:themeColor="text1"/>
          <w:sz w:val="24"/>
          <w:szCs w:val="24"/>
        </w:rPr>
        <w:t xml:space="preserve"> – </w:t>
      </w:r>
      <w:r w:rsidR="00C442AC" w:rsidRPr="00ED47EA">
        <w:rPr>
          <w:rFonts w:ascii="Arial" w:eastAsia="Calibri" w:hAnsi="Arial" w:cs="Arial"/>
          <w:color w:val="000000" w:themeColor="text1"/>
          <w:sz w:val="24"/>
          <w:szCs w:val="24"/>
        </w:rPr>
        <w:t xml:space="preserve">Material de </w:t>
      </w:r>
      <w:r w:rsidR="00ED47EA" w:rsidRPr="00ED47EA">
        <w:rPr>
          <w:rFonts w:ascii="Arial" w:eastAsia="Calibri" w:hAnsi="Arial" w:cs="Arial"/>
          <w:color w:val="000000" w:themeColor="text1"/>
          <w:sz w:val="24"/>
          <w:szCs w:val="24"/>
        </w:rPr>
        <w:t>Limpeza e Produtos de Higienização.</w:t>
      </w:r>
    </w:p>
    <w:p w14:paraId="3DD08BA4" w14:textId="77777777" w:rsidR="006E33EE" w:rsidRDefault="006E33EE" w:rsidP="00081E60">
      <w:pPr>
        <w:spacing w:after="0" w:line="276" w:lineRule="auto"/>
        <w:contextualSpacing/>
        <w:jc w:val="both"/>
        <w:rPr>
          <w:rFonts w:ascii="Arial" w:eastAsia="Calibri" w:hAnsi="Arial" w:cs="Arial"/>
          <w:sz w:val="24"/>
          <w:szCs w:val="24"/>
        </w:rPr>
      </w:pPr>
    </w:p>
    <w:p w14:paraId="39DAFB12" w14:textId="389D957E" w:rsidR="006E33EE" w:rsidRPr="00081E60" w:rsidRDefault="006E33EE" w:rsidP="00081E60">
      <w:pPr>
        <w:spacing w:after="0" w:line="276" w:lineRule="auto"/>
        <w:contextualSpacing/>
        <w:jc w:val="both"/>
        <w:rPr>
          <w:rFonts w:ascii="Arial" w:eastAsia="Calibri" w:hAnsi="Arial" w:cs="Arial"/>
          <w:sz w:val="24"/>
          <w:szCs w:val="24"/>
        </w:rPr>
      </w:pPr>
      <w:r>
        <w:rPr>
          <w:rFonts w:ascii="Arial" w:eastAsia="Calibri" w:hAnsi="Arial" w:cs="Arial"/>
          <w:sz w:val="24"/>
          <w:szCs w:val="24"/>
        </w:rPr>
        <w:t>04.02. Qualquer alteração na dotação orçamentária para o ano seguinte será feita mediante simples apostilamento.</w:t>
      </w:r>
    </w:p>
    <w:p w14:paraId="0595F094" w14:textId="77777777" w:rsidR="009B492C"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643B09E6" w14:textId="77777777" w:rsidR="009B492C"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3CB2FD28" w14:textId="77777777" w:rsidR="00A436CF" w:rsidRPr="002E6ABF" w:rsidRDefault="00A436CF" w:rsidP="009B492C">
      <w:pPr>
        <w:tabs>
          <w:tab w:val="left" w:pos="2400"/>
        </w:tabs>
        <w:spacing w:after="0" w:line="240" w:lineRule="auto"/>
        <w:jc w:val="both"/>
        <w:rPr>
          <w:rFonts w:ascii="Arial" w:hAnsi="Arial" w:cs="Arial"/>
          <w:b/>
          <w:sz w:val="24"/>
          <w:szCs w:val="24"/>
        </w:rPr>
      </w:pPr>
    </w:p>
    <w:p w14:paraId="69359550" w14:textId="16CBC213"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w:t>
      </w:r>
      <w:r w:rsidRPr="00A436CF">
        <w:rPr>
          <w:rFonts w:ascii="Arial" w:eastAsia="Calibri" w:hAnsi="Arial" w:cs="Arial"/>
          <w:sz w:val="24"/>
          <w:szCs w:val="24"/>
        </w:rPr>
        <w:tab/>
        <w:t>Poderão participar deste Pregão os interessados que estiverem previamente credenciados no Sistema de Cadastramento Unificado de Fornecedores - SICAF e no Sistema de Compras do Governo Federal (</w:t>
      </w:r>
      <w:hyperlink r:id="rId14" w:history="1">
        <w:r w:rsidR="00F3790E" w:rsidRPr="003D1643">
          <w:rPr>
            <w:rStyle w:val="Hyperlink"/>
            <w:rFonts w:ascii="Arial" w:eastAsia="Calibri" w:hAnsi="Arial" w:cs="Arial"/>
            <w:sz w:val="24"/>
            <w:szCs w:val="24"/>
          </w:rPr>
          <w:t>www.gov.br/compras</w:t>
        </w:r>
      </w:hyperlink>
      <w:r w:rsidRPr="00A436CF">
        <w:rPr>
          <w:rFonts w:ascii="Arial" w:eastAsia="Calibri" w:hAnsi="Arial" w:cs="Arial"/>
          <w:sz w:val="24"/>
          <w:szCs w:val="24"/>
        </w:rPr>
        <w:t>)</w:t>
      </w:r>
      <w:r w:rsidR="00F3790E">
        <w:rPr>
          <w:rFonts w:ascii="Arial" w:eastAsia="Calibri" w:hAnsi="Arial" w:cs="Arial"/>
          <w:sz w:val="24"/>
          <w:szCs w:val="24"/>
        </w:rPr>
        <w:t xml:space="preserve"> e que possuam </w:t>
      </w:r>
      <w:r w:rsidR="00F3790E" w:rsidRPr="00F3790E">
        <w:rPr>
          <w:rFonts w:ascii="Arial" w:eastAsia="Calibri" w:hAnsi="Arial" w:cs="Arial"/>
          <w:sz w:val="24"/>
          <w:szCs w:val="24"/>
        </w:rPr>
        <w:t xml:space="preserve">Autorização de Funcionamento (AFE) </w:t>
      </w:r>
      <w:r w:rsidR="00F3790E">
        <w:rPr>
          <w:rFonts w:ascii="Arial" w:eastAsia="Calibri" w:hAnsi="Arial" w:cs="Arial"/>
          <w:sz w:val="24"/>
          <w:szCs w:val="24"/>
        </w:rPr>
        <w:t xml:space="preserve">- </w:t>
      </w:r>
      <w:r w:rsidR="00F3790E" w:rsidRPr="00F3790E">
        <w:rPr>
          <w:rFonts w:ascii="Arial" w:eastAsia="Calibri" w:hAnsi="Arial" w:cs="Arial"/>
          <w:sz w:val="24"/>
          <w:szCs w:val="24"/>
        </w:rPr>
        <w:lastRenderedPageBreak/>
        <w:t>documento emitido pela Agência Nacional de Vigilância Sanitária (ANVISA)</w:t>
      </w:r>
      <w:r w:rsidR="00F3790E">
        <w:rPr>
          <w:rFonts w:ascii="Arial" w:eastAsia="Calibri" w:hAnsi="Arial" w:cs="Arial"/>
          <w:sz w:val="24"/>
          <w:szCs w:val="24"/>
        </w:rPr>
        <w:t xml:space="preserve"> para os produtos que compõem o objeto.</w:t>
      </w:r>
    </w:p>
    <w:p w14:paraId="47AE0E4F" w14:textId="07D412B3"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.1.1.</w:t>
      </w:r>
      <w:r w:rsidRPr="00A436CF">
        <w:rPr>
          <w:rFonts w:ascii="Arial" w:eastAsia="Calibri" w:hAnsi="Arial" w:cs="Arial"/>
          <w:sz w:val="24"/>
          <w:szCs w:val="24"/>
        </w:rPr>
        <w:tab/>
        <w:t>Os interessados deverão atender às condições exigidas no cadastramento no SICAF até o terceiro dia útil anterior à data prevista para recebimento das propostas.</w:t>
      </w:r>
    </w:p>
    <w:p w14:paraId="7B67BAEC" w14:textId="7A76DEAE"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.2.</w:t>
      </w:r>
      <w:r w:rsidRPr="00A436CF">
        <w:rPr>
          <w:rFonts w:ascii="Arial" w:eastAsia="Calibri" w:hAnsi="Arial" w:cs="Arial"/>
          <w:sz w:val="24"/>
          <w:szCs w:val="24"/>
        </w:rPr>
        <w:tab/>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57AE1D9" w14:textId="4EF6794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.3.</w:t>
      </w:r>
      <w:r w:rsidRPr="00A436CF">
        <w:rPr>
          <w:rFonts w:ascii="Arial" w:eastAsia="Calibri" w:hAnsi="Arial" w:cs="Arial"/>
          <w:sz w:val="24"/>
          <w:szCs w:val="24"/>
        </w:rPr>
        <w:tab/>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6637343F" w14:textId="41263B6B"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.4.</w:t>
      </w:r>
      <w:r w:rsidRPr="00A436CF">
        <w:rPr>
          <w:rFonts w:ascii="Arial" w:eastAsia="Calibri" w:hAnsi="Arial" w:cs="Arial"/>
          <w:sz w:val="24"/>
          <w:szCs w:val="24"/>
        </w:rPr>
        <w:tab/>
        <w:t>A não observância do disposto no item anterior poderá ensejar desclassificação no momento da habilitação.</w:t>
      </w:r>
    </w:p>
    <w:p w14:paraId="6EDC3CBC" w14:textId="23EAE31C"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.5.</w:t>
      </w:r>
      <w:r w:rsidRPr="00A436CF">
        <w:rPr>
          <w:rFonts w:ascii="Arial" w:eastAsia="Calibri" w:hAnsi="Arial" w:cs="Arial"/>
          <w:sz w:val="24"/>
          <w:szCs w:val="24"/>
        </w:rPr>
        <w:tab/>
        <w:t>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w:t>
      </w:r>
    </w:p>
    <w:p w14:paraId="1212EF10" w14:textId="42908022"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w:t>
      </w:r>
      <w:r w:rsidRPr="00A436CF">
        <w:rPr>
          <w:rFonts w:ascii="Arial" w:eastAsia="Calibri" w:hAnsi="Arial" w:cs="Arial"/>
          <w:sz w:val="24"/>
          <w:szCs w:val="24"/>
        </w:rPr>
        <w:tab/>
      </w:r>
      <w:r w:rsidRPr="00A436CF">
        <w:rPr>
          <w:rFonts w:ascii="Arial" w:eastAsia="Calibri" w:hAnsi="Arial" w:cs="Arial"/>
          <w:b/>
          <w:bCs/>
          <w:sz w:val="24"/>
          <w:szCs w:val="24"/>
        </w:rPr>
        <w:t>Não poderão disputar esta licitação:</w:t>
      </w:r>
    </w:p>
    <w:p w14:paraId="7B69E88A" w14:textId="0742B26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.1.</w:t>
      </w:r>
      <w:r w:rsidRPr="00A436CF">
        <w:rPr>
          <w:rFonts w:ascii="Arial" w:eastAsia="Calibri" w:hAnsi="Arial" w:cs="Arial"/>
          <w:sz w:val="24"/>
          <w:szCs w:val="24"/>
        </w:rPr>
        <w:tab/>
        <w:t>aquele que não atenda às condições deste Edital e seu(s) anexo(s);</w:t>
      </w:r>
    </w:p>
    <w:p w14:paraId="290AEB06" w14:textId="68B07FF6"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.2.</w:t>
      </w:r>
      <w:r w:rsidRPr="00A436CF">
        <w:rPr>
          <w:rFonts w:ascii="Arial" w:eastAsia="Calibri" w:hAnsi="Arial" w:cs="Arial"/>
          <w:sz w:val="24"/>
          <w:szCs w:val="24"/>
        </w:rPr>
        <w:tab/>
        <w:t>autor do anteprojeto, do projeto básico ou do projeto executivo, pessoa física ou jurídica, quando a licitação versar sobre serviços ou fornecimento de bens a ele relacionados;</w:t>
      </w:r>
    </w:p>
    <w:p w14:paraId="22E70672" w14:textId="458200A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.3.</w:t>
      </w:r>
      <w:r w:rsidRPr="00A436CF">
        <w:rPr>
          <w:rFonts w:ascii="Arial" w:eastAsia="Calibri" w:hAnsi="Arial" w:cs="Arial"/>
          <w:sz w:val="24"/>
          <w:szCs w:val="24"/>
        </w:rPr>
        <w:tab/>
        <w:t xml:space="preserve">empresa, isoladamente ou em consórcio, responsável pela elaboração do projeto básico ou do projeto executivo, ou empresa da qual o autor do projeto </w:t>
      </w:r>
      <w:r w:rsidRPr="00A436CF">
        <w:rPr>
          <w:rFonts w:ascii="Arial" w:eastAsia="Calibri" w:hAnsi="Arial" w:cs="Arial"/>
          <w:sz w:val="24"/>
          <w:szCs w:val="24"/>
        </w:rPr>
        <w:lastRenderedPageBreak/>
        <w:t xml:space="preserve">seja dirigente, gerente, controlador, acionista ou detentor de mais de 5% (cinco por cento) do capital com direito a voto, responsável técnico ou subcontratado, quando a licitação versar sobre serviços ou fornecimento de bens a ela necessários; </w:t>
      </w:r>
    </w:p>
    <w:p w14:paraId="13EEFEE9" w14:textId="412BE4F9"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1</w:t>
      </w:r>
      <w:r w:rsidRPr="00A436CF">
        <w:rPr>
          <w:rFonts w:ascii="Arial" w:eastAsia="Calibri" w:hAnsi="Arial" w:cs="Arial"/>
          <w:sz w:val="24"/>
          <w:szCs w:val="24"/>
        </w:rPr>
        <w:t>.</w:t>
      </w:r>
      <w:r w:rsidRPr="00A436CF">
        <w:rPr>
          <w:rFonts w:ascii="Arial" w:eastAsia="Calibri" w:hAnsi="Arial" w:cs="Arial"/>
          <w:sz w:val="24"/>
          <w:szCs w:val="24"/>
        </w:rPr>
        <w:tab/>
        <w:t>pessoa física ou jurídica que se encontre, ao tempo da licitação, impossibilitada de participar da licitação em decorrência de sanção que lhe foi imposta;</w:t>
      </w:r>
    </w:p>
    <w:p w14:paraId="52B5ECA9" w14:textId="2CA7D8B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2</w:t>
      </w:r>
      <w:r w:rsidRPr="00A436CF">
        <w:rPr>
          <w:rFonts w:ascii="Arial" w:eastAsia="Calibri" w:hAnsi="Arial" w:cs="Arial"/>
          <w:sz w:val="24"/>
          <w:szCs w:val="24"/>
        </w:rPr>
        <w:t>.</w:t>
      </w:r>
      <w:r w:rsidRPr="00A436CF">
        <w:rPr>
          <w:rFonts w:ascii="Arial" w:eastAsia="Calibri" w:hAnsi="Arial" w:cs="Arial"/>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844FC31" w14:textId="0D1FADA4"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3</w:t>
      </w:r>
      <w:r w:rsidRPr="00A436CF">
        <w:rPr>
          <w:rFonts w:ascii="Arial" w:eastAsia="Calibri" w:hAnsi="Arial" w:cs="Arial"/>
          <w:sz w:val="24"/>
          <w:szCs w:val="24"/>
        </w:rPr>
        <w:t>.</w:t>
      </w:r>
      <w:r w:rsidRPr="00A436CF">
        <w:rPr>
          <w:rFonts w:ascii="Arial" w:eastAsia="Calibri" w:hAnsi="Arial" w:cs="Arial"/>
          <w:sz w:val="24"/>
          <w:szCs w:val="24"/>
        </w:rPr>
        <w:tab/>
        <w:t>empresas controladoras, controladas ou coligadas, nos termos da Lei nº 6.404, de 15 de dezembro de 1976, concorrendo entre si;</w:t>
      </w:r>
    </w:p>
    <w:p w14:paraId="798BB3BF" w14:textId="0FDE385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4</w:t>
      </w:r>
      <w:r w:rsidRPr="00A436CF">
        <w:rPr>
          <w:rFonts w:ascii="Arial" w:eastAsia="Calibri" w:hAnsi="Arial" w:cs="Arial"/>
          <w:sz w:val="24"/>
          <w:szCs w:val="24"/>
        </w:rPr>
        <w:t>.</w:t>
      </w:r>
      <w:r w:rsidRPr="00A436CF">
        <w:rPr>
          <w:rFonts w:ascii="Arial" w:eastAsia="Calibri" w:hAnsi="Arial" w:cs="Arial"/>
          <w:sz w:val="24"/>
          <w:szCs w:val="24"/>
        </w:rPr>
        <w:tab/>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F7B9F51" w14:textId="330B398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5</w:t>
      </w:r>
      <w:r w:rsidRPr="00A436CF">
        <w:rPr>
          <w:rFonts w:ascii="Arial" w:eastAsia="Calibri" w:hAnsi="Arial" w:cs="Arial"/>
          <w:sz w:val="24"/>
          <w:szCs w:val="24"/>
        </w:rPr>
        <w:t>.</w:t>
      </w:r>
      <w:r w:rsidRPr="00A436CF">
        <w:rPr>
          <w:rFonts w:ascii="Arial" w:eastAsia="Calibri" w:hAnsi="Arial" w:cs="Arial"/>
          <w:sz w:val="24"/>
          <w:szCs w:val="24"/>
        </w:rPr>
        <w:tab/>
        <w:t>agente público do órgão ou entidade licitante;</w:t>
      </w:r>
    </w:p>
    <w:p w14:paraId="449BED39" w14:textId="336D457F"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6</w:t>
      </w:r>
      <w:r w:rsidRPr="00A436CF">
        <w:rPr>
          <w:rFonts w:ascii="Arial" w:eastAsia="Calibri" w:hAnsi="Arial" w:cs="Arial"/>
          <w:sz w:val="24"/>
          <w:szCs w:val="24"/>
        </w:rPr>
        <w:t>.</w:t>
      </w:r>
      <w:r w:rsidRPr="00A436CF">
        <w:rPr>
          <w:rFonts w:ascii="Arial" w:eastAsia="Calibri" w:hAnsi="Arial" w:cs="Arial"/>
          <w:sz w:val="24"/>
          <w:szCs w:val="24"/>
        </w:rPr>
        <w:tab/>
        <w:t>pessoas jurídicas reunidas em consórcio;</w:t>
      </w:r>
    </w:p>
    <w:p w14:paraId="2CE874DB" w14:textId="00AD1457"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7</w:t>
      </w:r>
      <w:r w:rsidRPr="00A436CF">
        <w:rPr>
          <w:rFonts w:ascii="Arial" w:eastAsia="Calibri" w:hAnsi="Arial" w:cs="Arial"/>
          <w:sz w:val="24"/>
          <w:szCs w:val="24"/>
        </w:rPr>
        <w:t>.</w:t>
      </w:r>
      <w:r w:rsidRPr="00A436CF">
        <w:rPr>
          <w:rFonts w:ascii="Arial" w:eastAsia="Calibri" w:hAnsi="Arial" w:cs="Arial"/>
          <w:sz w:val="24"/>
          <w:szCs w:val="24"/>
        </w:rPr>
        <w:tab/>
        <w:t>Organizações da Sociedade Civil de Interesse Público - OSCIP, atuando nessa condição;</w:t>
      </w:r>
    </w:p>
    <w:p w14:paraId="6CD7C488" w14:textId="750FF485" w:rsidR="00A436CF" w:rsidRPr="00A436CF" w:rsidRDefault="00370A8B"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00A436CF" w:rsidRPr="00A436CF">
        <w:rPr>
          <w:rFonts w:ascii="Arial" w:eastAsia="Calibri" w:hAnsi="Arial" w:cs="Arial"/>
          <w:sz w:val="24"/>
          <w:szCs w:val="24"/>
        </w:rPr>
        <w:t>.7.</w:t>
      </w:r>
      <w:r w:rsidR="00A436CF">
        <w:rPr>
          <w:rFonts w:ascii="Arial" w:eastAsia="Calibri" w:hAnsi="Arial" w:cs="Arial"/>
          <w:sz w:val="24"/>
          <w:szCs w:val="24"/>
        </w:rPr>
        <w:t>8</w:t>
      </w:r>
      <w:r w:rsidR="00A436CF" w:rsidRPr="00A436CF">
        <w:rPr>
          <w:rFonts w:ascii="Arial" w:eastAsia="Calibri" w:hAnsi="Arial" w:cs="Arial"/>
          <w:sz w:val="24"/>
          <w:szCs w:val="24"/>
        </w:rPr>
        <w:t>.</w:t>
      </w:r>
      <w:r w:rsidR="00A436CF" w:rsidRPr="00A436CF">
        <w:rPr>
          <w:rFonts w:ascii="Arial" w:eastAsia="Calibri" w:hAnsi="Arial" w:cs="Arial"/>
          <w:sz w:val="24"/>
          <w:szCs w:val="24"/>
        </w:rPr>
        <w:tab/>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2C9B807B" w14:textId="76224E3C"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.8.</w:t>
      </w:r>
      <w:r w:rsidRPr="00A436CF">
        <w:rPr>
          <w:rFonts w:ascii="Arial" w:eastAsia="Calibri" w:hAnsi="Arial" w:cs="Arial"/>
          <w:sz w:val="24"/>
          <w:szCs w:val="24"/>
        </w:rPr>
        <w:tab/>
        <w:t xml:space="preserve">O impedimento de que trata o item </w:t>
      </w:r>
      <w:r>
        <w:rPr>
          <w:rFonts w:ascii="Arial" w:eastAsia="Calibri" w:hAnsi="Arial" w:cs="Arial"/>
          <w:sz w:val="24"/>
          <w:szCs w:val="24"/>
        </w:rPr>
        <w:t>5</w:t>
      </w:r>
      <w:r w:rsidRPr="00A436CF">
        <w:rPr>
          <w:rFonts w:ascii="Arial" w:eastAsia="Calibri" w:hAnsi="Arial" w:cs="Arial"/>
          <w:sz w:val="24"/>
          <w:szCs w:val="24"/>
        </w:rPr>
        <w:t xml:space="preserve">.7.4 será também aplicado ao licitante que atue em substituição a outra pessoa, física ou jurídica, com o intuito de burlar </w:t>
      </w:r>
      <w:r w:rsidRPr="00A436CF">
        <w:rPr>
          <w:rFonts w:ascii="Arial" w:eastAsia="Calibri" w:hAnsi="Arial" w:cs="Arial"/>
          <w:sz w:val="24"/>
          <w:szCs w:val="24"/>
        </w:rPr>
        <w:lastRenderedPageBreak/>
        <w:t>a efetividade da sanção a ela aplicada, inclusive a sua controladora, controlada ou coligada, desde que devidamente comprovado o ilícito ou a utilização fraudulenta da personalidade jurídica do licitante.</w:t>
      </w:r>
    </w:p>
    <w:p w14:paraId="649CB7E3" w14:textId="1EBB25C4"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.9.</w:t>
      </w:r>
      <w:r w:rsidRPr="00A436CF">
        <w:rPr>
          <w:rFonts w:ascii="Arial" w:eastAsia="Calibri" w:hAnsi="Arial" w:cs="Arial"/>
          <w:sz w:val="24"/>
          <w:szCs w:val="24"/>
        </w:rPr>
        <w:tab/>
        <w:t xml:space="preserve">A critério da Administração e exclusivamente a seu serviço, o autor dos projetos e a empresa a que se referem os itens </w:t>
      </w:r>
      <w:r w:rsidR="00370A8B">
        <w:rPr>
          <w:rFonts w:ascii="Arial" w:eastAsia="Calibri" w:hAnsi="Arial" w:cs="Arial"/>
          <w:sz w:val="24"/>
          <w:szCs w:val="24"/>
        </w:rPr>
        <w:t>5</w:t>
      </w:r>
      <w:r w:rsidRPr="00A436CF">
        <w:rPr>
          <w:rFonts w:ascii="Arial" w:eastAsia="Calibri" w:hAnsi="Arial" w:cs="Arial"/>
          <w:sz w:val="24"/>
          <w:szCs w:val="24"/>
        </w:rPr>
        <w:t xml:space="preserve">.7.2 e </w:t>
      </w:r>
      <w:r w:rsidR="00370A8B">
        <w:rPr>
          <w:rFonts w:ascii="Arial" w:eastAsia="Calibri" w:hAnsi="Arial" w:cs="Arial"/>
          <w:sz w:val="24"/>
          <w:szCs w:val="24"/>
        </w:rPr>
        <w:t>5</w:t>
      </w:r>
      <w:r w:rsidRPr="00A436CF">
        <w:rPr>
          <w:rFonts w:ascii="Arial" w:eastAsia="Calibri" w:hAnsi="Arial" w:cs="Arial"/>
          <w:sz w:val="24"/>
          <w:szCs w:val="24"/>
        </w:rPr>
        <w:t>.7.3 poderão participar no apoio das atividades de planejamento da contratação, de execução da licitação ou de gestão do contrato, desde que sob supervisão exclusiva de agentes públicos do órgão ou entidade.</w:t>
      </w:r>
    </w:p>
    <w:p w14:paraId="6B476B0F" w14:textId="5BE4CB3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.10.</w:t>
      </w:r>
      <w:r w:rsidRPr="00A436CF">
        <w:rPr>
          <w:rFonts w:ascii="Arial" w:eastAsia="Calibri" w:hAnsi="Arial" w:cs="Arial"/>
          <w:sz w:val="24"/>
          <w:szCs w:val="24"/>
        </w:rPr>
        <w:tab/>
        <w:t>Equiparam-se aos autores do projeto as empresas integrantes do mesmo grupo econômico.</w:t>
      </w:r>
    </w:p>
    <w:p w14:paraId="2DE3185C" w14:textId="106E7674"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.11.</w:t>
      </w:r>
      <w:r w:rsidRPr="00A436CF">
        <w:rPr>
          <w:rFonts w:ascii="Arial" w:eastAsia="Calibri" w:hAnsi="Arial" w:cs="Arial"/>
          <w:sz w:val="24"/>
          <w:szCs w:val="24"/>
        </w:rPr>
        <w:tab/>
        <w:t xml:space="preserve">O disposto nos itens </w:t>
      </w:r>
      <w:r>
        <w:rPr>
          <w:rFonts w:ascii="Arial" w:eastAsia="Calibri" w:hAnsi="Arial" w:cs="Arial"/>
          <w:sz w:val="24"/>
          <w:szCs w:val="24"/>
        </w:rPr>
        <w:t>5</w:t>
      </w:r>
      <w:r w:rsidRPr="00A436CF">
        <w:rPr>
          <w:rFonts w:ascii="Arial" w:eastAsia="Calibri" w:hAnsi="Arial" w:cs="Arial"/>
          <w:sz w:val="24"/>
          <w:szCs w:val="24"/>
        </w:rPr>
        <w:t xml:space="preserve">.7.2 e </w:t>
      </w:r>
      <w:r>
        <w:rPr>
          <w:rFonts w:ascii="Arial" w:eastAsia="Calibri" w:hAnsi="Arial" w:cs="Arial"/>
          <w:sz w:val="24"/>
          <w:szCs w:val="24"/>
        </w:rPr>
        <w:t>5</w:t>
      </w:r>
      <w:r w:rsidRPr="00A436CF">
        <w:rPr>
          <w:rFonts w:ascii="Arial" w:eastAsia="Calibri" w:hAnsi="Arial" w:cs="Arial"/>
          <w:sz w:val="24"/>
          <w:szCs w:val="24"/>
        </w:rPr>
        <w:t>.7.3 não impede a licitação ou a contratação de serviço que inclua como encargo do contratado a elaboração do projeto básico e do projeto executivo, nas contratações integradas, e do projeto executivo, nos demais regimes de execução.</w:t>
      </w:r>
    </w:p>
    <w:p w14:paraId="7C2A4946" w14:textId="6A846082"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.12.</w:t>
      </w:r>
      <w:r w:rsidRPr="00A436CF">
        <w:rPr>
          <w:rFonts w:ascii="Arial" w:eastAsia="Calibri" w:hAnsi="Arial" w:cs="Arial"/>
          <w:sz w:val="24"/>
          <w:szCs w:val="24"/>
        </w:rPr>
        <w:tab/>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7D4A0A0C" w14:textId="349D1375"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.13.</w:t>
      </w:r>
      <w:r w:rsidRPr="00A436CF">
        <w:rPr>
          <w:rFonts w:ascii="Arial" w:eastAsia="Calibri" w:hAnsi="Arial" w:cs="Arial"/>
          <w:sz w:val="24"/>
          <w:szCs w:val="24"/>
        </w:rPr>
        <w:tab/>
        <w:t xml:space="preserve">A vedação de que trata o item </w:t>
      </w:r>
      <w:r>
        <w:rPr>
          <w:rFonts w:ascii="Arial" w:eastAsia="Calibri" w:hAnsi="Arial" w:cs="Arial"/>
          <w:sz w:val="24"/>
          <w:szCs w:val="24"/>
        </w:rPr>
        <w:t>5</w:t>
      </w:r>
      <w:r w:rsidRPr="00A436CF">
        <w:rPr>
          <w:rFonts w:ascii="Arial" w:eastAsia="Calibri" w:hAnsi="Arial" w:cs="Arial"/>
          <w:sz w:val="24"/>
          <w:szCs w:val="24"/>
        </w:rPr>
        <w:t>.7.8 estende-se a terceiro que auxilie a condução da contratação na qualidade de integrante de equipe de apoio, profissional especializado ou funcionário ou representante de empresa que preste assessoria técnica.</w:t>
      </w:r>
    </w:p>
    <w:p w14:paraId="47F795DE" w14:textId="77777777" w:rsidR="009B492C" w:rsidRDefault="009B492C" w:rsidP="009B492C">
      <w:pPr>
        <w:tabs>
          <w:tab w:val="left" w:pos="2400"/>
        </w:tabs>
        <w:spacing w:after="0" w:line="240" w:lineRule="auto"/>
        <w:jc w:val="both"/>
        <w:rPr>
          <w:rFonts w:ascii="Arial" w:hAnsi="Arial" w:cs="Arial"/>
          <w:sz w:val="24"/>
          <w:szCs w:val="24"/>
        </w:rPr>
      </w:pPr>
    </w:p>
    <w:p w14:paraId="5009710F" w14:textId="77777777" w:rsidR="00F3790E" w:rsidRDefault="00F3790E" w:rsidP="009B492C">
      <w:pPr>
        <w:tabs>
          <w:tab w:val="left" w:pos="2400"/>
        </w:tabs>
        <w:spacing w:after="0" w:line="240" w:lineRule="auto"/>
        <w:jc w:val="both"/>
        <w:rPr>
          <w:rFonts w:ascii="Arial" w:hAnsi="Arial" w:cs="Arial"/>
          <w:sz w:val="24"/>
          <w:szCs w:val="24"/>
        </w:rPr>
      </w:pPr>
    </w:p>
    <w:p w14:paraId="4AB966B8" w14:textId="77777777" w:rsidR="00F3790E" w:rsidRDefault="00F3790E" w:rsidP="009B492C">
      <w:pPr>
        <w:tabs>
          <w:tab w:val="left" w:pos="2400"/>
        </w:tabs>
        <w:spacing w:after="0" w:line="240" w:lineRule="auto"/>
        <w:jc w:val="both"/>
        <w:rPr>
          <w:rFonts w:ascii="Arial" w:hAnsi="Arial" w:cs="Arial"/>
          <w:sz w:val="24"/>
          <w:szCs w:val="24"/>
        </w:rPr>
      </w:pPr>
    </w:p>
    <w:p w14:paraId="2121A1B4" w14:textId="77777777" w:rsidR="00F3790E" w:rsidRDefault="00F3790E" w:rsidP="009B492C">
      <w:pPr>
        <w:tabs>
          <w:tab w:val="left" w:pos="2400"/>
        </w:tabs>
        <w:spacing w:after="0" w:line="240" w:lineRule="auto"/>
        <w:jc w:val="both"/>
        <w:rPr>
          <w:rFonts w:ascii="Arial" w:hAnsi="Arial" w:cs="Arial"/>
          <w:sz w:val="24"/>
          <w:szCs w:val="24"/>
        </w:rPr>
      </w:pPr>
    </w:p>
    <w:p w14:paraId="44F98B0C" w14:textId="7AE1A418" w:rsidR="00A436CF" w:rsidRPr="00A436CF" w:rsidRDefault="009B492C" w:rsidP="00A436CF">
      <w:pPr>
        <w:spacing w:after="0" w:line="360" w:lineRule="auto"/>
        <w:jc w:val="both"/>
        <w:rPr>
          <w:rFonts w:ascii="Arial" w:eastAsia="Calibri" w:hAnsi="Arial" w:cs="Arial"/>
          <w:sz w:val="24"/>
          <w:szCs w:val="24"/>
        </w:rPr>
      </w:pPr>
      <w:r w:rsidRPr="002E6ABF">
        <w:rPr>
          <w:rFonts w:ascii="Arial" w:eastAsia="Times New Roman" w:hAnsi="Arial" w:cs="Arial"/>
          <w:b/>
          <w:sz w:val="24"/>
          <w:szCs w:val="24"/>
          <w:lang w:eastAsia="zh-CN"/>
        </w:rPr>
        <w:t xml:space="preserve">06. </w:t>
      </w:r>
      <w:r w:rsidR="00A436CF" w:rsidRPr="00A436CF">
        <w:rPr>
          <w:rFonts w:ascii="Arial" w:eastAsia="Calibri" w:hAnsi="Arial" w:cs="Arial"/>
          <w:b/>
          <w:bCs/>
          <w:sz w:val="24"/>
          <w:szCs w:val="24"/>
        </w:rPr>
        <w:t>DOS DOCUMENTOS DE HABILITAÇÃO</w:t>
      </w:r>
      <w:r w:rsidR="00AB4B13">
        <w:rPr>
          <w:rFonts w:ascii="Arial" w:eastAsia="Calibri" w:hAnsi="Arial" w:cs="Arial"/>
          <w:b/>
          <w:bCs/>
          <w:sz w:val="24"/>
          <w:szCs w:val="24"/>
        </w:rPr>
        <w:t>/ E DE SUA FASE/ DA PROPOSTA</w:t>
      </w:r>
    </w:p>
    <w:p w14:paraId="34583768" w14:textId="53F11E6D"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lastRenderedPageBreak/>
        <w:t>6</w:t>
      </w:r>
      <w:r w:rsidRPr="00A436CF">
        <w:rPr>
          <w:rFonts w:ascii="Arial" w:eastAsia="Calibri" w:hAnsi="Arial" w:cs="Arial"/>
          <w:sz w:val="24"/>
          <w:szCs w:val="24"/>
        </w:rPr>
        <w:t>.1.</w:t>
      </w:r>
      <w:r w:rsidRPr="00A436CF">
        <w:rPr>
          <w:rFonts w:ascii="Arial" w:eastAsia="Calibri" w:hAnsi="Arial" w:cs="Arial"/>
          <w:sz w:val="24"/>
          <w:szCs w:val="24"/>
        </w:rPr>
        <w:tab/>
        <w:t>Na presente licitação, a fase de habilitação sucederá as fases de apresentação de propostas e lances e de julgamento.</w:t>
      </w:r>
    </w:p>
    <w:p w14:paraId="375267C6" w14:textId="188CAB53" w:rsidR="00A436CF" w:rsidRPr="00A436CF" w:rsidRDefault="00A436CF" w:rsidP="00A436CF">
      <w:pPr>
        <w:spacing w:after="0" w:line="360" w:lineRule="auto"/>
        <w:jc w:val="both"/>
        <w:rPr>
          <w:rFonts w:ascii="Arial" w:eastAsia="Calibri" w:hAnsi="Arial" w:cs="Arial"/>
          <w:b/>
          <w:bCs/>
          <w:sz w:val="24"/>
          <w:szCs w:val="24"/>
        </w:rPr>
      </w:pPr>
      <w:r>
        <w:rPr>
          <w:rFonts w:ascii="Arial" w:eastAsia="Calibri" w:hAnsi="Arial" w:cs="Arial"/>
          <w:sz w:val="24"/>
          <w:szCs w:val="24"/>
        </w:rPr>
        <w:t>6</w:t>
      </w:r>
      <w:r w:rsidRPr="00A436CF">
        <w:rPr>
          <w:rFonts w:ascii="Arial" w:eastAsia="Calibri" w:hAnsi="Arial" w:cs="Arial"/>
          <w:sz w:val="24"/>
          <w:szCs w:val="24"/>
        </w:rPr>
        <w:t>.2.</w:t>
      </w:r>
      <w:r w:rsidRPr="00A436CF">
        <w:rPr>
          <w:rFonts w:ascii="Arial" w:eastAsia="Calibri" w:hAnsi="Arial" w:cs="Arial"/>
          <w:sz w:val="24"/>
          <w:szCs w:val="24"/>
        </w:rPr>
        <w:tab/>
      </w:r>
      <w:r w:rsidRPr="00A436CF">
        <w:rPr>
          <w:rFonts w:ascii="Arial" w:eastAsia="Calibri" w:hAnsi="Arial" w:cs="Arial"/>
          <w:b/>
          <w:bCs/>
          <w:sz w:val="24"/>
          <w:szCs w:val="24"/>
        </w:rPr>
        <w:t>Os licitantes encaminharão, exclusivamente por meio do sistema eletrônico, a proposta com o preço conforme o critério de julgamento adotado neste Edital, até a data e o horário estabelecidos para abertura da sessão pública.</w:t>
      </w:r>
    </w:p>
    <w:p w14:paraId="6F63EC58" w14:textId="56CB7617"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.3.</w:t>
      </w:r>
      <w:r w:rsidRPr="00A436CF">
        <w:rPr>
          <w:rFonts w:ascii="Arial" w:eastAsia="Calibri" w:hAnsi="Arial" w:cs="Arial"/>
          <w:sz w:val="24"/>
          <w:szCs w:val="24"/>
        </w:rPr>
        <w:tab/>
        <w:t>Caso a fase de habilitação anteceda as fases de apresentação de propostas e lances, os licitantes encaminharão, na forma e no prazo estabelecidos no item anterior, simultaneamente os documentos de habilitação e a proposta com o preço ou o percentual de desconto</w:t>
      </w:r>
      <w:r>
        <w:rPr>
          <w:rFonts w:ascii="Arial" w:eastAsia="Calibri" w:hAnsi="Arial" w:cs="Arial"/>
          <w:sz w:val="24"/>
          <w:szCs w:val="24"/>
        </w:rPr>
        <w:t>.</w:t>
      </w:r>
    </w:p>
    <w:p w14:paraId="676EEEDE" w14:textId="4284420F"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w:t>
      </w:r>
      <w:r w:rsidRPr="00A436CF">
        <w:rPr>
          <w:rFonts w:ascii="Arial" w:eastAsia="Calibri" w:hAnsi="Arial" w:cs="Arial"/>
          <w:sz w:val="24"/>
          <w:szCs w:val="24"/>
        </w:rPr>
        <w:tab/>
        <w:t>No cadastramento da proposta inicial, o licitante declarará, em campo próprio do sistema, que:</w:t>
      </w:r>
    </w:p>
    <w:p w14:paraId="25CEA114" w14:textId="492F575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.4.1.</w:t>
      </w:r>
      <w:r w:rsidRPr="00A436CF">
        <w:rPr>
          <w:rFonts w:ascii="Arial" w:eastAsia="Calibri" w:hAnsi="Arial" w:cs="Arial"/>
          <w:sz w:val="24"/>
          <w:szCs w:val="24"/>
        </w:rPr>
        <w:tab/>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03063B5C" w14:textId="77DD9FE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.4.2.</w:t>
      </w:r>
      <w:r w:rsidRPr="00A436CF">
        <w:rPr>
          <w:rFonts w:ascii="Arial" w:eastAsia="Calibri" w:hAnsi="Arial" w:cs="Arial"/>
          <w:sz w:val="24"/>
          <w:szCs w:val="24"/>
        </w:rPr>
        <w:tab/>
        <w:t>não emprega menor de 18 anos em trabalho noturno, perigoso ou insalubre e não emprega menor de 16 anos, salvo menor, a partir de 14 anos, na condição de aprendiz, nos termos do artigo 7°, XXXIII, da Constituição;</w:t>
      </w:r>
    </w:p>
    <w:p w14:paraId="211FE9A7" w14:textId="41C77A33"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.4.3.</w:t>
      </w:r>
      <w:r w:rsidRPr="00A436CF">
        <w:rPr>
          <w:rFonts w:ascii="Arial" w:eastAsia="Calibri" w:hAnsi="Arial" w:cs="Arial"/>
          <w:sz w:val="24"/>
          <w:szCs w:val="24"/>
        </w:rPr>
        <w:tab/>
        <w:t>não possui empregados executando trabalho degradante ou forçado, observando o disposto nos incisos III e IV do art. 1º e no inciso III do art. 5º da Constituição Federal;</w:t>
      </w:r>
    </w:p>
    <w:p w14:paraId="60536C1B" w14:textId="6F727AF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.4.4.</w:t>
      </w:r>
      <w:r w:rsidRPr="00A436CF">
        <w:rPr>
          <w:rFonts w:ascii="Arial" w:eastAsia="Calibri" w:hAnsi="Arial" w:cs="Arial"/>
          <w:sz w:val="24"/>
          <w:szCs w:val="24"/>
        </w:rPr>
        <w:tab/>
        <w:t>cumpre as exigências de reserva de cargos para pessoa com deficiência e para reabilitado da Previdência Social, previstas em lei e em outras normas específicas.</w:t>
      </w:r>
    </w:p>
    <w:p w14:paraId="7B6740BD" w14:textId="05319AA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lastRenderedPageBreak/>
        <w:t>6</w:t>
      </w:r>
      <w:r w:rsidRPr="00A436CF">
        <w:rPr>
          <w:rFonts w:ascii="Arial" w:eastAsia="Calibri" w:hAnsi="Arial" w:cs="Arial"/>
          <w:sz w:val="24"/>
          <w:szCs w:val="24"/>
        </w:rPr>
        <w:t>.5.</w:t>
      </w:r>
      <w:r w:rsidRPr="00A436CF">
        <w:rPr>
          <w:rFonts w:ascii="Arial" w:eastAsia="Calibri" w:hAnsi="Arial" w:cs="Arial"/>
          <w:sz w:val="24"/>
          <w:szCs w:val="24"/>
        </w:rPr>
        <w:tab/>
        <w:t>O licitante organizado em cooperativa deverá declarar, ainda, em campo próprio do sistema eletrônico, que cumpre os requisitos estabelecidos no artigo 16 da Lei nº 14.133, de 2021.</w:t>
      </w:r>
    </w:p>
    <w:p w14:paraId="432B994E" w14:textId="30B52C2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.6.</w:t>
      </w:r>
      <w:r w:rsidRPr="00A436CF">
        <w:rPr>
          <w:rFonts w:ascii="Arial" w:eastAsia="Calibri" w:hAnsi="Arial" w:cs="Arial"/>
          <w:sz w:val="24"/>
          <w:szCs w:val="24"/>
        </w:rPr>
        <w:tab/>
        <w:t xml:space="preserve">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w:t>
      </w:r>
      <w:proofErr w:type="spellStart"/>
      <w:r w:rsidRPr="00A436CF">
        <w:rPr>
          <w:rFonts w:ascii="Arial" w:eastAsia="Calibri" w:hAnsi="Arial" w:cs="Arial"/>
          <w:sz w:val="24"/>
          <w:szCs w:val="24"/>
        </w:rPr>
        <w:t>arts</w:t>
      </w:r>
      <w:proofErr w:type="spellEnd"/>
      <w:r w:rsidRPr="00A436CF">
        <w:rPr>
          <w:rFonts w:ascii="Arial" w:eastAsia="Calibri" w:hAnsi="Arial" w:cs="Arial"/>
          <w:sz w:val="24"/>
          <w:szCs w:val="24"/>
        </w:rPr>
        <w:t>. 42 a 49, observado o disposto nos §§ 1º ao 3º do art. 4º, da Lei n.º 14.133, de 2021.</w:t>
      </w:r>
    </w:p>
    <w:p w14:paraId="7AA52EE8" w14:textId="1CA8E8F9"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.6.1.</w:t>
      </w:r>
      <w:r w:rsidRPr="00A436CF">
        <w:rPr>
          <w:rFonts w:ascii="Arial" w:eastAsia="Calibri" w:hAnsi="Arial" w:cs="Arial"/>
          <w:sz w:val="24"/>
          <w:szCs w:val="24"/>
        </w:rPr>
        <w:tab/>
        <w:t>no item exclusivo para participação de microempresas e empresas de pequeno porte, a assinalação do campo “não” impedirá o prosseguimento no certame, para aquele item;</w:t>
      </w:r>
    </w:p>
    <w:p w14:paraId="2E0577DD" w14:textId="34C80097"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.6.2.</w:t>
      </w:r>
      <w:r w:rsidRPr="00A436CF">
        <w:rPr>
          <w:rFonts w:ascii="Arial" w:eastAsia="Calibri" w:hAnsi="Arial" w:cs="Arial"/>
          <w:sz w:val="24"/>
          <w:szCs w:val="24"/>
        </w:rPr>
        <w:tab/>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22D41D3F" w14:textId="164D2A9D"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.7.</w:t>
      </w:r>
      <w:r w:rsidRPr="00A436CF">
        <w:rPr>
          <w:rFonts w:ascii="Arial" w:eastAsia="Calibri" w:hAnsi="Arial" w:cs="Arial"/>
          <w:sz w:val="24"/>
          <w:szCs w:val="24"/>
        </w:rPr>
        <w:tab/>
        <w:t xml:space="preserve">A falsidade da declaração de que trata os itens </w:t>
      </w:r>
      <w:r>
        <w:rPr>
          <w:rFonts w:ascii="Arial" w:eastAsia="Calibri" w:hAnsi="Arial" w:cs="Arial"/>
          <w:sz w:val="24"/>
          <w:szCs w:val="24"/>
        </w:rPr>
        <w:t>6</w:t>
      </w:r>
      <w:r w:rsidRPr="00A436CF">
        <w:rPr>
          <w:rFonts w:ascii="Arial" w:eastAsia="Calibri" w:hAnsi="Arial" w:cs="Arial"/>
          <w:sz w:val="24"/>
          <w:szCs w:val="24"/>
        </w:rPr>
        <w:t xml:space="preserve">.4 ou </w:t>
      </w:r>
      <w:r>
        <w:rPr>
          <w:rFonts w:ascii="Arial" w:eastAsia="Calibri" w:hAnsi="Arial" w:cs="Arial"/>
          <w:sz w:val="24"/>
          <w:szCs w:val="24"/>
        </w:rPr>
        <w:t>6</w:t>
      </w:r>
      <w:r w:rsidRPr="00A436CF">
        <w:rPr>
          <w:rFonts w:ascii="Arial" w:eastAsia="Calibri" w:hAnsi="Arial" w:cs="Arial"/>
          <w:sz w:val="24"/>
          <w:szCs w:val="24"/>
        </w:rPr>
        <w:t>.6 sujeitará o licitante às sanções previstas na Lei nº 14.133, de 2021, e neste Edital.</w:t>
      </w:r>
    </w:p>
    <w:p w14:paraId="3E72CA0F" w14:textId="2CCC797C"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.8.</w:t>
      </w:r>
      <w:r w:rsidRPr="00A436CF">
        <w:rPr>
          <w:rFonts w:ascii="Arial" w:eastAsia="Calibri" w:hAnsi="Arial" w:cs="Arial"/>
          <w:sz w:val="24"/>
          <w:szCs w:val="24"/>
        </w:rPr>
        <w:tab/>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54BE88ED" w14:textId="2871FFC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.9.</w:t>
      </w:r>
      <w:r w:rsidRPr="00A436CF">
        <w:rPr>
          <w:rFonts w:ascii="Arial" w:eastAsia="Calibri" w:hAnsi="Arial" w:cs="Arial"/>
          <w:sz w:val="24"/>
          <w:szCs w:val="24"/>
        </w:rPr>
        <w:tab/>
        <w:t>Não haverá ordem de classificação na etapa de apresentação da proposta e dos documentos de habilitação pelo licitante, o que ocorrerá somente após os procedimentos de abertura da sessão pública e da fase de envio de lances.</w:t>
      </w:r>
    </w:p>
    <w:p w14:paraId="2C97C005" w14:textId="7D45C15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.10.</w:t>
      </w:r>
      <w:r w:rsidRPr="00A436CF">
        <w:rPr>
          <w:rFonts w:ascii="Arial" w:eastAsia="Calibri" w:hAnsi="Arial" w:cs="Arial"/>
          <w:sz w:val="24"/>
          <w:szCs w:val="24"/>
        </w:rPr>
        <w:tab/>
        <w:t>Serão disponibilizados para acesso público os documentos que compõem a proposta dos licitantes convocados para apresentação de propostas, após a fase de envio de lances.</w:t>
      </w:r>
    </w:p>
    <w:p w14:paraId="54AE4413" w14:textId="30F862BB"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lastRenderedPageBreak/>
        <w:t>6</w:t>
      </w:r>
      <w:r w:rsidRPr="00A436CF">
        <w:rPr>
          <w:rFonts w:ascii="Arial" w:eastAsia="Calibri" w:hAnsi="Arial" w:cs="Arial"/>
          <w:sz w:val="24"/>
          <w:szCs w:val="24"/>
        </w:rPr>
        <w:t>.11.</w:t>
      </w:r>
      <w:r w:rsidRPr="00A436CF">
        <w:rPr>
          <w:rFonts w:ascii="Arial" w:eastAsia="Calibri" w:hAnsi="Arial" w:cs="Arial"/>
          <w:sz w:val="24"/>
          <w:szCs w:val="24"/>
        </w:rPr>
        <w:tab/>
        <w:t>Desde que disponibilizada a funcionalidade no sistema, o licitante poderá parametrizar o seu valor final mínimo ou o seu percentual de desconto máximo quando do cadastramento da proposta e obedecerá às seguintes regras:</w:t>
      </w:r>
    </w:p>
    <w:p w14:paraId="3C7678F3" w14:textId="7C79673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.11.1.</w:t>
      </w:r>
      <w:r w:rsidRPr="00A436CF">
        <w:rPr>
          <w:rFonts w:ascii="Arial" w:eastAsia="Calibri" w:hAnsi="Arial" w:cs="Arial"/>
          <w:sz w:val="24"/>
          <w:szCs w:val="24"/>
        </w:rPr>
        <w:tab/>
        <w:t>a aplicação do intervalo mínimo de diferença de valores ou de percentuais entre os lances, que incidirá tanto em relação aos lances intermediários quanto em relação ao lance que cobrir a melhor oferta; e</w:t>
      </w:r>
    </w:p>
    <w:p w14:paraId="280AD945" w14:textId="516FDE63"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.11.2.</w:t>
      </w:r>
      <w:r w:rsidRPr="00A436CF">
        <w:rPr>
          <w:rFonts w:ascii="Arial" w:eastAsia="Calibri" w:hAnsi="Arial" w:cs="Arial"/>
          <w:sz w:val="24"/>
          <w:szCs w:val="24"/>
        </w:rPr>
        <w:tab/>
        <w:t>os lances serão de envio automático pelo sistema, respeitado o valor final mínimo, caso estabelecido, e o intervalo de que trata o subitem acima.</w:t>
      </w:r>
    </w:p>
    <w:p w14:paraId="433E017C" w14:textId="386B82F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.12.</w:t>
      </w:r>
      <w:r w:rsidRPr="00A436CF">
        <w:rPr>
          <w:rFonts w:ascii="Arial" w:eastAsia="Calibri" w:hAnsi="Arial" w:cs="Arial"/>
          <w:sz w:val="24"/>
          <w:szCs w:val="24"/>
        </w:rPr>
        <w:tab/>
        <w:t>O valor final mínimo ou o percentual de desconto final máximo parametrizado no sistema poderá ser alterado pelo fornecedor durante a fase de disputa, sendo vedado:</w:t>
      </w:r>
    </w:p>
    <w:p w14:paraId="3CCBCE95" w14:textId="0F428D41"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.12.1.</w:t>
      </w:r>
      <w:r w:rsidRPr="00A436CF">
        <w:rPr>
          <w:rFonts w:ascii="Arial" w:eastAsia="Calibri" w:hAnsi="Arial" w:cs="Arial"/>
          <w:sz w:val="24"/>
          <w:szCs w:val="24"/>
        </w:rPr>
        <w:tab/>
        <w:t>valor superior a lance já registrado pelo fornecedor no sistema, quando adotado o critério de julgamento por menor preço; e</w:t>
      </w:r>
    </w:p>
    <w:p w14:paraId="71C1107A" w14:textId="177C6459"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.12.2.</w:t>
      </w:r>
      <w:r w:rsidRPr="00A436CF">
        <w:rPr>
          <w:rFonts w:ascii="Arial" w:eastAsia="Calibri" w:hAnsi="Arial" w:cs="Arial"/>
          <w:sz w:val="24"/>
          <w:szCs w:val="24"/>
        </w:rPr>
        <w:tab/>
        <w:t xml:space="preserve"> percentual de desconto inferior a lance já registrado pelo fornecedor no sistema, quando adotado o critério de julgamento por maior desconto.</w:t>
      </w:r>
    </w:p>
    <w:p w14:paraId="16A21D2C" w14:textId="1F12B615"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.13.</w:t>
      </w:r>
      <w:r w:rsidRPr="00A436CF">
        <w:rPr>
          <w:rFonts w:ascii="Arial" w:eastAsia="Calibri" w:hAnsi="Arial" w:cs="Arial"/>
          <w:sz w:val="24"/>
          <w:szCs w:val="24"/>
        </w:rPr>
        <w:tab/>
        <w:t xml:space="preserve">O valor final mínimo ou o percentual de desconto final máximo parametrizado na forma do item </w:t>
      </w:r>
      <w:r>
        <w:rPr>
          <w:rFonts w:ascii="Arial" w:eastAsia="Calibri" w:hAnsi="Arial" w:cs="Arial"/>
          <w:sz w:val="24"/>
          <w:szCs w:val="24"/>
        </w:rPr>
        <w:t>6</w:t>
      </w:r>
      <w:r w:rsidRPr="00A436CF">
        <w:rPr>
          <w:rFonts w:ascii="Arial" w:eastAsia="Calibri" w:hAnsi="Arial" w:cs="Arial"/>
          <w:sz w:val="24"/>
          <w:szCs w:val="24"/>
        </w:rPr>
        <w:t>.11 possuirá caráter sigiloso para os demais fornecedores e para o órgão ou entidade promotora da licitação, podendo ser disponibilizado estrita e permanentemente aos órgãos de controle externo e interno.</w:t>
      </w:r>
    </w:p>
    <w:p w14:paraId="6445D668" w14:textId="4ECC024B"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.14.</w:t>
      </w:r>
      <w:r w:rsidRPr="00A436CF">
        <w:rPr>
          <w:rFonts w:ascii="Arial" w:eastAsia="Calibri" w:hAnsi="Arial" w:cs="Arial"/>
          <w:sz w:val="24"/>
          <w:szCs w:val="24"/>
        </w:rPr>
        <w:tab/>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663F412D" w14:textId="7FC26C15" w:rsid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.15.</w:t>
      </w:r>
      <w:r w:rsidRPr="00A436CF">
        <w:rPr>
          <w:rFonts w:ascii="Arial" w:eastAsia="Calibri" w:hAnsi="Arial" w:cs="Arial"/>
          <w:sz w:val="24"/>
          <w:szCs w:val="24"/>
        </w:rPr>
        <w:tab/>
        <w:t>O licitante deverá comunicar imediatamente ao provedor do sistema qualquer acontecimento que possa comprometer o sigilo ou a segurança, para imediato bloqueio de acesso.</w:t>
      </w:r>
    </w:p>
    <w:p w14:paraId="6A57D45E" w14:textId="77777777" w:rsidR="00C005BB" w:rsidRDefault="00C005BB" w:rsidP="00375C2F">
      <w:pPr>
        <w:pStyle w:val="Corpodetexto"/>
        <w:rPr>
          <w:rFonts w:eastAsia="Calibri" w:cs="Arial"/>
          <w:color w:val="auto"/>
          <w:sz w:val="24"/>
          <w:szCs w:val="24"/>
        </w:rPr>
      </w:pPr>
    </w:p>
    <w:p w14:paraId="3A565CF3" w14:textId="46222672" w:rsidR="00375C2F" w:rsidRDefault="00375C2F" w:rsidP="00375C2F">
      <w:pPr>
        <w:pStyle w:val="Corpodetexto"/>
        <w:rPr>
          <w:rFonts w:cs="Arial"/>
          <w:b/>
          <w:bCs/>
          <w:color w:val="auto"/>
          <w:sz w:val="24"/>
          <w:szCs w:val="24"/>
        </w:rPr>
      </w:pPr>
      <w:r w:rsidRPr="00375C2F">
        <w:rPr>
          <w:rFonts w:eastAsia="Calibri" w:cs="Arial"/>
          <w:color w:val="auto"/>
          <w:sz w:val="24"/>
          <w:szCs w:val="24"/>
        </w:rPr>
        <w:lastRenderedPageBreak/>
        <w:t xml:space="preserve">6.16 </w:t>
      </w:r>
      <w:r w:rsidRPr="00375C2F">
        <w:rPr>
          <w:rFonts w:cs="Arial"/>
          <w:b/>
          <w:bCs/>
          <w:color w:val="auto"/>
          <w:sz w:val="24"/>
          <w:szCs w:val="24"/>
        </w:rPr>
        <w:t xml:space="preserve">DOCUMENTOS DE HABILITAÇÃO </w:t>
      </w:r>
    </w:p>
    <w:p w14:paraId="7116D1C3" w14:textId="77777777" w:rsidR="00375C2F" w:rsidRPr="00375C2F" w:rsidRDefault="00375C2F" w:rsidP="00375C2F">
      <w:pPr>
        <w:pStyle w:val="Corpodetexto"/>
        <w:rPr>
          <w:rFonts w:cs="Arial"/>
          <w:b/>
          <w:bCs/>
          <w:color w:val="auto"/>
          <w:sz w:val="24"/>
          <w:szCs w:val="24"/>
        </w:rPr>
      </w:pPr>
    </w:p>
    <w:p w14:paraId="7EF76A02" w14:textId="77777777" w:rsidR="00375C2F" w:rsidRPr="00375C2F" w:rsidRDefault="00375C2F" w:rsidP="00375C2F">
      <w:pPr>
        <w:widowControl w:val="0"/>
        <w:numPr>
          <w:ilvl w:val="0"/>
          <w:numId w:val="38"/>
        </w:numPr>
        <w:suppressAutoHyphens/>
        <w:autoSpaceDE w:val="0"/>
        <w:autoSpaceDN w:val="0"/>
        <w:spacing w:after="0" w:line="240" w:lineRule="auto"/>
        <w:jc w:val="both"/>
        <w:rPr>
          <w:rFonts w:ascii="Arial" w:eastAsia="Calibri" w:hAnsi="Arial" w:cs="Arial"/>
          <w:sz w:val="24"/>
          <w:szCs w:val="24"/>
          <w:lang w:eastAsia="zh-CN"/>
        </w:rPr>
      </w:pPr>
      <w:r w:rsidRPr="00375C2F">
        <w:rPr>
          <w:rFonts w:ascii="Arial" w:eastAsia="Calibri" w:hAnsi="Arial" w:cs="Arial"/>
          <w:sz w:val="24"/>
          <w:szCs w:val="24"/>
          <w:lang w:eastAsia="zh-CN"/>
        </w:rPr>
        <w:t xml:space="preserve">Os </w:t>
      </w:r>
      <w:r w:rsidRPr="00375C2F">
        <w:rPr>
          <w:rFonts w:ascii="Arial" w:eastAsia="Calibri" w:hAnsi="Arial" w:cs="Arial"/>
          <w:b/>
          <w:sz w:val="24"/>
          <w:szCs w:val="24"/>
          <w:lang w:eastAsia="zh-CN"/>
        </w:rPr>
        <w:t xml:space="preserve">DOCUMENTOS DE HABILITAÇÃO </w:t>
      </w:r>
      <w:r w:rsidRPr="00375C2F">
        <w:rPr>
          <w:rFonts w:ascii="Arial" w:eastAsia="Calibri" w:hAnsi="Arial" w:cs="Arial"/>
          <w:sz w:val="24"/>
          <w:szCs w:val="24"/>
          <w:lang w:eastAsia="zh-CN"/>
        </w:rPr>
        <w:t>pertinentes ao ramo do objeto do PREGÃO são os seguintes:</w:t>
      </w:r>
    </w:p>
    <w:p w14:paraId="74AAC868" w14:textId="77777777" w:rsidR="00375C2F" w:rsidRPr="00375C2F" w:rsidRDefault="00375C2F" w:rsidP="00375C2F">
      <w:pPr>
        <w:suppressAutoHyphens/>
        <w:spacing w:after="200" w:line="276" w:lineRule="auto"/>
        <w:rPr>
          <w:rFonts w:ascii="Arial" w:eastAsia="Calibri" w:hAnsi="Arial" w:cs="Arial"/>
          <w:sz w:val="24"/>
          <w:szCs w:val="24"/>
          <w:lang w:eastAsia="zh-CN"/>
        </w:rPr>
      </w:pPr>
    </w:p>
    <w:p w14:paraId="56D73D62" w14:textId="77777777" w:rsidR="00375C2F" w:rsidRPr="00375C2F" w:rsidRDefault="00375C2F" w:rsidP="00375C2F">
      <w:pPr>
        <w:suppressAutoHyphens/>
        <w:spacing w:after="200" w:line="276" w:lineRule="auto"/>
        <w:jc w:val="both"/>
        <w:rPr>
          <w:rFonts w:ascii="Arial" w:eastAsia="Calibri" w:hAnsi="Arial" w:cs="Arial"/>
          <w:sz w:val="24"/>
          <w:szCs w:val="24"/>
          <w:lang w:eastAsia="zh-CN"/>
        </w:rPr>
      </w:pPr>
      <w:r w:rsidRPr="00375C2F">
        <w:rPr>
          <w:rFonts w:ascii="Arial" w:eastAsia="Calibri" w:hAnsi="Arial" w:cs="Arial"/>
          <w:b/>
          <w:sz w:val="24"/>
          <w:szCs w:val="24"/>
          <w:lang w:eastAsia="zh-CN"/>
        </w:rPr>
        <w:t>I – HABILITAÇÃO JURÍDICA:</w:t>
      </w:r>
    </w:p>
    <w:p w14:paraId="1A5ABF55"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lang w:eastAsia="zh-CN"/>
        </w:rPr>
      </w:pPr>
    </w:p>
    <w:p w14:paraId="266AD47B"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Pessoa física:</w:t>
      </w:r>
      <w:r w:rsidRPr="00375C2F">
        <w:rPr>
          <w:rFonts w:ascii="Arial" w:eastAsia="Times New Roman" w:hAnsi="Arial" w:cs="Arial"/>
          <w:sz w:val="24"/>
          <w:szCs w:val="24"/>
          <w:lang w:eastAsia="zh-CN"/>
        </w:rPr>
        <w:t xml:space="preserve"> cédula de identidade (RG) ou documento equivalente que, por força de lei, tenha validade para fins de identificação em todo o território nacional;</w:t>
      </w:r>
    </w:p>
    <w:p w14:paraId="6B6639CA"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Empresário individual:</w:t>
      </w:r>
      <w:r w:rsidRPr="00375C2F">
        <w:rPr>
          <w:rFonts w:ascii="Arial" w:eastAsia="Times New Roman" w:hAnsi="Arial" w:cs="Arial"/>
          <w:sz w:val="24"/>
          <w:szCs w:val="24"/>
          <w:lang w:eastAsia="zh-CN"/>
        </w:rPr>
        <w:t xml:space="preserve"> inscrição no Registro Público de Empresas Mercantis, a cargo da Junta Comercial da respectiva sede; </w:t>
      </w:r>
    </w:p>
    <w:p w14:paraId="4BC3E2AF"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Microempreendedor Individual - MEI:</w:t>
      </w:r>
      <w:r w:rsidRPr="00375C2F">
        <w:rPr>
          <w:rFonts w:ascii="Arial" w:eastAsia="Times New Roman" w:hAnsi="Arial" w:cs="Arial"/>
          <w:sz w:val="24"/>
          <w:szCs w:val="24"/>
          <w:lang w:eastAsia="zh-CN"/>
        </w:rPr>
        <w:t xml:space="preserve"> Certificado da Condição de Microempreendedor Individual - CCMEI, cuja aceitação ficará condicionada à verificação da autenticidade no sítio https://www.gov.br/empresas-e-negocios/pt-br/empreendedor; </w:t>
      </w:r>
    </w:p>
    <w:p w14:paraId="34DC276C"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empresária, sociedade limitada unipessoal – SLU ou sociedade identificada como empresa individual de responsabilidade limitada - EIRELI:</w:t>
      </w:r>
      <w:r w:rsidRPr="00375C2F">
        <w:rPr>
          <w:rFonts w:ascii="Arial" w:eastAsia="Times New Roman" w:hAnsi="Arial" w:cs="Arial"/>
          <w:sz w:val="24"/>
          <w:szCs w:val="24"/>
          <w:lang w:eastAsia="zh-CN"/>
        </w:rPr>
        <w:t xml:space="preserve"> inscrição do ato constitutivo, estatuto ou contrato social no Registro Público de Empresas Mercantis, a cargo da Junta Comercial da respectiva sede, acompanhada de documento comprobatório de seus administradores;</w:t>
      </w:r>
    </w:p>
    <w:p w14:paraId="7CE11786"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empresária estrangeira:</w:t>
      </w:r>
      <w:r w:rsidRPr="00375C2F">
        <w:rPr>
          <w:rFonts w:ascii="Arial" w:eastAsia="Times New Roman" w:hAnsi="Arial" w:cs="Arial"/>
          <w:sz w:val="24"/>
          <w:szCs w:val="24"/>
          <w:lang w:eastAsia="zh-CN"/>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p>
    <w:p w14:paraId="62505FD8"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simples:</w:t>
      </w:r>
      <w:r w:rsidRPr="00375C2F">
        <w:rPr>
          <w:rFonts w:ascii="Arial" w:eastAsia="Times New Roman" w:hAnsi="Arial" w:cs="Arial"/>
          <w:sz w:val="24"/>
          <w:szCs w:val="24"/>
          <w:lang w:eastAsia="zh-CN"/>
        </w:rPr>
        <w:t xml:space="preserve"> inscrição do ato constitutivo no Registro Civil de Pessoas Jurídicas do local de sua sede, acompanhada de documento comprobatório de seus administradores;</w:t>
      </w:r>
    </w:p>
    <w:p w14:paraId="4079DE86"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Filial, sucursal ou agência de sociedade simples ou empresária:</w:t>
      </w:r>
      <w:r w:rsidRPr="00375C2F">
        <w:rPr>
          <w:rFonts w:ascii="Arial" w:eastAsia="Times New Roman" w:hAnsi="Arial" w:cs="Arial"/>
          <w:sz w:val="24"/>
          <w:szCs w:val="24"/>
          <w:lang w:eastAsia="zh-CN"/>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1E5A9A97"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cooperativa:</w:t>
      </w:r>
      <w:r w:rsidRPr="00375C2F">
        <w:rPr>
          <w:rFonts w:ascii="Arial" w:eastAsia="Times New Roman" w:hAnsi="Arial" w:cs="Arial"/>
          <w:sz w:val="24"/>
          <w:szCs w:val="24"/>
          <w:lang w:eastAsia="zh-CN"/>
        </w:rPr>
        <w:t xml:space="preserve"> ata de fundação e estatuto social, com a ata da assembleia que o aprovou, devidamente arquivado na Junta Comercial ou inscrito no Registro Civil das Pessoas Jurídicas da respectiva sede.</w:t>
      </w:r>
    </w:p>
    <w:p w14:paraId="14E95984" w14:textId="77777777" w:rsidR="00375C2F" w:rsidRPr="00375C2F" w:rsidRDefault="00375C2F" w:rsidP="00375C2F">
      <w:pPr>
        <w:numPr>
          <w:ilvl w:val="0"/>
          <w:numId w:val="39"/>
        </w:numPr>
        <w:tabs>
          <w:tab w:val="left" w:pos="1440"/>
        </w:tabs>
        <w:autoSpaceDE w:val="0"/>
        <w:snapToGrid w:val="0"/>
        <w:spacing w:before="120" w:after="120" w:line="276" w:lineRule="auto"/>
        <w:contextualSpacing/>
        <w:jc w:val="both"/>
        <w:rPr>
          <w:rFonts w:ascii="Arial" w:eastAsia="Calibri" w:hAnsi="Arial" w:cs="Arial"/>
          <w:color w:val="000000"/>
          <w:sz w:val="24"/>
        </w:rPr>
      </w:pPr>
      <w:r w:rsidRPr="00375C2F">
        <w:rPr>
          <w:rFonts w:ascii="Arial" w:eastAsia="Calibri" w:hAnsi="Arial" w:cs="Arial"/>
          <w:color w:val="000000"/>
          <w:sz w:val="24"/>
        </w:rPr>
        <w:t xml:space="preserve">Decreto de autorização, em se tratando de </w:t>
      </w:r>
      <w:r w:rsidRPr="00375C2F">
        <w:rPr>
          <w:rFonts w:ascii="Arial" w:eastAsia="Calibri" w:hAnsi="Arial" w:cs="Arial"/>
          <w:b/>
          <w:bCs/>
          <w:color w:val="000000"/>
          <w:sz w:val="24"/>
        </w:rPr>
        <w:t xml:space="preserve">sociedade empresária estrangeira </w:t>
      </w:r>
      <w:r w:rsidRPr="00375C2F">
        <w:rPr>
          <w:rFonts w:ascii="Arial" w:eastAsia="Calibri" w:hAnsi="Arial" w:cs="Arial"/>
          <w:color w:val="000000"/>
          <w:sz w:val="24"/>
        </w:rPr>
        <w:t>em funcionamento no País;</w:t>
      </w:r>
    </w:p>
    <w:p w14:paraId="571BDB71" w14:textId="77777777" w:rsidR="00375C2F" w:rsidRPr="00375C2F" w:rsidRDefault="00375C2F" w:rsidP="00375C2F">
      <w:pPr>
        <w:numPr>
          <w:ilvl w:val="0"/>
          <w:numId w:val="40"/>
        </w:numPr>
        <w:tabs>
          <w:tab w:val="left" w:pos="1440"/>
        </w:tabs>
        <w:autoSpaceDE w:val="0"/>
        <w:snapToGrid w:val="0"/>
        <w:spacing w:before="120" w:after="120" w:line="276" w:lineRule="auto"/>
        <w:ind w:left="0" w:firstLine="0"/>
        <w:contextualSpacing/>
        <w:jc w:val="both"/>
        <w:rPr>
          <w:rFonts w:ascii="Arial" w:eastAsia="Times New Roman" w:hAnsi="Arial" w:cs="Arial"/>
          <w:b/>
          <w:color w:val="000000"/>
          <w:sz w:val="24"/>
        </w:rPr>
      </w:pPr>
      <w:r w:rsidRPr="00375C2F">
        <w:rPr>
          <w:rFonts w:ascii="Arial" w:eastAsia="Calibri" w:hAnsi="Arial" w:cs="Arial"/>
          <w:b/>
          <w:color w:val="000000"/>
          <w:sz w:val="24"/>
        </w:rPr>
        <w:t>Os documentos acima deverão estar acompanhados de todas as alterações ou da consolidação respectiva.</w:t>
      </w:r>
    </w:p>
    <w:p w14:paraId="3E0D372B" w14:textId="77777777" w:rsidR="00375C2F" w:rsidRPr="00375C2F" w:rsidRDefault="00375C2F" w:rsidP="00375C2F">
      <w:pPr>
        <w:suppressAutoHyphens/>
        <w:spacing w:after="200" w:line="276" w:lineRule="auto"/>
        <w:jc w:val="both"/>
        <w:rPr>
          <w:rFonts w:ascii="Arial" w:eastAsia="Calibri" w:hAnsi="Arial" w:cs="Arial"/>
          <w:sz w:val="24"/>
          <w:szCs w:val="24"/>
          <w:lang w:eastAsia="zh-CN"/>
        </w:rPr>
      </w:pPr>
      <w:bookmarkStart w:id="3" w:name="_Hlk155883193"/>
      <w:r w:rsidRPr="00375C2F">
        <w:rPr>
          <w:rFonts w:ascii="Arial" w:eastAsia="Calibri" w:hAnsi="Arial" w:cs="Arial"/>
          <w:b/>
          <w:sz w:val="24"/>
          <w:szCs w:val="24"/>
          <w:lang w:eastAsia="zh-CN"/>
        </w:rPr>
        <w:lastRenderedPageBreak/>
        <w:t>II – REGULARIDADE FISCAL E TRABALHISTA:</w:t>
      </w:r>
    </w:p>
    <w:bookmarkEnd w:id="3"/>
    <w:p w14:paraId="1C0A4B8F" w14:textId="0300C7ED" w:rsidR="00375C2F" w:rsidRDefault="00375C2F" w:rsidP="00F3790E">
      <w:pPr>
        <w:pStyle w:val="PargrafodaLista"/>
        <w:widowControl w:val="0"/>
        <w:numPr>
          <w:ilvl w:val="0"/>
          <w:numId w:val="168"/>
        </w:numPr>
        <w:suppressAutoHyphens/>
        <w:spacing w:after="0" w:line="240" w:lineRule="auto"/>
        <w:ind w:left="0" w:firstLine="0"/>
        <w:jc w:val="both"/>
        <w:rPr>
          <w:rFonts w:ascii="Arial" w:eastAsia="Times New Roman" w:hAnsi="Arial" w:cs="Arial"/>
          <w:sz w:val="24"/>
          <w:szCs w:val="24"/>
          <w:lang w:eastAsia="zh-CN"/>
        </w:rPr>
      </w:pPr>
      <w:r w:rsidRPr="00F3790E">
        <w:rPr>
          <w:rFonts w:ascii="Arial" w:eastAsia="Times New Roman" w:hAnsi="Arial" w:cs="Arial"/>
          <w:sz w:val="24"/>
          <w:szCs w:val="24"/>
          <w:lang w:eastAsia="zh-CN"/>
        </w:rPr>
        <w:t xml:space="preserve">Prova de inscrição no Cadastro Nacional de Pessoa Jurídica do Ministério da Fazenda – </w:t>
      </w:r>
      <w:r w:rsidRPr="00F3790E">
        <w:rPr>
          <w:rFonts w:ascii="Arial" w:eastAsia="Times New Roman" w:hAnsi="Arial" w:cs="Arial"/>
          <w:b/>
          <w:sz w:val="24"/>
          <w:szCs w:val="24"/>
          <w:lang w:eastAsia="zh-CN"/>
        </w:rPr>
        <w:t>CNPJ</w:t>
      </w:r>
      <w:r w:rsidRPr="00F3790E">
        <w:rPr>
          <w:rFonts w:ascii="Arial" w:eastAsia="Times New Roman" w:hAnsi="Arial" w:cs="Arial"/>
          <w:sz w:val="24"/>
          <w:szCs w:val="24"/>
          <w:lang w:eastAsia="zh-CN"/>
        </w:rPr>
        <w:t>/MF;</w:t>
      </w:r>
    </w:p>
    <w:p w14:paraId="24E23493" w14:textId="77777777" w:rsidR="00F3790E" w:rsidRPr="00F3790E" w:rsidRDefault="00F3790E" w:rsidP="00F3790E">
      <w:pPr>
        <w:pStyle w:val="PargrafodaLista"/>
        <w:widowControl w:val="0"/>
        <w:suppressAutoHyphens/>
        <w:spacing w:after="0" w:line="240" w:lineRule="auto"/>
        <w:ind w:left="1068"/>
        <w:jc w:val="both"/>
        <w:rPr>
          <w:rFonts w:ascii="Arial" w:eastAsia="Times New Roman" w:hAnsi="Arial" w:cs="Arial"/>
          <w:sz w:val="24"/>
          <w:szCs w:val="24"/>
          <w:lang w:eastAsia="zh-CN"/>
        </w:rPr>
      </w:pPr>
    </w:p>
    <w:p w14:paraId="1EE64564" w14:textId="4ACD1C88" w:rsidR="00F3790E" w:rsidRPr="00F3790E" w:rsidRDefault="00F3790E" w:rsidP="00F3790E">
      <w:pPr>
        <w:pStyle w:val="PargrafodaLista"/>
        <w:widowControl w:val="0"/>
        <w:numPr>
          <w:ilvl w:val="0"/>
          <w:numId w:val="168"/>
        </w:numPr>
        <w:suppressAutoHyphens/>
        <w:spacing w:after="0" w:line="240" w:lineRule="auto"/>
        <w:ind w:left="0" w:firstLine="0"/>
        <w:jc w:val="both"/>
        <w:rPr>
          <w:rFonts w:ascii="Arial" w:eastAsia="Times New Roman" w:hAnsi="Arial" w:cs="Arial"/>
          <w:sz w:val="24"/>
          <w:szCs w:val="24"/>
          <w:lang w:eastAsia="zh-CN"/>
        </w:rPr>
      </w:pPr>
      <w:r w:rsidRPr="00F3790E">
        <w:rPr>
          <w:rFonts w:ascii="Arial" w:eastAsia="Times New Roman" w:hAnsi="Arial" w:cs="Arial"/>
          <w:b/>
          <w:bCs/>
          <w:sz w:val="24"/>
          <w:szCs w:val="24"/>
          <w:lang w:eastAsia="zh-CN"/>
        </w:rPr>
        <w:t>Autorização de Funcionamento (AFE)</w:t>
      </w:r>
      <w:r w:rsidRPr="00F3790E">
        <w:rPr>
          <w:rFonts w:ascii="Arial" w:eastAsia="Times New Roman" w:hAnsi="Arial" w:cs="Arial"/>
          <w:sz w:val="24"/>
          <w:szCs w:val="24"/>
          <w:lang w:eastAsia="zh-CN"/>
        </w:rPr>
        <w:t xml:space="preserve"> - documento emitido pela Agência Nacional de Vigilância Sanitária (ANVISA) para os produtos que compõem o objeto.</w:t>
      </w:r>
    </w:p>
    <w:p w14:paraId="520165BE"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lang w:eastAsia="zh-CN"/>
        </w:rPr>
      </w:pPr>
    </w:p>
    <w:p w14:paraId="1AA91E17" w14:textId="6483C7F4" w:rsidR="00375C2F" w:rsidRPr="00F3790E" w:rsidRDefault="00375C2F" w:rsidP="00F3790E">
      <w:pPr>
        <w:pStyle w:val="PargrafodaLista"/>
        <w:widowControl w:val="0"/>
        <w:numPr>
          <w:ilvl w:val="0"/>
          <w:numId w:val="168"/>
        </w:numPr>
        <w:suppressAutoHyphens/>
        <w:spacing w:after="0" w:line="240" w:lineRule="auto"/>
        <w:ind w:left="0" w:firstLine="0"/>
        <w:jc w:val="both"/>
        <w:rPr>
          <w:rFonts w:ascii="Arial" w:eastAsia="Times New Roman" w:hAnsi="Arial" w:cs="Arial"/>
          <w:sz w:val="24"/>
          <w:szCs w:val="24"/>
          <w:lang w:eastAsia="zh-CN"/>
        </w:rPr>
      </w:pPr>
      <w:r w:rsidRPr="00F3790E">
        <w:rPr>
          <w:rFonts w:ascii="Arial" w:eastAsia="Times New Roman" w:hAnsi="Arial" w:cs="Arial"/>
          <w:sz w:val="24"/>
          <w:szCs w:val="24"/>
          <w:lang w:eastAsia="zh-CN"/>
        </w:rPr>
        <w:t xml:space="preserve">Prova de regularidade para com a </w:t>
      </w:r>
      <w:r w:rsidRPr="00F3790E">
        <w:rPr>
          <w:rFonts w:ascii="Arial" w:eastAsia="Times New Roman" w:hAnsi="Arial" w:cs="Arial"/>
          <w:b/>
          <w:sz w:val="24"/>
          <w:szCs w:val="24"/>
          <w:lang w:eastAsia="zh-CN"/>
        </w:rPr>
        <w:t>Fazenda Estadual</w:t>
      </w:r>
      <w:r w:rsidRPr="00F3790E">
        <w:rPr>
          <w:rFonts w:ascii="Arial" w:eastAsia="Times New Roman" w:hAnsi="Arial" w:cs="Arial"/>
          <w:sz w:val="24"/>
          <w:szCs w:val="24"/>
          <w:lang w:eastAsia="zh-CN"/>
        </w:rPr>
        <w:t xml:space="preserve"> do domicílio ou sede do licitante, ou outra equivalente, na forma da lei, com prazo de validade em vigor;</w:t>
      </w:r>
    </w:p>
    <w:p w14:paraId="64F419B1" w14:textId="77777777" w:rsidR="00375C2F" w:rsidRPr="00375C2F" w:rsidRDefault="00375C2F" w:rsidP="00375C2F">
      <w:pPr>
        <w:widowControl w:val="0"/>
        <w:suppressAutoHyphens/>
        <w:spacing w:after="0" w:line="240" w:lineRule="auto"/>
        <w:ind w:left="720"/>
        <w:contextualSpacing/>
        <w:jc w:val="both"/>
        <w:rPr>
          <w:rFonts w:ascii="Arial" w:eastAsia="Times New Roman" w:hAnsi="Arial" w:cs="Arial"/>
          <w:sz w:val="24"/>
          <w:szCs w:val="24"/>
          <w:lang w:eastAsia="zh-CN"/>
        </w:rPr>
      </w:pPr>
    </w:p>
    <w:p w14:paraId="038A8421" w14:textId="77777777" w:rsidR="00375C2F" w:rsidRPr="00F3790E" w:rsidRDefault="00375C2F" w:rsidP="00F3790E">
      <w:pPr>
        <w:widowControl w:val="0"/>
        <w:numPr>
          <w:ilvl w:val="0"/>
          <w:numId w:val="168"/>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Prova de regularidade com </w:t>
      </w:r>
      <w:r w:rsidRPr="00375C2F">
        <w:rPr>
          <w:rFonts w:ascii="Arial" w:eastAsia="Calibri" w:hAnsi="Arial" w:cs="Arial"/>
          <w:bCs/>
          <w:color w:val="000000"/>
          <w:sz w:val="24"/>
          <w:szCs w:val="24"/>
          <w:shd w:val="clear" w:color="auto" w:fill="FFFFFF"/>
        </w:rPr>
        <w:t xml:space="preserve">débitos relativos aos </w:t>
      </w:r>
      <w:r w:rsidRPr="00375C2F">
        <w:rPr>
          <w:rFonts w:ascii="Arial" w:eastAsia="Calibri" w:hAnsi="Arial" w:cs="Arial"/>
          <w:b/>
          <w:bCs/>
          <w:color w:val="000000"/>
          <w:sz w:val="24"/>
          <w:szCs w:val="24"/>
          <w:shd w:val="clear" w:color="auto" w:fill="FFFFFF"/>
        </w:rPr>
        <w:t xml:space="preserve">Tributos Federais </w:t>
      </w:r>
      <w:r w:rsidRPr="00375C2F">
        <w:rPr>
          <w:rFonts w:ascii="Arial" w:eastAsia="Calibri" w:hAnsi="Arial" w:cs="Arial"/>
          <w:bCs/>
          <w:color w:val="000000"/>
          <w:sz w:val="24"/>
          <w:szCs w:val="24"/>
          <w:shd w:val="clear" w:color="auto" w:fill="FFFFFF"/>
        </w:rPr>
        <w:t xml:space="preserve">e à dívida ativa da </w:t>
      </w:r>
      <w:r w:rsidRPr="00375C2F">
        <w:rPr>
          <w:rFonts w:ascii="Arial" w:eastAsia="Calibri" w:hAnsi="Arial" w:cs="Arial"/>
          <w:b/>
          <w:bCs/>
          <w:color w:val="000000"/>
          <w:sz w:val="24"/>
          <w:szCs w:val="24"/>
          <w:shd w:val="clear" w:color="auto" w:fill="FFFFFF"/>
        </w:rPr>
        <w:t>União</w:t>
      </w:r>
      <w:r w:rsidRPr="00375C2F">
        <w:rPr>
          <w:rFonts w:ascii="Arial" w:eastAsia="Calibri" w:hAnsi="Arial" w:cs="Arial"/>
          <w:bCs/>
          <w:color w:val="000000"/>
          <w:sz w:val="24"/>
          <w:szCs w:val="24"/>
          <w:shd w:val="clear" w:color="auto" w:fill="FFFFFF"/>
        </w:rPr>
        <w:t>;</w:t>
      </w:r>
    </w:p>
    <w:p w14:paraId="55A4C3B5" w14:textId="77777777" w:rsidR="00F3790E" w:rsidRDefault="00F3790E" w:rsidP="00F3790E">
      <w:pPr>
        <w:pStyle w:val="PargrafodaLista"/>
        <w:rPr>
          <w:rFonts w:ascii="Arial" w:eastAsia="Times New Roman" w:hAnsi="Arial" w:cs="Arial"/>
          <w:sz w:val="24"/>
          <w:szCs w:val="24"/>
          <w:lang w:eastAsia="zh-CN"/>
        </w:rPr>
      </w:pPr>
    </w:p>
    <w:p w14:paraId="16E4D446" w14:textId="0EB5DF3A" w:rsidR="00375C2F" w:rsidRPr="00375C2F" w:rsidRDefault="00F3790E" w:rsidP="00375C2F">
      <w:pPr>
        <w:widowControl w:val="0"/>
        <w:shd w:val="clear" w:color="auto" w:fill="FFFFFF"/>
        <w:suppressAutoHyphens/>
        <w:spacing w:after="0" w:line="240" w:lineRule="auto"/>
        <w:contextualSpacing/>
        <w:jc w:val="both"/>
        <w:rPr>
          <w:rFonts w:ascii="Arial" w:eastAsia="Times New Roman" w:hAnsi="Arial" w:cs="Arial"/>
          <w:b/>
          <w:sz w:val="24"/>
          <w:szCs w:val="24"/>
          <w:lang w:eastAsia="zh-CN"/>
        </w:rPr>
      </w:pPr>
      <w:r>
        <w:rPr>
          <w:rFonts w:ascii="Arial" w:eastAsia="Times New Roman" w:hAnsi="Arial" w:cs="Arial"/>
          <w:sz w:val="24"/>
          <w:szCs w:val="24"/>
          <w:lang w:eastAsia="zh-CN"/>
        </w:rPr>
        <w:t>e</w:t>
      </w:r>
      <w:r w:rsidR="00375C2F" w:rsidRPr="00375C2F">
        <w:rPr>
          <w:rFonts w:ascii="Arial" w:eastAsia="Times New Roman" w:hAnsi="Arial" w:cs="Arial"/>
          <w:sz w:val="24"/>
          <w:szCs w:val="24"/>
          <w:lang w:eastAsia="zh-CN"/>
        </w:rPr>
        <w:t xml:space="preserve">) </w:t>
      </w:r>
      <w:r w:rsidR="00375C2F" w:rsidRPr="00375C2F">
        <w:rPr>
          <w:rFonts w:ascii="Arial" w:eastAsia="Times New Roman" w:hAnsi="Arial" w:cs="Arial"/>
          <w:sz w:val="24"/>
          <w:szCs w:val="24"/>
          <w:lang w:eastAsia="zh-CN"/>
        </w:rPr>
        <w:tab/>
        <w:t xml:space="preserve">Prova de </w:t>
      </w:r>
      <w:r w:rsidR="00375C2F" w:rsidRPr="00375C2F">
        <w:rPr>
          <w:rFonts w:ascii="Arial" w:eastAsia="Times New Roman" w:hAnsi="Arial" w:cs="Arial"/>
          <w:color w:val="000000"/>
          <w:sz w:val="24"/>
          <w:szCs w:val="24"/>
          <w:lang w:eastAsia="zh-CN"/>
        </w:rPr>
        <w:t xml:space="preserve">regularidade para com o </w:t>
      </w:r>
      <w:r w:rsidR="00375C2F" w:rsidRPr="00375C2F">
        <w:rPr>
          <w:rFonts w:ascii="Arial" w:eastAsia="Times New Roman" w:hAnsi="Arial" w:cs="Arial"/>
          <w:b/>
          <w:color w:val="000000"/>
          <w:sz w:val="24"/>
          <w:szCs w:val="24"/>
          <w:lang w:eastAsia="zh-CN"/>
        </w:rPr>
        <w:t>FGTS</w:t>
      </w:r>
      <w:r w:rsidR="00375C2F" w:rsidRPr="00375C2F">
        <w:rPr>
          <w:rFonts w:ascii="Arial" w:eastAsia="Times New Roman"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00375C2F" w:rsidRPr="00375C2F">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63B04DEE" w14:textId="77777777" w:rsidR="00375C2F" w:rsidRPr="00375C2F" w:rsidRDefault="00375C2F" w:rsidP="00375C2F">
      <w:pPr>
        <w:widowControl w:val="0"/>
        <w:suppressAutoHyphens/>
        <w:spacing w:after="0" w:line="240" w:lineRule="auto"/>
        <w:jc w:val="both"/>
        <w:rPr>
          <w:rFonts w:ascii="Arial" w:eastAsia="Times New Roman" w:hAnsi="Arial" w:cs="Arial"/>
          <w:b/>
          <w:sz w:val="24"/>
          <w:szCs w:val="24"/>
          <w:lang w:eastAsia="zh-CN"/>
        </w:rPr>
      </w:pPr>
    </w:p>
    <w:p w14:paraId="7DAA8EC1" w14:textId="7273841D" w:rsidR="00375C2F" w:rsidRPr="00375C2F" w:rsidRDefault="00F3790E"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f</w:t>
      </w:r>
      <w:r w:rsidR="00375C2F" w:rsidRPr="00375C2F">
        <w:rPr>
          <w:rFonts w:ascii="Arial" w:eastAsia="Times New Roman" w:hAnsi="Arial" w:cs="Arial"/>
          <w:color w:val="000000"/>
          <w:sz w:val="24"/>
          <w:szCs w:val="24"/>
          <w:lang w:eastAsia="zh-CN"/>
        </w:rPr>
        <w:t>)</w:t>
      </w:r>
      <w:r w:rsidR="00375C2F" w:rsidRPr="00375C2F">
        <w:rPr>
          <w:rFonts w:ascii="Arial" w:eastAsia="Times New Roman" w:hAnsi="Arial" w:cs="Arial"/>
          <w:b/>
          <w:color w:val="000000"/>
          <w:sz w:val="24"/>
          <w:szCs w:val="24"/>
          <w:lang w:eastAsia="zh-CN"/>
        </w:rPr>
        <w:t xml:space="preserve"> </w:t>
      </w:r>
      <w:r w:rsidR="00375C2F" w:rsidRPr="00375C2F">
        <w:rPr>
          <w:rFonts w:ascii="Arial" w:eastAsia="Times New Roman" w:hAnsi="Arial" w:cs="Arial"/>
          <w:b/>
          <w:color w:val="000000"/>
          <w:sz w:val="24"/>
          <w:szCs w:val="24"/>
          <w:lang w:eastAsia="zh-CN"/>
        </w:rPr>
        <w:tab/>
      </w:r>
      <w:r w:rsidR="00375C2F" w:rsidRPr="00375C2F">
        <w:rPr>
          <w:rFonts w:ascii="Arial" w:eastAsia="Times New Roman" w:hAnsi="Arial" w:cs="Arial"/>
          <w:color w:val="000000"/>
          <w:sz w:val="24"/>
          <w:szCs w:val="24"/>
          <w:lang w:eastAsia="zh-CN"/>
        </w:rPr>
        <w:t xml:space="preserve">Prova de regularidade </w:t>
      </w:r>
      <w:r w:rsidR="00375C2F" w:rsidRPr="00375C2F">
        <w:rPr>
          <w:rFonts w:ascii="Arial" w:eastAsia="Times New Roman" w:hAnsi="Arial" w:cs="Arial"/>
          <w:b/>
          <w:color w:val="000000"/>
          <w:sz w:val="24"/>
          <w:szCs w:val="24"/>
          <w:lang w:eastAsia="zh-CN"/>
        </w:rPr>
        <w:t>Trabalhista</w:t>
      </w:r>
      <w:r w:rsidR="00375C2F" w:rsidRPr="00375C2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13338684"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3ABC27EE" w14:textId="258456C9" w:rsidR="00375C2F" w:rsidRPr="00375C2F" w:rsidRDefault="00F3790E"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g</w:t>
      </w:r>
      <w:r w:rsidR="00375C2F" w:rsidRPr="00375C2F">
        <w:rPr>
          <w:rFonts w:ascii="Arial" w:eastAsia="Times New Roman" w:hAnsi="Arial" w:cs="Arial"/>
          <w:color w:val="000000"/>
          <w:sz w:val="24"/>
          <w:szCs w:val="24"/>
          <w:lang w:eastAsia="zh-CN"/>
        </w:rPr>
        <w:t xml:space="preserve">) </w:t>
      </w:r>
      <w:r w:rsidR="00375C2F" w:rsidRPr="00375C2F">
        <w:rPr>
          <w:rFonts w:ascii="Arial" w:eastAsia="Times New Roman" w:hAnsi="Arial" w:cs="Arial"/>
          <w:color w:val="000000"/>
          <w:sz w:val="24"/>
          <w:szCs w:val="24"/>
          <w:lang w:eastAsia="zh-CN"/>
        </w:rPr>
        <w:tab/>
        <w:t xml:space="preserve">Prova de regularidade de Débitos da </w:t>
      </w:r>
      <w:r w:rsidR="00375C2F" w:rsidRPr="00375C2F">
        <w:rPr>
          <w:rFonts w:ascii="Arial" w:eastAsia="Times New Roman" w:hAnsi="Arial" w:cs="Arial"/>
          <w:b/>
          <w:color w:val="000000"/>
          <w:sz w:val="24"/>
          <w:szCs w:val="24"/>
          <w:lang w:eastAsia="zh-CN"/>
        </w:rPr>
        <w:t>Fazenda Municipal</w:t>
      </w:r>
      <w:r w:rsidR="00375C2F" w:rsidRPr="00375C2F">
        <w:rPr>
          <w:rFonts w:ascii="Arial" w:eastAsia="Times New Roman" w:hAnsi="Arial" w:cs="Arial"/>
          <w:color w:val="000000"/>
          <w:sz w:val="24"/>
          <w:szCs w:val="24"/>
          <w:lang w:eastAsia="zh-CN"/>
        </w:rPr>
        <w:t xml:space="preserve"> (CND)</w:t>
      </w:r>
      <w:r w:rsidR="00375C2F" w:rsidRPr="00375C2F">
        <w:rPr>
          <w:rFonts w:ascii="Arial" w:eastAsia="Calibri" w:hAnsi="Arial" w:cs="Arial"/>
          <w:sz w:val="24"/>
          <w:szCs w:val="24"/>
        </w:rPr>
        <w:t xml:space="preserve"> do domicílio ou sede do licitante, ou outra equivalente, na forma da lei, com prazo de validade em vigor;</w:t>
      </w:r>
    </w:p>
    <w:p w14:paraId="5F54B538"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4FB9046D" w14:textId="28F1B648" w:rsidR="00375C2F" w:rsidRPr="00375C2F" w:rsidRDefault="00F3790E"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h</w:t>
      </w:r>
      <w:r w:rsidR="00375C2F" w:rsidRPr="00375C2F">
        <w:rPr>
          <w:rFonts w:ascii="Arial" w:eastAsia="Times New Roman" w:hAnsi="Arial" w:cs="Arial"/>
          <w:color w:val="000000"/>
          <w:sz w:val="24"/>
          <w:szCs w:val="24"/>
          <w:lang w:eastAsia="zh-CN"/>
        </w:rPr>
        <w:t xml:space="preserve">) </w:t>
      </w:r>
      <w:r w:rsidR="00375C2F" w:rsidRPr="00375C2F">
        <w:rPr>
          <w:rFonts w:ascii="Arial" w:eastAsia="Times New Roman" w:hAnsi="Arial" w:cs="Arial"/>
          <w:color w:val="000000"/>
          <w:sz w:val="24"/>
          <w:szCs w:val="24"/>
          <w:lang w:eastAsia="zh-CN"/>
        </w:rPr>
        <w:tab/>
        <w:t xml:space="preserve">As </w:t>
      </w:r>
      <w:r w:rsidR="00375C2F" w:rsidRPr="00375C2F">
        <w:rPr>
          <w:rFonts w:ascii="Arial" w:eastAsia="Times New Roman" w:hAnsi="Arial" w:cs="Arial"/>
          <w:b/>
          <w:color w:val="000000"/>
          <w:sz w:val="24"/>
          <w:szCs w:val="24"/>
          <w:lang w:eastAsia="zh-CN"/>
        </w:rPr>
        <w:t>provas de regularidades</w:t>
      </w:r>
      <w:r w:rsidR="00375C2F" w:rsidRPr="00375C2F">
        <w:rPr>
          <w:rFonts w:ascii="Arial" w:eastAsia="Times New Roman" w:hAnsi="Arial" w:cs="Arial"/>
          <w:color w:val="000000"/>
          <w:sz w:val="24"/>
          <w:szCs w:val="24"/>
          <w:lang w:eastAsia="zh-CN"/>
        </w:rPr>
        <w:t xml:space="preserve"> poderão ser Certidões Negativas de Débitos ou Certidões Positivas com efeitos de Negativas.</w:t>
      </w:r>
    </w:p>
    <w:p w14:paraId="07EBB6B2" w14:textId="77777777" w:rsidR="00375C2F" w:rsidRPr="00375C2F" w:rsidRDefault="00375C2F" w:rsidP="00375C2F">
      <w:pPr>
        <w:widowControl w:val="0"/>
        <w:suppressAutoHyphens/>
        <w:spacing w:after="0" w:line="240" w:lineRule="auto"/>
        <w:jc w:val="both"/>
        <w:rPr>
          <w:rFonts w:ascii="Arial" w:eastAsia="Times New Roman" w:hAnsi="Arial" w:cs="Arial"/>
          <w:b/>
          <w:sz w:val="24"/>
          <w:szCs w:val="24"/>
          <w:lang w:eastAsia="zh-CN"/>
        </w:rPr>
      </w:pPr>
    </w:p>
    <w:p w14:paraId="47B26D92" w14:textId="77777777" w:rsidR="00375C2F" w:rsidRPr="00375C2F" w:rsidRDefault="00375C2F" w:rsidP="00375C2F">
      <w:pPr>
        <w:widowControl w:val="0"/>
        <w:suppressAutoHyphens/>
        <w:spacing w:after="0" w:line="240" w:lineRule="auto"/>
        <w:jc w:val="both"/>
        <w:rPr>
          <w:rFonts w:ascii="Arial" w:eastAsia="Times New Roman" w:hAnsi="Arial" w:cs="Arial"/>
          <w:b/>
          <w:sz w:val="24"/>
          <w:szCs w:val="24"/>
          <w:lang w:eastAsia="zh-CN"/>
        </w:rPr>
      </w:pPr>
      <w:r w:rsidRPr="00375C2F">
        <w:rPr>
          <w:rFonts w:ascii="Arial" w:eastAsia="Times New Roman" w:hAnsi="Arial" w:cs="Arial"/>
          <w:b/>
          <w:sz w:val="24"/>
          <w:szCs w:val="24"/>
          <w:lang w:eastAsia="zh-CN"/>
        </w:rPr>
        <w:t>III – QUALIFICAÇÃO TÉCNICA:</w:t>
      </w:r>
    </w:p>
    <w:p w14:paraId="232245B8"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shd w:val="clear" w:color="auto" w:fill="FFFF00"/>
          <w:lang w:eastAsia="zh-CN"/>
        </w:rPr>
      </w:pPr>
    </w:p>
    <w:p w14:paraId="74D968DA" w14:textId="77777777" w:rsidR="00375C2F" w:rsidRPr="00375C2F" w:rsidRDefault="00375C2F" w:rsidP="00375C2F">
      <w:pPr>
        <w:widowControl w:val="0"/>
        <w:numPr>
          <w:ilvl w:val="0"/>
          <w:numId w:val="6"/>
        </w:numPr>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b/>
          <w:sz w:val="24"/>
          <w:szCs w:val="24"/>
          <w:lang w:eastAsia="zh-CN"/>
        </w:rPr>
        <w:t>ATESTADO DE CAPACIDADE TÉCNICO:</w:t>
      </w:r>
      <w:r w:rsidRPr="00375C2F">
        <w:rPr>
          <w:rFonts w:ascii="Arial" w:eastAsia="Times New Roman" w:hAnsi="Arial" w:cs="Arial"/>
          <w:sz w:val="24"/>
          <w:szCs w:val="24"/>
          <w:lang w:eastAsia="zh-CN"/>
        </w:rPr>
        <w:t xml:space="preserve"> 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 levando em consideração ambos os itens de definição de </w:t>
      </w:r>
      <w:r w:rsidRPr="00375C2F">
        <w:rPr>
          <w:rFonts w:ascii="Arial" w:eastAsia="Calibri" w:hAnsi="Arial" w:cs="Arial"/>
          <w:sz w:val="24"/>
          <w:szCs w:val="24"/>
        </w:rPr>
        <w:t>parcelas de maior relevância e valor significativo;</w:t>
      </w:r>
    </w:p>
    <w:p w14:paraId="63BC92D8" w14:textId="77777777" w:rsidR="007C2ADA" w:rsidRDefault="007C2ADA" w:rsidP="00375C2F">
      <w:pPr>
        <w:widowControl w:val="0"/>
        <w:suppressAutoHyphens/>
        <w:spacing w:after="0" w:line="240" w:lineRule="auto"/>
        <w:jc w:val="both"/>
        <w:rPr>
          <w:rFonts w:ascii="Arial" w:eastAsia="Times New Roman" w:hAnsi="Arial" w:cs="Arial"/>
          <w:sz w:val="24"/>
          <w:szCs w:val="24"/>
          <w:shd w:val="clear" w:color="auto" w:fill="FFFF00"/>
          <w:lang w:eastAsia="zh-CN"/>
        </w:rPr>
      </w:pPr>
    </w:p>
    <w:p w14:paraId="3EFB4FA6" w14:textId="77777777" w:rsidR="00375C2F" w:rsidRPr="00375C2F" w:rsidRDefault="00375C2F" w:rsidP="00375C2F">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375C2F">
        <w:rPr>
          <w:rFonts w:ascii="Arial" w:eastAsia="Times New Roman" w:hAnsi="Arial" w:cs="Arial"/>
          <w:b/>
          <w:sz w:val="24"/>
          <w:szCs w:val="24"/>
          <w:lang w:eastAsia="zh-CN"/>
        </w:rPr>
        <w:lastRenderedPageBreak/>
        <w:t xml:space="preserve">IV – </w:t>
      </w:r>
      <w:r w:rsidRPr="00375C2F">
        <w:rPr>
          <w:rFonts w:ascii="Arial" w:eastAsia="Times New Roman" w:hAnsi="Arial" w:cs="Arial"/>
          <w:b/>
          <w:bCs/>
          <w:sz w:val="24"/>
          <w:szCs w:val="24"/>
          <w:lang w:eastAsia="zh-CN"/>
        </w:rPr>
        <w:t>QUALIFICAÇÃO ECONÔMICO-FINANCEIRA:</w:t>
      </w:r>
    </w:p>
    <w:p w14:paraId="4A2B72FD" w14:textId="77777777" w:rsidR="00375C2F" w:rsidRPr="00375C2F" w:rsidRDefault="00375C2F" w:rsidP="00375C2F">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6290D365" w14:textId="77777777" w:rsidR="00375C2F" w:rsidRPr="00375C2F" w:rsidRDefault="00375C2F" w:rsidP="00375C2F">
      <w:pPr>
        <w:numPr>
          <w:ilvl w:val="0"/>
          <w:numId w:val="41"/>
        </w:numPr>
        <w:autoSpaceDE w:val="0"/>
        <w:autoSpaceDN w:val="0"/>
        <w:adjustRightInd w:val="0"/>
        <w:spacing w:after="0" w:line="360" w:lineRule="auto"/>
        <w:ind w:left="567"/>
        <w:jc w:val="both"/>
        <w:rPr>
          <w:rFonts w:ascii="Arial" w:eastAsia="Calibri" w:hAnsi="Arial" w:cs="Arial"/>
          <w:sz w:val="24"/>
          <w:szCs w:val="24"/>
        </w:rPr>
      </w:pPr>
      <w:r w:rsidRPr="00375C2F">
        <w:rPr>
          <w:rFonts w:ascii="Arial" w:eastAsia="Calibri" w:hAnsi="Arial" w:cs="Arial"/>
          <w:sz w:val="24"/>
          <w:szCs w:val="24"/>
        </w:rPr>
        <w:t xml:space="preserve">Certidão negativa de insolvência civil expedida pelo distribuidor do domicílio ou sede do licitante, </w:t>
      </w:r>
      <w:r w:rsidRPr="00375C2F">
        <w:rPr>
          <w:rFonts w:ascii="Arial" w:eastAsia="Calibri" w:hAnsi="Arial" w:cs="Arial"/>
          <w:b/>
          <w:bCs/>
          <w:sz w:val="24"/>
          <w:szCs w:val="24"/>
        </w:rPr>
        <w:t>caso se trate de pessoa física</w:t>
      </w:r>
      <w:r w:rsidRPr="00375C2F">
        <w:rPr>
          <w:rFonts w:ascii="Arial" w:eastAsia="Calibri" w:hAnsi="Arial" w:cs="Arial"/>
          <w:sz w:val="24"/>
          <w:szCs w:val="24"/>
        </w:rPr>
        <w:t xml:space="preserve">, desde que admitida a sua participação na licitação ou de sociedade simples; </w:t>
      </w:r>
    </w:p>
    <w:p w14:paraId="690AB536" w14:textId="77777777" w:rsidR="00375C2F" w:rsidRPr="00375C2F" w:rsidRDefault="00375C2F" w:rsidP="00375C2F">
      <w:pPr>
        <w:numPr>
          <w:ilvl w:val="0"/>
          <w:numId w:val="41"/>
        </w:numPr>
        <w:autoSpaceDE w:val="0"/>
        <w:autoSpaceDN w:val="0"/>
        <w:adjustRightInd w:val="0"/>
        <w:spacing w:after="0" w:line="360" w:lineRule="auto"/>
        <w:ind w:left="567"/>
        <w:jc w:val="both"/>
        <w:rPr>
          <w:rFonts w:ascii="Arial" w:eastAsia="Calibri" w:hAnsi="Arial" w:cs="Arial"/>
          <w:sz w:val="24"/>
          <w:szCs w:val="24"/>
        </w:rPr>
      </w:pPr>
      <w:r w:rsidRPr="00375C2F">
        <w:rPr>
          <w:rFonts w:ascii="Arial" w:eastAsia="Calibri" w:hAnsi="Arial" w:cs="Arial"/>
          <w:sz w:val="24"/>
          <w:szCs w:val="24"/>
        </w:rPr>
        <w:t>Certidão negativa de falência expedida pelo distribuidor da sede do fornecedor.</w:t>
      </w:r>
    </w:p>
    <w:p w14:paraId="5AD6CB8E" w14:textId="77777777" w:rsidR="00375C2F" w:rsidRPr="00375C2F" w:rsidRDefault="00375C2F" w:rsidP="00375C2F">
      <w:pPr>
        <w:numPr>
          <w:ilvl w:val="0"/>
          <w:numId w:val="41"/>
        </w:numPr>
        <w:autoSpaceDE w:val="0"/>
        <w:autoSpaceDN w:val="0"/>
        <w:adjustRightInd w:val="0"/>
        <w:spacing w:after="0" w:line="360" w:lineRule="auto"/>
        <w:ind w:left="567"/>
        <w:jc w:val="both"/>
        <w:rPr>
          <w:rFonts w:ascii="Arial" w:eastAsia="Calibri" w:hAnsi="Arial" w:cs="Arial"/>
          <w:sz w:val="24"/>
          <w:szCs w:val="24"/>
        </w:rPr>
      </w:pPr>
      <w:r w:rsidRPr="00375C2F">
        <w:rPr>
          <w:rFonts w:ascii="Arial" w:eastAsia="Calibri" w:hAnsi="Arial" w:cs="Arial"/>
          <w:sz w:val="24"/>
          <w:szCs w:val="24"/>
        </w:rPr>
        <w:t>Será exigida da licitante em recuperação judicial a comprovação de que o plano de recuperação foi acolhido na esfera judicial, na forma do art. 58 da Lei n. 11.101, de 2005.</w:t>
      </w:r>
    </w:p>
    <w:p w14:paraId="63CB9C47" w14:textId="7D4BF8D9" w:rsidR="00375C2F" w:rsidRDefault="00375C2F" w:rsidP="00A436CF">
      <w:pPr>
        <w:spacing w:after="0" w:line="360" w:lineRule="auto"/>
        <w:jc w:val="both"/>
        <w:rPr>
          <w:rFonts w:ascii="Arial" w:eastAsia="Calibri" w:hAnsi="Arial" w:cs="Arial"/>
          <w:sz w:val="24"/>
          <w:szCs w:val="24"/>
        </w:rPr>
      </w:pPr>
    </w:p>
    <w:p w14:paraId="068AEA7A" w14:textId="64410365" w:rsidR="00375C2F" w:rsidRDefault="00375C2F" w:rsidP="00375C2F">
      <w:pPr>
        <w:spacing w:after="0" w:line="360" w:lineRule="auto"/>
        <w:jc w:val="both"/>
        <w:rPr>
          <w:rFonts w:ascii="Arial" w:eastAsia="Calibri" w:hAnsi="Arial" w:cs="Arial"/>
          <w:b/>
          <w:bCs/>
          <w:sz w:val="24"/>
          <w:szCs w:val="24"/>
        </w:rPr>
      </w:pPr>
      <w:r w:rsidRPr="00375C2F">
        <w:rPr>
          <w:rFonts w:ascii="Arial" w:eastAsia="Calibri" w:hAnsi="Arial" w:cs="Arial"/>
          <w:b/>
          <w:bCs/>
          <w:sz w:val="24"/>
          <w:szCs w:val="24"/>
        </w:rPr>
        <w:t>6.17</w:t>
      </w:r>
      <w:r>
        <w:rPr>
          <w:rFonts w:ascii="Arial" w:eastAsia="Calibri" w:hAnsi="Arial" w:cs="Arial"/>
          <w:sz w:val="24"/>
          <w:szCs w:val="24"/>
        </w:rPr>
        <w:t xml:space="preserve"> </w:t>
      </w:r>
      <w:r w:rsidRPr="00A436CF">
        <w:rPr>
          <w:rFonts w:ascii="Arial" w:eastAsia="Calibri" w:hAnsi="Arial" w:cs="Arial"/>
          <w:b/>
          <w:bCs/>
          <w:sz w:val="24"/>
          <w:szCs w:val="24"/>
        </w:rPr>
        <w:t>D</w:t>
      </w:r>
      <w:r>
        <w:rPr>
          <w:rFonts w:ascii="Arial" w:eastAsia="Calibri" w:hAnsi="Arial" w:cs="Arial"/>
          <w:b/>
          <w:bCs/>
          <w:sz w:val="24"/>
          <w:szCs w:val="24"/>
        </w:rPr>
        <w:t>A</w:t>
      </w:r>
      <w:r w:rsidRPr="00A436CF">
        <w:rPr>
          <w:rFonts w:ascii="Arial" w:eastAsia="Calibri" w:hAnsi="Arial" w:cs="Arial"/>
          <w:b/>
          <w:bCs/>
          <w:sz w:val="24"/>
          <w:szCs w:val="24"/>
        </w:rPr>
        <w:t xml:space="preserve"> </w:t>
      </w:r>
      <w:r>
        <w:rPr>
          <w:rFonts w:ascii="Arial" w:eastAsia="Calibri" w:hAnsi="Arial" w:cs="Arial"/>
          <w:b/>
          <w:bCs/>
          <w:sz w:val="24"/>
          <w:szCs w:val="24"/>
        </w:rPr>
        <w:t>FASE DE HABILITAÇÃO</w:t>
      </w:r>
    </w:p>
    <w:p w14:paraId="329BFDB3" w14:textId="77777777" w:rsidR="00081E60" w:rsidRDefault="00081E60" w:rsidP="00375C2F">
      <w:pPr>
        <w:spacing w:after="0" w:line="360" w:lineRule="auto"/>
        <w:jc w:val="both"/>
        <w:rPr>
          <w:rFonts w:ascii="Arial" w:eastAsia="Calibri" w:hAnsi="Arial" w:cs="Arial"/>
          <w:sz w:val="24"/>
          <w:szCs w:val="24"/>
        </w:rPr>
      </w:pPr>
    </w:p>
    <w:p w14:paraId="71B29288" w14:textId="0E717B83"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w:t>
      </w:r>
      <w:r w:rsidRPr="00375C2F">
        <w:rPr>
          <w:rFonts w:ascii="Arial" w:eastAsia="Calibri" w:hAnsi="Arial" w:cs="Arial"/>
          <w:sz w:val="24"/>
          <w:szCs w:val="24"/>
        </w:rPr>
        <w:t>7.1.</w:t>
      </w:r>
      <w:r w:rsidRPr="00375C2F">
        <w:rPr>
          <w:rFonts w:ascii="Arial" w:eastAsia="Calibri" w:hAnsi="Arial" w:cs="Arial"/>
          <w:sz w:val="24"/>
          <w:szCs w:val="24"/>
        </w:rPr>
        <w:tab/>
        <w:t xml:space="preserve">Os documentos previstos no Termo de Referência, necessários e suficientes para demonstrar a capacidade do licitante de realizar o objeto da licitação, serão exigidos para fins de habilitação, nos termos dos </w:t>
      </w:r>
      <w:proofErr w:type="spellStart"/>
      <w:r w:rsidRPr="00375C2F">
        <w:rPr>
          <w:rFonts w:ascii="Arial" w:eastAsia="Calibri" w:hAnsi="Arial" w:cs="Arial"/>
          <w:sz w:val="24"/>
          <w:szCs w:val="24"/>
        </w:rPr>
        <w:t>arts</w:t>
      </w:r>
      <w:proofErr w:type="spellEnd"/>
      <w:r w:rsidRPr="00375C2F">
        <w:rPr>
          <w:rFonts w:ascii="Arial" w:eastAsia="Calibri" w:hAnsi="Arial" w:cs="Arial"/>
          <w:sz w:val="24"/>
          <w:szCs w:val="24"/>
        </w:rPr>
        <w:t>. 62 a 70 da Lei nº 14.133, de 2021.</w:t>
      </w:r>
    </w:p>
    <w:p w14:paraId="6AAC5B46" w14:textId="0871AD11"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6.17.2 </w:t>
      </w:r>
      <w:r w:rsidRPr="00375C2F">
        <w:rPr>
          <w:rFonts w:ascii="Arial" w:eastAsia="Calibri" w:hAnsi="Arial" w:cs="Arial"/>
          <w:sz w:val="24"/>
          <w:szCs w:val="24"/>
        </w:rPr>
        <w:tab/>
        <w:t>A documentação exigida para fins de habilitação jurídica, fiscal, social e trabalhista e econômico-ﬁnanceira, poderá ser substituída pelo registro cadastral no SICAF.</w:t>
      </w:r>
    </w:p>
    <w:p w14:paraId="71366D9C" w14:textId="5A6C9AAF"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w:t>
      </w:r>
      <w:r w:rsidRPr="00375C2F">
        <w:rPr>
          <w:rFonts w:ascii="Arial" w:eastAsia="Calibri" w:hAnsi="Arial" w:cs="Arial"/>
          <w:sz w:val="24"/>
          <w:szCs w:val="24"/>
        </w:rPr>
        <w:t>.</w:t>
      </w:r>
      <w:r>
        <w:rPr>
          <w:rFonts w:ascii="Arial" w:eastAsia="Calibri" w:hAnsi="Arial" w:cs="Arial"/>
          <w:sz w:val="24"/>
          <w:szCs w:val="24"/>
        </w:rPr>
        <w:t>3</w:t>
      </w:r>
      <w:r w:rsidRPr="00375C2F">
        <w:rPr>
          <w:rFonts w:ascii="Arial" w:eastAsia="Calibri" w:hAnsi="Arial" w:cs="Arial"/>
          <w:sz w:val="24"/>
          <w:szCs w:val="24"/>
        </w:rPr>
        <w:t>.</w:t>
      </w:r>
      <w:r w:rsidRPr="00375C2F">
        <w:rPr>
          <w:rFonts w:ascii="Arial" w:eastAsia="Calibri" w:hAnsi="Arial" w:cs="Arial"/>
          <w:sz w:val="24"/>
          <w:szCs w:val="24"/>
        </w:rPr>
        <w:tab/>
        <w:t>Quando permitida a participação de empresas estrangeiras que não funcionem no País, as exigências de habilitação serão atendidas mediante documentos equivalentes, inicialmente apresentados em tradução livre.</w:t>
      </w:r>
    </w:p>
    <w:p w14:paraId="5017EA10" w14:textId="0B9F0545"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w:t>
      </w:r>
      <w:r w:rsidRPr="00375C2F">
        <w:rPr>
          <w:rFonts w:ascii="Arial" w:eastAsia="Calibri" w:hAnsi="Arial" w:cs="Arial"/>
          <w:sz w:val="24"/>
          <w:szCs w:val="24"/>
        </w:rPr>
        <w:t>.</w:t>
      </w:r>
      <w:r>
        <w:rPr>
          <w:rFonts w:ascii="Arial" w:eastAsia="Calibri" w:hAnsi="Arial" w:cs="Arial"/>
          <w:sz w:val="24"/>
          <w:szCs w:val="24"/>
        </w:rPr>
        <w:t xml:space="preserve">4 </w:t>
      </w:r>
      <w:r w:rsidRPr="00375C2F">
        <w:rPr>
          <w:rFonts w:ascii="Arial" w:eastAsia="Calibri" w:hAnsi="Arial" w:cs="Arial"/>
          <w:sz w:val="24"/>
          <w:szCs w:val="24"/>
        </w:rPr>
        <w:tab/>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w:t>
      </w:r>
      <w:proofErr w:type="spellStart"/>
      <w:r w:rsidRPr="00375C2F">
        <w:rPr>
          <w:rFonts w:ascii="Arial" w:eastAsia="Calibri" w:hAnsi="Arial" w:cs="Arial"/>
          <w:sz w:val="24"/>
          <w:szCs w:val="24"/>
        </w:rPr>
        <w:t>consularizados</w:t>
      </w:r>
      <w:proofErr w:type="spellEnd"/>
      <w:r w:rsidRPr="00375C2F">
        <w:rPr>
          <w:rFonts w:ascii="Arial" w:eastAsia="Calibri" w:hAnsi="Arial" w:cs="Arial"/>
          <w:sz w:val="24"/>
          <w:szCs w:val="24"/>
        </w:rPr>
        <w:t xml:space="preserve"> pelos respectivos consulados ou embaixadas.</w:t>
      </w:r>
    </w:p>
    <w:p w14:paraId="407B5356" w14:textId="0A26A6FB"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lastRenderedPageBreak/>
        <w:t xml:space="preserve">6.17.5 </w:t>
      </w:r>
      <w:r w:rsidRPr="00375C2F">
        <w:rPr>
          <w:rFonts w:ascii="Arial" w:eastAsia="Calibri" w:hAnsi="Arial" w:cs="Arial"/>
          <w:sz w:val="24"/>
          <w:szCs w:val="24"/>
        </w:rPr>
        <w:tab/>
        <w:t>Não será permitida a participação de empresas em consórcio. A Administração, em respeito à transparência e à motivação dos atos administrativos, por se tratar de pequeno vulto, no caso concreto e considerando que existem no mercado diversas empresas com potencial técnico, profissional e operacional, suficiente para atender satisfatoriamente às exigências previstas neste edital, entende que é conveniente a vedação de participação de empresas em “consórcio” ou “grupo de empresas” no Pregão Eletrônico em tela.</w:t>
      </w:r>
    </w:p>
    <w:p w14:paraId="5638D6D1" w14:textId="4DC1DC9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6.17.6 </w:t>
      </w:r>
      <w:r w:rsidRPr="00375C2F">
        <w:rPr>
          <w:rFonts w:ascii="Arial" w:eastAsia="Calibri" w:hAnsi="Arial" w:cs="Arial"/>
          <w:sz w:val="24"/>
          <w:szCs w:val="24"/>
        </w:rPr>
        <w:tab/>
        <w:t>Os documentos exigidos para fins de habilitação poderão ser apresentados em original, ou por cópia.</w:t>
      </w:r>
    </w:p>
    <w:p w14:paraId="5D960231" w14:textId="3091B3F5"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6.17.7 </w:t>
      </w:r>
      <w:r w:rsidRPr="00375C2F">
        <w:rPr>
          <w:rFonts w:ascii="Arial" w:eastAsia="Calibri" w:hAnsi="Arial" w:cs="Arial"/>
          <w:sz w:val="24"/>
          <w:szCs w:val="24"/>
        </w:rPr>
        <w:tab/>
        <w:t>Os documentos exigidos para fins de habilitação poderão ser substituídos por registro cadastral emitido por órgão ou entidade pública, desde que o registro tenha sido feito em obediência ao disposto na Lei nº 14.133/2021.</w:t>
      </w:r>
    </w:p>
    <w:p w14:paraId="5EDEEBB7" w14:textId="4E77FF40"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6.17.8 </w:t>
      </w:r>
      <w:r w:rsidRPr="00375C2F">
        <w:rPr>
          <w:rFonts w:ascii="Arial" w:eastAsia="Calibri" w:hAnsi="Arial" w:cs="Arial"/>
          <w:sz w:val="24"/>
          <w:szCs w:val="24"/>
        </w:rPr>
        <w:tab/>
        <w:t>Será verificado se o licitante apresentou declaração de que atende aos requisitos de habilitação, e o declarante responderá pela veracidade das informações prestadas, na forma da lei (art. 63, I, da Lei nº 14.133/2021).</w:t>
      </w:r>
    </w:p>
    <w:p w14:paraId="2905A41F" w14:textId="59DE196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6.17.9 </w:t>
      </w:r>
      <w:r w:rsidRPr="00375C2F">
        <w:rPr>
          <w:rFonts w:ascii="Arial" w:eastAsia="Calibri" w:hAnsi="Arial" w:cs="Arial"/>
          <w:sz w:val="24"/>
          <w:szCs w:val="24"/>
        </w:rPr>
        <w:tab/>
        <w:t xml:space="preserve">Será verificado se o licitante apresentou no sistema, sob pena de inabilitação, as declarações.  </w:t>
      </w:r>
    </w:p>
    <w:p w14:paraId="58760E87" w14:textId="64F9C4E5"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6.17.10</w:t>
      </w:r>
      <w:r w:rsidRPr="00375C2F">
        <w:rPr>
          <w:rFonts w:ascii="Arial" w:eastAsia="Calibri" w:hAnsi="Arial" w:cs="Arial"/>
          <w:sz w:val="24"/>
          <w:szCs w:val="24"/>
        </w:rPr>
        <w:tab/>
        <w:t xml:space="preserve">Não será exigida visita </w:t>
      </w:r>
      <w:r w:rsidR="00202BF8">
        <w:rPr>
          <w:rFonts w:ascii="Arial" w:eastAsia="Calibri" w:hAnsi="Arial" w:cs="Arial"/>
          <w:sz w:val="24"/>
          <w:szCs w:val="24"/>
        </w:rPr>
        <w:t>técnica para fornecimento do</w:t>
      </w:r>
      <w:r w:rsidRPr="00375C2F">
        <w:rPr>
          <w:rFonts w:ascii="Arial" w:eastAsia="Calibri" w:hAnsi="Arial" w:cs="Arial"/>
          <w:sz w:val="24"/>
          <w:szCs w:val="24"/>
        </w:rPr>
        <w:t xml:space="preserve"> objeto desse edital.</w:t>
      </w:r>
    </w:p>
    <w:p w14:paraId="44184602" w14:textId="1BEBBA81"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6.17.11</w:t>
      </w:r>
      <w:r w:rsidRPr="00375C2F">
        <w:rPr>
          <w:rFonts w:ascii="Arial" w:eastAsia="Calibri" w:hAnsi="Arial" w:cs="Arial"/>
          <w:sz w:val="24"/>
          <w:szCs w:val="24"/>
        </w:rPr>
        <w:tab/>
        <w:t xml:space="preserve">O licitante que optar por realizar vistoria prévia terá disponibilizado pela Administração data e horário exclusivos, a ser agendado por e-mail </w:t>
      </w:r>
      <w:hyperlink r:id="rId15" w:history="1">
        <w:r w:rsidRPr="00375C2F">
          <w:rPr>
            <w:rFonts w:ascii="Arial" w:eastAsia="Calibri" w:hAnsi="Arial" w:cs="Arial"/>
            <w:color w:val="0563C1" w:themeColor="hyperlink"/>
            <w:sz w:val="24"/>
            <w:szCs w:val="24"/>
            <w:u w:val="single"/>
          </w:rPr>
          <w:t>licitacaoextrema@yahoo.com.br</w:t>
        </w:r>
      </w:hyperlink>
      <w:r w:rsidRPr="00375C2F">
        <w:rPr>
          <w:rFonts w:ascii="Arial" w:eastAsia="Calibri" w:hAnsi="Arial" w:cs="Arial"/>
          <w:sz w:val="24"/>
          <w:szCs w:val="24"/>
        </w:rPr>
        <w:t>, de modo que seu agendamento não coincida com o agendamento de outros licitantes.</w:t>
      </w:r>
    </w:p>
    <w:p w14:paraId="724282F4" w14:textId="3C2E8F7E"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6.17.12</w:t>
      </w:r>
      <w:r w:rsidRPr="00375C2F">
        <w:rPr>
          <w:rFonts w:ascii="Arial" w:eastAsia="Calibri" w:hAnsi="Arial" w:cs="Arial"/>
          <w:sz w:val="24"/>
          <w:szCs w:val="24"/>
        </w:rPr>
        <w:tab/>
        <w:t>A habilitação será verificada por meio do SICAF, nos documentos por ele abrangidos.</w:t>
      </w:r>
    </w:p>
    <w:p w14:paraId="7CA6CEBC" w14:textId="760CC9C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6.17.13           </w:t>
      </w:r>
      <w:r w:rsidRPr="00375C2F">
        <w:rPr>
          <w:rFonts w:ascii="Arial" w:eastAsia="Calibri" w:hAnsi="Arial" w:cs="Arial"/>
          <w:sz w:val="24"/>
          <w:szCs w:val="24"/>
        </w:rPr>
        <w:t xml:space="preserve">Somente haverá a necessidade de comprovação do preenchimento de requisitos mediante apresentação dos documentos originais </w:t>
      </w:r>
      <w:proofErr w:type="spellStart"/>
      <w:r w:rsidRPr="00375C2F">
        <w:rPr>
          <w:rFonts w:ascii="Arial" w:eastAsia="Calibri" w:hAnsi="Arial" w:cs="Arial"/>
          <w:sz w:val="24"/>
          <w:szCs w:val="24"/>
        </w:rPr>
        <w:t>não-digitais</w:t>
      </w:r>
      <w:proofErr w:type="spellEnd"/>
      <w:r w:rsidRPr="00375C2F">
        <w:rPr>
          <w:rFonts w:ascii="Arial" w:eastAsia="Calibri" w:hAnsi="Arial" w:cs="Arial"/>
          <w:sz w:val="24"/>
          <w:szCs w:val="24"/>
        </w:rPr>
        <w:t xml:space="preserve"> quando houver dúvida em relação à integridade do documento digital ou quando a lei expressamente o exigir. </w:t>
      </w:r>
    </w:p>
    <w:p w14:paraId="26560B7E" w14:textId="39C90D04"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lastRenderedPageBreak/>
        <w:t>6.17.14</w:t>
      </w:r>
      <w:r w:rsidRPr="00375C2F">
        <w:rPr>
          <w:rFonts w:ascii="Arial" w:eastAsia="Calibri" w:hAnsi="Arial" w:cs="Arial"/>
          <w:sz w:val="24"/>
          <w:szCs w:val="24"/>
        </w:rPr>
        <w:tab/>
        <w:t xml:space="preserve">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4E03AABA" w14:textId="369400DF"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6.17.15</w:t>
      </w:r>
      <w:r w:rsidRPr="00375C2F">
        <w:rPr>
          <w:rFonts w:ascii="Arial" w:eastAsia="Calibri" w:hAnsi="Arial" w:cs="Arial"/>
          <w:sz w:val="24"/>
          <w:szCs w:val="24"/>
        </w:rPr>
        <w:tab/>
        <w:t xml:space="preserve">A não observância do disposto no item anterior poderá ensejar desclassificação no momento da habilitação. </w:t>
      </w:r>
    </w:p>
    <w:p w14:paraId="7DB9861F" w14:textId="22445233"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6.17.16</w:t>
      </w:r>
      <w:r w:rsidRPr="00375C2F">
        <w:rPr>
          <w:rFonts w:ascii="Arial" w:eastAsia="Calibri" w:hAnsi="Arial" w:cs="Arial"/>
          <w:sz w:val="24"/>
          <w:szCs w:val="24"/>
        </w:rPr>
        <w:tab/>
        <w:t>A verificação pelo pregoeiro, em sítios eletrônicos oficiais de órgãos e entidades emissores de certidões constitui meio legal de prova, para fins de habilitação.</w:t>
      </w:r>
    </w:p>
    <w:p w14:paraId="515B4A52" w14:textId="39E791B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6.17.17</w:t>
      </w:r>
      <w:r w:rsidRPr="00375C2F">
        <w:rPr>
          <w:rFonts w:ascii="Arial" w:eastAsia="Calibri" w:hAnsi="Arial" w:cs="Arial"/>
          <w:sz w:val="24"/>
          <w:szCs w:val="24"/>
        </w:rPr>
        <w:tab/>
        <w:t>Os documentos exigidos para habilitação que não estejam contemplados no SICAF serão enviados por meio do sistema, em formato digital, no prazo de DUAS HORAS, prorrogável por igual período, contado da solicitação do pregoeiro.</w:t>
      </w:r>
    </w:p>
    <w:p w14:paraId="363F1DC2" w14:textId="7D3978BC"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6.17.18</w:t>
      </w:r>
      <w:r w:rsidRPr="00375C2F">
        <w:rPr>
          <w:rFonts w:ascii="Arial" w:eastAsia="Calibri" w:hAnsi="Arial" w:cs="Arial"/>
          <w:sz w:val="24"/>
          <w:szCs w:val="24"/>
        </w:rPr>
        <w:tab/>
        <w:t>Na hipótese de a fase de habilitação anteceder a fase de apresentação de propostas e lances, os licitantes encaminharão, por meio do sistema, simultaneamente os documentos de habilitação e a proposta com o preço ou o percentual de desconto.</w:t>
      </w:r>
    </w:p>
    <w:p w14:paraId="2E655985" w14:textId="36DF409A"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6.17.19</w:t>
      </w:r>
      <w:r w:rsidRPr="00375C2F">
        <w:rPr>
          <w:rFonts w:ascii="Arial" w:eastAsia="Calibri" w:hAnsi="Arial" w:cs="Arial"/>
          <w:sz w:val="24"/>
          <w:szCs w:val="24"/>
        </w:rPr>
        <w:tab/>
        <w:t>A verificação no SICAF ou a exigência dos documentos nele não contidos somente será feita em relação ao licitante vencedor.</w:t>
      </w:r>
    </w:p>
    <w:p w14:paraId="01280615" w14:textId="67896162"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6.17.20</w:t>
      </w:r>
      <w:r w:rsidRPr="00375C2F">
        <w:rPr>
          <w:rFonts w:ascii="Arial" w:eastAsia="Calibri" w:hAnsi="Arial" w:cs="Arial"/>
          <w:sz w:val="24"/>
          <w:szCs w:val="24"/>
        </w:rPr>
        <w:tab/>
        <w:t>Os documentos relativos à regularidade fiscal que constem do Termo de Referência somente serão exigidos, em qualquer caso, em momento posterior ao julgamento das propostas, e apenas do licitante mais bem classificado.</w:t>
      </w:r>
    </w:p>
    <w:p w14:paraId="777E0108" w14:textId="24224AF2"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6.17.21</w:t>
      </w:r>
      <w:r w:rsidRPr="00375C2F">
        <w:rPr>
          <w:rFonts w:ascii="Arial" w:eastAsia="Calibri" w:hAnsi="Arial" w:cs="Arial"/>
          <w:sz w:val="24"/>
          <w:szCs w:val="24"/>
        </w:rPr>
        <w:tab/>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37FA92F5" w14:textId="7BD1C113"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lastRenderedPageBreak/>
        <w:t>6.17.22</w:t>
      </w:r>
      <w:r w:rsidRPr="00375C2F">
        <w:rPr>
          <w:rFonts w:ascii="Arial" w:eastAsia="Calibri" w:hAnsi="Arial" w:cs="Arial"/>
          <w:sz w:val="24"/>
          <w:szCs w:val="24"/>
        </w:rPr>
        <w:tab/>
        <w:t>Após a entrega dos documentos para habilitação, não será permitida a substituição ou a apresentação de novos documentos, salvo em sede de diligência, para (Lei 14.133/21, art. 64):</w:t>
      </w:r>
    </w:p>
    <w:p w14:paraId="22E49A8C" w14:textId="745AE5D0"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6.17.23</w:t>
      </w:r>
      <w:r w:rsidRPr="00375C2F">
        <w:rPr>
          <w:rFonts w:ascii="Arial" w:eastAsia="Calibri" w:hAnsi="Arial" w:cs="Arial"/>
          <w:sz w:val="24"/>
          <w:szCs w:val="24"/>
        </w:rPr>
        <w:tab/>
        <w:t>complementação de informações acerca dos documentos já apresentados pelos licitantes e desde que necessária para apurar fatos existentes à época da abertura do certame; e</w:t>
      </w:r>
    </w:p>
    <w:p w14:paraId="3709A2A9" w14:textId="5136A59C"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6.17.24</w:t>
      </w:r>
      <w:r w:rsidRPr="00375C2F">
        <w:rPr>
          <w:rFonts w:ascii="Arial" w:eastAsia="Calibri" w:hAnsi="Arial" w:cs="Arial"/>
          <w:sz w:val="24"/>
          <w:szCs w:val="24"/>
        </w:rPr>
        <w:tab/>
        <w:t>atualização de documentos cuja validade tenha expirado após a data de recebimento das propostas;</w:t>
      </w:r>
    </w:p>
    <w:p w14:paraId="07B1F0E9" w14:textId="69359AF1"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6.17.25</w:t>
      </w:r>
      <w:r w:rsidRPr="00375C2F">
        <w:rPr>
          <w:rFonts w:ascii="Arial" w:eastAsia="Calibri" w:hAnsi="Arial" w:cs="Arial"/>
          <w:sz w:val="24"/>
          <w:szCs w:val="24"/>
        </w:rPr>
        <w:tab/>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p>
    <w:p w14:paraId="5073C102" w14:textId="13476B6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6.17.26</w:t>
      </w:r>
      <w:r w:rsidRPr="00375C2F">
        <w:rPr>
          <w:rFonts w:ascii="Arial" w:eastAsia="Calibri" w:hAnsi="Arial" w:cs="Arial"/>
          <w:sz w:val="24"/>
          <w:szCs w:val="24"/>
        </w:rPr>
        <w:tab/>
        <w:t>Na hipótese de o licitante não atender às exigências para habilitação, o pregoeiro examinará a proposta subsequente e assim sucessivamente, na ordem de classificação, até a apuração de uma proposta que atenda ao presente edital, observado o prazo disposto no subitem 7.12.1.</w:t>
      </w:r>
    </w:p>
    <w:p w14:paraId="03C04392" w14:textId="2293BC63"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6.17.27</w:t>
      </w:r>
      <w:r w:rsidRPr="00375C2F">
        <w:rPr>
          <w:rFonts w:ascii="Arial" w:eastAsia="Calibri" w:hAnsi="Arial" w:cs="Arial"/>
          <w:sz w:val="24"/>
          <w:szCs w:val="24"/>
        </w:rPr>
        <w:tab/>
        <w:t>Somente serão disponibilizados para acesso público os documentos de habilitação do licitante cuja proposta atenda ao edital de licitação, após concluídos os procedimentos de que trata o subitem anterior.</w:t>
      </w:r>
    </w:p>
    <w:p w14:paraId="01ECE35A" w14:textId="77D8006B"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6.17.28</w:t>
      </w:r>
      <w:r w:rsidRPr="00375C2F">
        <w:rPr>
          <w:rFonts w:ascii="Arial" w:eastAsia="Calibri" w:hAnsi="Arial" w:cs="Arial"/>
          <w:sz w:val="24"/>
          <w:szCs w:val="24"/>
        </w:rPr>
        <w:tab/>
        <w:t>A comprovação de regularidade fiscal e trabalhista das microempresas e das empresas de pequeno porte somente será exigida para efeito de contratação, e não como condição para participação na licitação.</w:t>
      </w:r>
    </w:p>
    <w:p w14:paraId="77DAA6B8" w14:textId="4591702F"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6.17.29</w:t>
      </w:r>
      <w:r w:rsidRPr="00375C2F">
        <w:rPr>
          <w:rFonts w:ascii="Arial" w:eastAsia="Calibri" w:hAnsi="Arial" w:cs="Arial"/>
          <w:sz w:val="24"/>
          <w:szCs w:val="24"/>
        </w:rPr>
        <w:tab/>
        <w:t>Quando a fase de habilitação anteceder a de julgamento e já tiver sido encerrada, não caberá exclusão de licitante por motivo relacionado à habilitação, salvo em razão de fatos supervenientes ou só conhecidos após o julgamento.</w:t>
      </w:r>
    </w:p>
    <w:p w14:paraId="572E9DF8" w14:textId="77777777" w:rsidR="00375C2F" w:rsidRDefault="00375C2F" w:rsidP="00A436CF">
      <w:pPr>
        <w:spacing w:after="0" w:line="360" w:lineRule="auto"/>
        <w:jc w:val="both"/>
        <w:rPr>
          <w:rFonts w:ascii="Arial" w:eastAsia="Calibri" w:hAnsi="Arial" w:cs="Arial"/>
          <w:sz w:val="24"/>
          <w:szCs w:val="24"/>
        </w:rPr>
      </w:pPr>
    </w:p>
    <w:p w14:paraId="56CB14B3" w14:textId="77777777" w:rsidR="00F3790E" w:rsidRDefault="00F3790E" w:rsidP="00A436CF">
      <w:pPr>
        <w:spacing w:after="0" w:line="360" w:lineRule="auto"/>
        <w:jc w:val="both"/>
        <w:rPr>
          <w:rFonts w:ascii="Arial" w:eastAsia="Calibri" w:hAnsi="Arial" w:cs="Arial"/>
          <w:sz w:val="24"/>
          <w:szCs w:val="24"/>
        </w:rPr>
      </w:pPr>
    </w:p>
    <w:p w14:paraId="5A05F573" w14:textId="77777777" w:rsidR="00F3790E" w:rsidRDefault="00F3790E" w:rsidP="00A436CF">
      <w:pPr>
        <w:spacing w:after="0" w:line="360" w:lineRule="auto"/>
        <w:jc w:val="both"/>
        <w:rPr>
          <w:rFonts w:ascii="Arial" w:eastAsia="Calibri" w:hAnsi="Arial" w:cs="Arial"/>
          <w:sz w:val="24"/>
          <w:szCs w:val="24"/>
        </w:rPr>
      </w:pPr>
    </w:p>
    <w:p w14:paraId="5CE1225E" w14:textId="7F0911D3" w:rsidR="009B492C" w:rsidRDefault="00AB4B13" w:rsidP="00375C2F">
      <w:pPr>
        <w:spacing w:after="0" w:line="360" w:lineRule="auto"/>
        <w:jc w:val="both"/>
        <w:rPr>
          <w:rFonts w:ascii="Arial" w:eastAsia="Calibri" w:hAnsi="Arial" w:cs="Arial"/>
          <w:b/>
          <w:bCs/>
          <w:sz w:val="24"/>
          <w:szCs w:val="24"/>
        </w:rPr>
      </w:pPr>
      <w:r>
        <w:rPr>
          <w:rFonts w:ascii="Arial" w:eastAsia="Calibri" w:hAnsi="Arial" w:cs="Arial"/>
          <w:sz w:val="24"/>
          <w:szCs w:val="24"/>
        </w:rPr>
        <w:lastRenderedPageBreak/>
        <w:t>7</w:t>
      </w:r>
      <w:r w:rsidR="00375C2F">
        <w:rPr>
          <w:rFonts w:ascii="Arial" w:eastAsia="Calibri" w:hAnsi="Arial" w:cs="Arial"/>
          <w:sz w:val="24"/>
          <w:szCs w:val="24"/>
        </w:rPr>
        <w:t>.</w:t>
      </w:r>
      <w:r>
        <w:rPr>
          <w:rFonts w:ascii="Arial" w:eastAsia="Calibri" w:hAnsi="Arial" w:cs="Arial"/>
          <w:sz w:val="24"/>
          <w:szCs w:val="24"/>
        </w:rPr>
        <w:t xml:space="preserve"> </w:t>
      </w:r>
      <w:r w:rsidR="00A436CF" w:rsidRPr="00A436CF">
        <w:rPr>
          <w:rFonts w:ascii="Arial" w:eastAsia="Calibri" w:hAnsi="Arial" w:cs="Arial"/>
          <w:b/>
          <w:bCs/>
          <w:sz w:val="24"/>
          <w:szCs w:val="24"/>
        </w:rPr>
        <w:t>DO PREENCHIMENTO DA PROPOSTA</w:t>
      </w:r>
      <w:r>
        <w:rPr>
          <w:rFonts w:ascii="Arial" w:eastAsia="Calibri" w:hAnsi="Arial" w:cs="Arial"/>
          <w:b/>
          <w:bCs/>
          <w:sz w:val="24"/>
          <w:szCs w:val="24"/>
        </w:rPr>
        <w:t xml:space="preserve"> E DA SUA FASE</w:t>
      </w:r>
    </w:p>
    <w:p w14:paraId="1399E481" w14:textId="77777777" w:rsidR="00C005BB" w:rsidRDefault="00C005BB" w:rsidP="00375C2F">
      <w:pPr>
        <w:spacing w:after="0" w:line="360" w:lineRule="auto"/>
        <w:jc w:val="both"/>
        <w:rPr>
          <w:rFonts w:ascii="Arial" w:eastAsia="Calibri" w:hAnsi="Arial" w:cs="Arial"/>
          <w:b/>
          <w:bCs/>
          <w:sz w:val="24"/>
          <w:szCs w:val="24"/>
        </w:rPr>
      </w:pPr>
    </w:p>
    <w:p w14:paraId="1952AA48" w14:textId="713B466F"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w:t>
      </w:r>
      <w:r w:rsidRPr="00AB4B13">
        <w:rPr>
          <w:rFonts w:ascii="Arial" w:eastAsia="Calibri" w:hAnsi="Arial" w:cs="Arial"/>
          <w:sz w:val="24"/>
          <w:szCs w:val="24"/>
        </w:rPr>
        <w:tab/>
        <w:t xml:space="preserve">O licitante </w:t>
      </w:r>
      <w:r w:rsidRPr="00AB4B13">
        <w:rPr>
          <w:rFonts w:ascii="Arial" w:eastAsia="Calibri" w:hAnsi="Arial" w:cs="Arial"/>
          <w:b/>
          <w:bCs/>
          <w:sz w:val="24"/>
          <w:szCs w:val="24"/>
        </w:rPr>
        <w:t>DEVERÁ</w:t>
      </w:r>
      <w:r w:rsidRPr="00AB4B13">
        <w:rPr>
          <w:rFonts w:ascii="Arial" w:eastAsia="Calibri" w:hAnsi="Arial" w:cs="Arial"/>
          <w:sz w:val="24"/>
          <w:szCs w:val="24"/>
        </w:rPr>
        <w:t xml:space="preserve"> enviar sua proposta mediante o preenchimento, no sistema eletrônico, de todos os campos</w:t>
      </w:r>
      <w:r w:rsidR="00CF1B8D">
        <w:rPr>
          <w:rFonts w:ascii="Arial" w:eastAsia="Calibri" w:hAnsi="Arial" w:cs="Arial"/>
          <w:sz w:val="24"/>
          <w:szCs w:val="24"/>
        </w:rPr>
        <w:t>, com duas casas decimais.</w:t>
      </w:r>
    </w:p>
    <w:p w14:paraId="135B48A0" w14:textId="0A861389"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.2.</w:t>
      </w:r>
      <w:r w:rsidRPr="00AB4B13">
        <w:rPr>
          <w:rFonts w:ascii="Arial" w:eastAsia="Calibri" w:hAnsi="Arial" w:cs="Arial"/>
          <w:sz w:val="24"/>
          <w:szCs w:val="24"/>
        </w:rPr>
        <w:tab/>
        <w:t>Todas as especificações do objeto contidas na proposta vinculam o licitante.</w:t>
      </w:r>
    </w:p>
    <w:p w14:paraId="2FFDEC01" w14:textId="2B5888E3"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.3.</w:t>
      </w:r>
      <w:r w:rsidRPr="00AB4B13">
        <w:rPr>
          <w:rFonts w:ascii="Arial" w:eastAsia="Calibri" w:hAnsi="Arial" w:cs="Arial"/>
          <w:sz w:val="24"/>
          <w:szCs w:val="24"/>
        </w:rPr>
        <w:tab/>
        <w:t>Nos valores propostos estarão inclusos todos os custos operacionais, encargos previdenciários, trabalhistas, tributários, comerciais e quaisquer outros que incidam direta ou indiretamente na execução do objeto</w:t>
      </w:r>
      <w:r w:rsidR="000E5CF1">
        <w:rPr>
          <w:rFonts w:ascii="Arial" w:eastAsia="Calibri" w:hAnsi="Arial" w:cs="Arial"/>
          <w:sz w:val="24"/>
          <w:szCs w:val="24"/>
        </w:rPr>
        <w:t>, bem como a entrega do bem na sede da Câmara Municipal de Extrema.</w:t>
      </w:r>
    </w:p>
    <w:p w14:paraId="3B53BFF3" w14:textId="7D54655F"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.4.</w:t>
      </w:r>
      <w:r w:rsidRPr="00AB4B13">
        <w:rPr>
          <w:rFonts w:ascii="Arial" w:eastAsia="Calibri" w:hAnsi="Arial" w:cs="Arial"/>
          <w:sz w:val="24"/>
          <w:szCs w:val="24"/>
        </w:rPr>
        <w:tab/>
        <w:t>Os preços ofertados, tanto na proposta inicial, quanto na etapa de lances, serão de exclusiva responsabilidade do licitante, não lhe assistindo o direito de pleitear qualquer alteração, sob alegação de erro, omissão ou qualquer outro pretexto.</w:t>
      </w:r>
    </w:p>
    <w:p w14:paraId="16F7A219" w14:textId="0F703B2A"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.5.</w:t>
      </w:r>
      <w:r w:rsidRPr="00AB4B13">
        <w:rPr>
          <w:rFonts w:ascii="Arial" w:eastAsia="Calibri" w:hAnsi="Arial" w:cs="Arial"/>
          <w:sz w:val="24"/>
          <w:szCs w:val="24"/>
        </w:rPr>
        <w:tab/>
        <w:t xml:space="preserve">Se o regime tributário da empresa implicar o recolhimento de tributos em percentuais variáveis, a cotação adequada será a que corresponde à média dos efetivos recolhimentos da empresa nos últimos doze meses. </w:t>
      </w:r>
    </w:p>
    <w:p w14:paraId="3512643C" w14:textId="444521E3"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.6.</w:t>
      </w:r>
      <w:r w:rsidRPr="00AB4B13">
        <w:rPr>
          <w:rFonts w:ascii="Arial" w:eastAsia="Calibri" w:hAnsi="Arial" w:cs="Arial"/>
          <w:sz w:val="24"/>
          <w:szCs w:val="24"/>
        </w:rPr>
        <w:tab/>
        <w:t>Independentemente do percentual de tributo inserido na planilha, no pagamento serão retidos na fonte os percentuais estabelecidos na legislação vigente.</w:t>
      </w:r>
    </w:p>
    <w:p w14:paraId="1D9C32C2" w14:textId="35775153"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.7.</w:t>
      </w:r>
      <w:r w:rsidRPr="00AB4B13">
        <w:rPr>
          <w:rFonts w:ascii="Arial" w:eastAsia="Calibri" w:hAnsi="Arial" w:cs="Arial"/>
          <w:sz w:val="24"/>
          <w:szCs w:val="24"/>
        </w:rPr>
        <w:tab/>
        <w:t>Na presente licitação, a Microempresa e a Empresa de Pequeno Porte poderão se beneficiar do regime de tributação pelo Simples Nacional.</w:t>
      </w:r>
    </w:p>
    <w:p w14:paraId="0C53F19B" w14:textId="32CE35CD"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.8.</w:t>
      </w:r>
      <w:r w:rsidRPr="00AB4B13">
        <w:rPr>
          <w:rFonts w:ascii="Arial" w:eastAsia="Calibri" w:hAnsi="Arial" w:cs="Arial"/>
          <w:sz w:val="24"/>
          <w:szCs w:val="24"/>
        </w:rPr>
        <w:tab/>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0B687279" w14:textId="72256D34" w:rsid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.9.</w:t>
      </w:r>
      <w:r w:rsidRPr="00AB4B13">
        <w:rPr>
          <w:rFonts w:ascii="Arial" w:eastAsia="Calibri" w:hAnsi="Arial" w:cs="Arial"/>
          <w:sz w:val="24"/>
          <w:szCs w:val="24"/>
        </w:rPr>
        <w:tab/>
        <w:t xml:space="preserve">O prazo de validade da proposta não será inferior a </w:t>
      </w:r>
      <w:r w:rsidR="000E5CF1" w:rsidRPr="000E5CF1">
        <w:rPr>
          <w:rFonts w:ascii="Arial" w:eastAsia="Calibri" w:hAnsi="Arial" w:cs="Arial"/>
          <w:b/>
          <w:bCs/>
          <w:sz w:val="24"/>
          <w:szCs w:val="24"/>
        </w:rPr>
        <w:t>1</w:t>
      </w:r>
      <w:r w:rsidR="00CF1B8D">
        <w:rPr>
          <w:rFonts w:ascii="Arial" w:eastAsia="Calibri" w:hAnsi="Arial" w:cs="Arial"/>
          <w:b/>
          <w:bCs/>
          <w:sz w:val="24"/>
          <w:szCs w:val="24"/>
        </w:rPr>
        <w:t>80</w:t>
      </w:r>
      <w:r w:rsidRPr="00AB4B13">
        <w:rPr>
          <w:rFonts w:ascii="Arial" w:eastAsia="Calibri" w:hAnsi="Arial" w:cs="Arial"/>
          <w:b/>
          <w:bCs/>
          <w:sz w:val="24"/>
          <w:szCs w:val="24"/>
        </w:rPr>
        <w:t xml:space="preserve"> (</w:t>
      </w:r>
      <w:r w:rsidR="000E5CF1">
        <w:rPr>
          <w:rFonts w:ascii="Arial" w:eastAsia="Calibri" w:hAnsi="Arial" w:cs="Arial"/>
          <w:b/>
          <w:bCs/>
          <w:sz w:val="24"/>
          <w:szCs w:val="24"/>
        </w:rPr>
        <w:t xml:space="preserve">cento e </w:t>
      </w:r>
      <w:r w:rsidR="00CF1B8D">
        <w:rPr>
          <w:rFonts w:ascii="Arial" w:eastAsia="Calibri" w:hAnsi="Arial" w:cs="Arial"/>
          <w:b/>
          <w:bCs/>
          <w:sz w:val="24"/>
          <w:szCs w:val="24"/>
        </w:rPr>
        <w:t>oitenta)</w:t>
      </w:r>
      <w:r w:rsidRPr="00AB4B13">
        <w:rPr>
          <w:rFonts w:ascii="Arial" w:eastAsia="Calibri" w:hAnsi="Arial" w:cs="Arial"/>
          <w:b/>
          <w:bCs/>
          <w:sz w:val="24"/>
          <w:szCs w:val="24"/>
        </w:rPr>
        <w:t xml:space="preserve"> dias</w:t>
      </w:r>
      <w:r w:rsidRPr="00AB4B13">
        <w:rPr>
          <w:rFonts w:ascii="Arial" w:eastAsia="Calibri" w:hAnsi="Arial" w:cs="Arial"/>
          <w:sz w:val="24"/>
          <w:szCs w:val="24"/>
        </w:rPr>
        <w:t xml:space="preserve">, a contar da data de sua apresentação, independente de transcrição, para </w:t>
      </w:r>
      <w:r w:rsidRPr="00AB4B13">
        <w:rPr>
          <w:rFonts w:ascii="Arial" w:eastAsia="Calibri" w:hAnsi="Arial" w:cs="Arial"/>
          <w:sz w:val="24"/>
          <w:szCs w:val="24"/>
        </w:rPr>
        <w:lastRenderedPageBreak/>
        <w:t>todos os efeitos, salvo se for transcrito prazo superior, onde prevalecerá este último.</w:t>
      </w:r>
      <w:r>
        <w:rPr>
          <w:rFonts w:ascii="Arial" w:eastAsia="Calibri" w:hAnsi="Arial" w:cs="Arial"/>
          <w:sz w:val="24"/>
          <w:szCs w:val="24"/>
        </w:rPr>
        <w:t xml:space="preserve"> Caso seja transcrito prazo inferior, também prevalecerá </w:t>
      </w:r>
      <w:r w:rsidR="00081E60">
        <w:rPr>
          <w:rFonts w:ascii="Arial" w:eastAsia="Calibri" w:hAnsi="Arial" w:cs="Arial"/>
          <w:sz w:val="24"/>
          <w:szCs w:val="24"/>
        </w:rPr>
        <w:t>1</w:t>
      </w:r>
      <w:r w:rsidR="00CF1B8D">
        <w:rPr>
          <w:rFonts w:ascii="Arial" w:eastAsia="Calibri" w:hAnsi="Arial" w:cs="Arial"/>
          <w:sz w:val="24"/>
          <w:szCs w:val="24"/>
        </w:rPr>
        <w:t>80</w:t>
      </w:r>
      <w:r>
        <w:rPr>
          <w:rFonts w:ascii="Arial" w:eastAsia="Calibri" w:hAnsi="Arial" w:cs="Arial"/>
          <w:sz w:val="24"/>
          <w:szCs w:val="24"/>
        </w:rPr>
        <w:t xml:space="preserve"> (</w:t>
      </w:r>
      <w:r w:rsidR="00081E60">
        <w:rPr>
          <w:rFonts w:ascii="Arial" w:eastAsia="Calibri" w:hAnsi="Arial" w:cs="Arial"/>
          <w:sz w:val="24"/>
          <w:szCs w:val="24"/>
        </w:rPr>
        <w:t>cento e</w:t>
      </w:r>
      <w:r w:rsidR="00CF1B8D">
        <w:rPr>
          <w:rFonts w:ascii="Arial" w:eastAsia="Calibri" w:hAnsi="Arial" w:cs="Arial"/>
          <w:sz w:val="24"/>
          <w:szCs w:val="24"/>
        </w:rPr>
        <w:t xml:space="preserve"> oitenta)</w:t>
      </w:r>
      <w:r>
        <w:rPr>
          <w:rFonts w:ascii="Arial" w:eastAsia="Calibri" w:hAnsi="Arial" w:cs="Arial"/>
          <w:sz w:val="24"/>
          <w:szCs w:val="24"/>
        </w:rPr>
        <w:t xml:space="preserve"> dias.</w:t>
      </w:r>
      <w:r w:rsidR="007C2ADA">
        <w:rPr>
          <w:rFonts w:ascii="Arial" w:eastAsia="Calibri" w:hAnsi="Arial" w:cs="Arial"/>
          <w:sz w:val="24"/>
          <w:szCs w:val="24"/>
        </w:rPr>
        <w:t xml:space="preserve"> </w:t>
      </w:r>
    </w:p>
    <w:p w14:paraId="5F77E5C0" w14:textId="5A7F1378" w:rsidR="00117152" w:rsidRDefault="007C2ADA" w:rsidP="00AB4B13">
      <w:pPr>
        <w:spacing w:after="0" w:line="360" w:lineRule="auto"/>
        <w:jc w:val="both"/>
        <w:rPr>
          <w:rFonts w:ascii="Arial" w:eastAsia="Calibri" w:hAnsi="Arial" w:cs="Arial"/>
          <w:sz w:val="24"/>
          <w:szCs w:val="24"/>
        </w:rPr>
      </w:pPr>
      <w:r>
        <w:rPr>
          <w:rFonts w:ascii="Arial" w:eastAsia="Calibri" w:hAnsi="Arial" w:cs="Arial"/>
          <w:sz w:val="24"/>
          <w:szCs w:val="24"/>
        </w:rPr>
        <w:t xml:space="preserve">7.9.1 </w:t>
      </w:r>
      <w:r w:rsidR="00081E60">
        <w:rPr>
          <w:rFonts w:ascii="Arial" w:eastAsia="Calibri" w:hAnsi="Arial" w:cs="Arial"/>
          <w:sz w:val="24"/>
          <w:szCs w:val="24"/>
        </w:rPr>
        <w:t xml:space="preserve">O licitante deverá garantir a </w:t>
      </w:r>
      <w:r w:rsidR="00C442AC">
        <w:rPr>
          <w:rFonts w:ascii="Arial" w:eastAsia="Calibri" w:hAnsi="Arial" w:cs="Arial"/>
          <w:sz w:val="24"/>
          <w:szCs w:val="24"/>
        </w:rPr>
        <w:t>entrega dos itens</w:t>
      </w:r>
      <w:r w:rsidR="00081E60">
        <w:rPr>
          <w:rFonts w:ascii="Arial" w:eastAsia="Calibri" w:hAnsi="Arial" w:cs="Arial"/>
          <w:sz w:val="24"/>
          <w:szCs w:val="24"/>
        </w:rPr>
        <w:t>.</w:t>
      </w:r>
    </w:p>
    <w:p w14:paraId="28BF4994" w14:textId="3574DA59" w:rsidR="000C4FB1" w:rsidRPr="000C4FB1" w:rsidRDefault="000C4FB1" w:rsidP="00AB4B13">
      <w:pPr>
        <w:spacing w:after="0" w:line="360" w:lineRule="auto"/>
        <w:jc w:val="both"/>
        <w:rPr>
          <w:rFonts w:ascii="Arial" w:eastAsia="Calibri" w:hAnsi="Arial" w:cs="Arial"/>
          <w:b/>
          <w:bCs/>
          <w:sz w:val="24"/>
          <w:szCs w:val="24"/>
        </w:rPr>
      </w:pPr>
      <w:r>
        <w:rPr>
          <w:rFonts w:ascii="Arial" w:eastAsia="Calibri" w:hAnsi="Arial" w:cs="Arial"/>
          <w:sz w:val="24"/>
          <w:szCs w:val="24"/>
        </w:rPr>
        <w:t xml:space="preserve">7.9.2 </w:t>
      </w:r>
      <w:r w:rsidRPr="000C4FB1">
        <w:rPr>
          <w:rFonts w:ascii="Arial" w:eastAsia="Calibri" w:hAnsi="Arial" w:cs="Arial"/>
          <w:b/>
          <w:bCs/>
          <w:sz w:val="24"/>
          <w:szCs w:val="24"/>
        </w:rPr>
        <w:t>A licitante deverá indicar a marca do produto que irá entregar, sob pena de desclassificação do item.</w:t>
      </w:r>
    </w:p>
    <w:p w14:paraId="40FC310C" w14:textId="308AFF7B"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.10.</w:t>
      </w:r>
      <w:r w:rsidRPr="00AB4B13">
        <w:rPr>
          <w:rFonts w:ascii="Arial" w:eastAsia="Calibri" w:hAnsi="Arial" w:cs="Arial"/>
          <w:sz w:val="24"/>
          <w:szCs w:val="24"/>
        </w:rPr>
        <w:tab/>
        <w:t>Os licitantes devem respeitar os preços máximos estabelecidos nas normas de regência de contratações públicas federais, quando participarem de licitações públicas;</w:t>
      </w:r>
    </w:p>
    <w:p w14:paraId="25F26FD4" w14:textId="50387143"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w:t>
      </w:r>
      <w:r>
        <w:rPr>
          <w:rFonts w:ascii="Arial" w:eastAsia="Calibri" w:hAnsi="Arial" w:cs="Arial"/>
          <w:sz w:val="24"/>
          <w:szCs w:val="24"/>
        </w:rPr>
        <w:t xml:space="preserve">0.1 </w:t>
      </w:r>
      <w:r w:rsidRPr="00AB4B13">
        <w:rPr>
          <w:rFonts w:ascii="Arial" w:eastAsia="Calibri" w:hAnsi="Arial" w:cs="Arial"/>
          <w:sz w:val="24"/>
          <w:szCs w:val="24"/>
        </w:rPr>
        <w:t xml:space="preserve">Caso o critério de julgamento seja o de maior desconto, o preço já decorrente da aplicação do desconto ofertado deverá respeitar os preços máximos previstos no item </w:t>
      </w:r>
      <w:r>
        <w:rPr>
          <w:rFonts w:ascii="Arial" w:eastAsia="Calibri" w:hAnsi="Arial" w:cs="Arial"/>
          <w:sz w:val="24"/>
          <w:szCs w:val="24"/>
        </w:rPr>
        <w:t>7</w:t>
      </w:r>
      <w:r w:rsidRPr="00AB4B13">
        <w:rPr>
          <w:rFonts w:ascii="Arial" w:eastAsia="Calibri" w:hAnsi="Arial" w:cs="Arial"/>
          <w:sz w:val="24"/>
          <w:szCs w:val="24"/>
        </w:rPr>
        <w:t>.9.</w:t>
      </w:r>
    </w:p>
    <w:p w14:paraId="60B8E304" w14:textId="537873BC" w:rsid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 xml:space="preserve">.10.2 </w:t>
      </w:r>
      <w:r w:rsidRPr="00AB4B13">
        <w:rPr>
          <w:rFonts w:ascii="Arial" w:eastAsia="Calibri" w:hAnsi="Arial" w:cs="Arial"/>
          <w:sz w:val="24"/>
          <w:szCs w:val="24"/>
        </w:rPr>
        <w:tab/>
        <w:t>Não sendo oferecida garantia expressa na proposta de preços, a mesma será de doze meses para todos os efeitos.</w:t>
      </w:r>
      <w:r w:rsidR="00202BF8">
        <w:rPr>
          <w:rFonts w:ascii="Arial" w:eastAsia="Calibri" w:hAnsi="Arial" w:cs="Arial"/>
          <w:sz w:val="24"/>
          <w:szCs w:val="24"/>
        </w:rPr>
        <w:t xml:space="preserve"> A finalização da vigência contratual não se confunde com a vigência da garantia. Essa não se extingue com a vigência do contratual.</w:t>
      </w:r>
    </w:p>
    <w:p w14:paraId="235F7874" w14:textId="3E6A9DA0" w:rsidR="00CF1B8D" w:rsidRPr="00CF1B8D" w:rsidRDefault="00CF1B8D" w:rsidP="00AB4B13">
      <w:pPr>
        <w:spacing w:after="0" w:line="360" w:lineRule="auto"/>
        <w:jc w:val="both"/>
        <w:rPr>
          <w:rFonts w:ascii="Arial" w:eastAsia="Calibri" w:hAnsi="Arial" w:cs="Arial"/>
          <w:b/>
          <w:bCs/>
          <w:sz w:val="24"/>
          <w:szCs w:val="24"/>
        </w:rPr>
      </w:pPr>
      <w:r>
        <w:rPr>
          <w:rFonts w:ascii="Arial" w:eastAsia="Calibri" w:hAnsi="Arial" w:cs="Arial"/>
          <w:sz w:val="24"/>
          <w:szCs w:val="24"/>
        </w:rPr>
        <w:t>7.10.3</w:t>
      </w:r>
      <w:r>
        <w:rPr>
          <w:rFonts w:ascii="Arial" w:eastAsia="Calibri" w:hAnsi="Arial" w:cs="Arial"/>
          <w:sz w:val="24"/>
          <w:szCs w:val="24"/>
        </w:rPr>
        <w:tab/>
      </w:r>
      <w:r>
        <w:rPr>
          <w:rFonts w:ascii="Arial" w:eastAsia="Calibri" w:hAnsi="Arial" w:cs="Arial"/>
          <w:sz w:val="24"/>
          <w:szCs w:val="24"/>
        </w:rPr>
        <w:tab/>
      </w:r>
      <w:r w:rsidRPr="00CF1B8D">
        <w:rPr>
          <w:rFonts w:ascii="Arial" w:eastAsia="Calibri" w:hAnsi="Arial" w:cs="Arial"/>
          <w:b/>
          <w:bCs/>
          <w:sz w:val="24"/>
          <w:szCs w:val="24"/>
        </w:rPr>
        <w:t>A proposta adequada ao preço final deverá ser redigida preferencialmente no modelo deste edital, preenchida com todos os dados solicitados; redigida em Língua Portuguesa e com duas casas decimais.</w:t>
      </w:r>
    </w:p>
    <w:p w14:paraId="2FEA09D7" w14:textId="7BFA4394"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.11.</w:t>
      </w:r>
      <w:r w:rsidRPr="00AB4B13">
        <w:rPr>
          <w:rFonts w:ascii="Arial" w:eastAsia="Calibri" w:hAnsi="Arial" w:cs="Arial"/>
          <w:sz w:val="24"/>
          <w:szCs w:val="24"/>
        </w:rPr>
        <w:tab/>
        <w:t>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40883A79" w14:textId="00383F2E"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 xml:space="preserve">.12. </w:t>
      </w:r>
      <w:bookmarkStart w:id="4" w:name="_Hlk159846935"/>
      <w:r w:rsidRPr="00AB4B13">
        <w:rPr>
          <w:rFonts w:ascii="Arial" w:eastAsia="Calibri" w:hAnsi="Arial" w:cs="Arial"/>
          <w:b/>
          <w:bCs/>
          <w:sz w:val="24"/>
          <w:szCs w:val="24"/>
          <w:u w:val="single"/>
        </w:rPr>
        <w:t xml:space="preserve">Se declarado como o vencedor, o licitante deverá enviar sua proposta final, ajustada, devidamente assinada, em </w:t>
      </w:r>
      <w:r w:rsidRPr="00AB4B13">
        <w:rPr>
          <w:rFonts w:ascii="Arial" w:eastAsia="Calibri" w:hAnsi="Arial" w:cs="Arial"/>
          <w:b/>
          <w:bCs/>
          <w:sz w:val="24"/>
          <w:szCs w:val="24"/>
          <w:highlight w:val="yellow"/>
          <w:u w:val="single"/>
        </w:rPr>
        <w:t>CONFORMIDADE COM O ANEXO IV DESTE EDITAL</w:t>
      </w:r>
      <w:r w:rsidRPr="00AB4B13">
        <w:rPr>
          <w:rFonts w:ascii="Arial" w:eastAsia="Calibri" w:hAnsi="Arial" w:cs="Arial"/>
          <w:b/>
          <w:bCs/>
          <w:sz w:val="24"/>
          <w:szCs w:val="24"/>
          <w:u w:val="single"/>
        </w:rPr>
        <w:t>, sob pena de ser desclassificad</w:t>
      </w:r>
      <w:r w:rsidR="005E2C0B">
        <w:rPr>
          <w:rFonts w:ascii="Arial" w:eastAsia="Calibri" w:hAnsi="Arial" w:cs="Arial"/>
          <w:b/>
          <w:bCs/>
          <w:sz w:val="24"/>
          <w:szCs w:val="24"/>
          <w:u w:val="single"/>
        </w:rPr>
        <w:t>o</w:t>
      </w:r>
      <w:r w:rsidRPr="00AB4B13">
        <w:rPr>
          <w:rFonts w:ascii="Arial" w:eastAsia="Calibri" w:hAnsi="Arial" w:cs="Arial"/>
          <w:b/>
          <w:bCs/>
          <w:sz w:val="24"/>
          <w:szCs w:val="24"/>
          <w:u w:val="single"/>
        </w:rPr>
        <w:t>.</w:t>
      </w:r>
      <w:bookmarkEnd w:id="4"/>
    </w:p>
    <w:p w14:paraId="17EC83AE" w14:textId="4B221EE1" w:rsidR="00AB4B13" w:rsidRPr="00AB4B13" w:rsidRDefault="00AB4B13" w:rsidP="00AB4B13">
      <w:pPr>
        <w:spacing w:after="0" w:line="360" w:lineRule="auto"/>
        <w:jc w:val="both"/>
        <w:rPr>
          <w:rFonts w:ascii="Arial" w:eastAsia="Times New Roman" w:hAnsi="Arial" w:cs="Arial"/>
          <w:b/>
          <w:bCs/>
          <w:sz w:val="24"/>
          <w:szCs w:val="24"/>
          <w:lang w:eastAsia="zh-CN"/>
        </w:rPr>
      </w:pPr>
      <w:r w:rsidRPr="00AB4B13">
        <w:rPr>
          <w:rFonts w:ascii="Arial" w:eastAsia="Times New Roman" w:hAnsi="Arial" w:cs="Arial"/>
          <w:b/>
          <w:bCs/>
          <w:sz w:val="24"/>
          <w:szCs w:val="24"/>
          <w:lang w:eastAsia="zh-CN"/>
        </w:rPr>
        <w:lastRenderedPageBreak/>
        <w:t>8. DA ABERTURA DA SESSÃO, CLASSIFICAÇÃO DAS PROPOSTAS E FORMULAÇÃO DE LANCES</w:t>
      </w:r>
    </w:p>
    <w:p w14:paraId="678455F8" w14:textId="77777777" w:rsidR="00AB4B13" w:rsidRPr="00AB4B13" w:rsidRDefault="00AB4B13" w:rsidP="00AB4B13">
      <w:pPr>
        <w:spacing w:after="0" w:line="360" w:lineRule="auto"/>
        <w:jc w:val="both"/>
        <w:rPr>
          <w:rFonts w:ascii="Arial" w:eastAsia="Times New Roman" w:hAnsi="Arial" w:cs="Arial"/>
          <w:sz w:val="24"/>
          <w:szCs w:val="24"/>
          <w:lang w:eastAsia="zh-CN"/>
        </w:rPr>
      </w:pPr>
    </w:p>
    <w:p w14:paraId="5AE2E7EE" w14:textId="77043D98"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.1.</w:t>
      </w:r>
      <w:r w:rsidRPr="00AB4B13">
        <w:rPr>
          <w:rFonts w:ascii="Arial" w:eastAsia="Times New Roman" w:hAnsi="Arial" w:cs="Arial"/>
          <w:sz w:val="24"/>
          <w:szCs w:val="24"/>
          <w:lang w:eastAsia="zh-CN"/>
        </w:rPr>
        <w:tab/>
        <w:t>A abertura da presente licitação dar-se-á automaticamente em sessão pública, por meio de sistema eletrônico, na data, horário e local indicados neste Edital.</w:t>
      </w:r>
    </w:p>
    <w:p w14:paraId="4DE87153" w14:textId="5D36EEA7"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w:t>
      </w:r>
      <w:r w:rsidRPr="00AB4B13">
        <w:rPr>
          <w:rFonts w:ascii="Arial" w:eastAsia="Times New Roman" w:hAnsi="Arial" w:cs="Arial"/>
          <w:sz w:val="24"/>
          <w:szCs w:val="24"/>
          <w:lang w:eastAsia="zh-CN"/>
        </w:rPr>
        <w:tab/>
        <w:t>Os licitantes poderão retirar ou substituir a proposta ou os documentos de habilitação, quando for o caso, anteriormente inseridos no sistema, até a abertura da sessão pública.</w:t>
      </w:r>
    </w:p>
    <w:p w14:paraId="69504B27" w14:textId="68583B1E"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.2.1.</w:t>
      </w:r>
      <w:r w:rsidRPr="00AB4B13">
        <w:rPr>
          <w:rFonts w:ascii="Arial" w:eastAsia="Times New Roman" w:hAnsi="Arial" w:cs="Arial"/>
          <w:sz w:val="24"/>
          <w:szCs w:val="24"/>
          <w:lang w:eastAsia="zh-CN"/>
        </w:rPr>
        <w:tab/>
        <w:t>Será desclassificada a proposta que identifique o licitante.</w:t>
      </w:r>
    </w:p>
    <w:p w14:paraId="485FF461" w14:textId="1E6EB4E1"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.2.2.</w:t>
      </w:r>
      <w:r w:rsidRPr="00AB4B13">
        <w:rPr>
          <w:rFonts w:ascii="Arial" w:eastAsia="Times New Roman" w:hAnsi="Arial" w:cs="Arial"/>
          <w:sz w:val="24"/>
          <w:szCs w:val="24"/>
          <w:lang w:eastAsia="zh-CN"/>
        </w:rPr>
        <w:tab/>
        <w:t>A desclassificação será sempre fundamentada e registrada no sistema, com acompanhamento em tempo real por todos os participantes.</w:t>
      </w:r>
    </w:p>
    <w:p w14:paraId="242F0595" w14:textId="4D2165F1"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.2.3.</w:t>
      </w:r>
      <w:r w:rsidRPr="00AB4B13">
        <w:rPr>
          <w:rFonts w:ascii="Arial" w:eastAsia="Times New Roman" w:hAnsi="Arial" w:cs="Arial"/>
          <w:sz w:val="24"/>
          <w:szCs w:val="24"/>
          <w:lang w:eastAsia="zh-CN"/>
        </w:rPr>
        <w:tab/>
        <w:t>A não desclassificação da proposta não impede o seu julgamento definitivo em sentido contrário, levado a efeito na fase de aceitação.</w:t>
      </w:r>
    </w:p>
    <w:p w14:paraId="3AF5DE86" w14:textId="5327CCB0"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.3.</w:t>
      </w:r>
      <w:r w:rsidRPr="00AB4B13">
        <w:rPr>
          <w:rFonts w:ascii="Arial" w:eastAsia="Times New Roman" w:hAnsi="Arial" w:cs="Arial"/>
          <w:sz w:val="24"/>
          <w:szCs w:val="24"/>
          <w:lang w:eastAsia="zh-CN"/>
        </w:rPr>
        <w:tab/>
        <w:t>O sistema ordenará automaticamente as propostas classificadas, sendo que somente estas participarão da fase de lances.</w:t>
      </w:r>
    </w:p>
    <w:p w14:paraId="056699C5" w14:textId="2C313427"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.4.</w:t>
      </w:r>
      <w:r w:rsidRPr="00AB4B13">
        <w:rPr>
          <w:rFonts w:ascii="Arial" w:eastAsia="Times New Roman" w:hAnsi="Arial" w:cs="Arial"/>
          <w:sz w:val="24"/>
          <w:szCs w:val="24"/>
          <w:lang w:eastAsia="zh-CN"/>
        </w:rPr>
        <w:tab/>
        <w:t>O sistema disponibilizará campo próprio para troca de mensagens entre o Pregoeiro e os licitantes.</w:t>
      </w:r>
    </w:p>
    <w:p w14:paraId="4C25BAEF" w14:textId="096C1ADA"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.5.</w:t>
      </w:r>
      <w:r w:rsidRPr="00AB4B13">
        <w:rPr>
          <w:rFonts w:ascii="Arial" w:eastAsia="Times New Roman" w:hAnsi="Arial" w:cs="Arial"/>
          <w:sz w:val="24"/>
          <w:szCs w:val="24"/>
          <w:lang w:eastAsia="zh-CN"/>
        </w:rPr>
        <w:tab/>
        <w:t xml:space="preserve">Iniciada a etapa competitiva, os licitantes deverão encaminhar lances exclusivamente por meio de sistema eletrônico, sendo imediatamente informados do seu recebimento e do valor consignado no registro. </w:t>
      </w:r>
    </w:p>
    <w:p w14:paraId="5E814EA5" w14:textId="4FF33BD0"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.6.</w:t>
      </w:r>
      <w:r w:rsidRPr="00AB4B13">
        <w:rPr>
          <w:rFonts w:ascii="Arial" w:eastAsia="Times New Roman" w:hAnsi="Arial" w:cs="Arial"/>
          <w:sz w:val="24"/>
          <w:szCs w:val="24"/>
          <w:lang w:eastAsia="zh-CN"/>
        </w:rPr>
        <w:tab/>
        <w:t>O lance deverá ser ofertado pelo valor unitário do item.</w:t>
      </w:r>
    </w:p>
    <w:p w14:paraId="21B2F865" w14:textId="62321023"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.7.</w:t>
      </w:r>
      <w:r w:rsidRPr="00AB4B13">
        <w:rPr>
          <w:rFonts w:ascii="Arial" w:eastAsia="Times New Roman" w:hAnsi="Arial" w:cs="Arial"/>
          <w:sz w:val="24"/>
          <w:szCs w:val="24"/>
          <w:lang w:eastAsia="zh-CN"/>
        </w:rPr>
        <w:tab/>
        <w:t>Os licitantes poderão oferecer lances sucessivos, observando o horário fixado para abertura da sessão e as regras estabelecidas no Edital.</w:t>
      </w:r>
    </w:p>
    <w:p w14:paraId="69EFF61B" w14:textId="22C1BA76"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.8.</w:t>
      </w:r>
      <w:r w:rsidRPr="00AB4B13">
        <w:rPr>
          <w:rFonts w:ascii="Arial" w:eastAsia="Times New Roman" w:hAnsi="Arial" w:cs="Arial"/>
          <w:sz w:val="24"/>
          <w:szCs w:val="24"/>
          <w:lang w:eastAsia="zh-CN"/>
        </w:rPr>
        <w:tab/>
        <w:t xml:space="preserve">O licitante somente poderá oferecer lance de valor inferior ou percentual de desconto superior ao último por ele ofertado e registrado pelo sistema. </w:t>
      </w:r>
    </w:p>
    <w:p w14:paraId="35C16B96" w14:textId="4730F608"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.9.</w:t>
      </w:r>
      <w:r w:rsidRPr="00AB4B13">
        <w:rPr>
          <w:rFonts w:ascii="Arial" w:eastAsia="Times New Roman" w:hAnsi="Arial" w:cs="Arial"/>
          <w:sz w:val="24"/>
          <w:szCs w:val="24"/>
          <w:lang w:eastAsia="zh-CN"/>
        </w:rPr>
        <w:tab/>
        <w:t xml:space="preserve">O intervalo mínimo de diferença de valores ou percentuais entre os lances, que incidirá tanto em relação aos lances intermediários quanto em relação à proposta que cobrir a melhor oferta deverá ser de R$ </w:t>
      </w:r>
      <w:r w:rsidR="003D3BA6">
        <w:rPr>
          <w:rFonts w:ascii="Arial" w:eastAsia="Times New Roman" w:hAnsi="Arial" w:cs="Arial"/>
          <w:sz w:val="24"/>
          <w:szCs w:val="24"/>
          <w:lang w:eastAsia="zh-CN"/>
        </w:rPr>
        <w:t>0,</w:t>
      </w:r>
      <w:r w:rsidR="00695238">
        <w:rPr>
          <w:rFonts w:ascii="Arial" w:eastAsia="Times New Roman" w:hAnsi="Arial" w:cs="Arial"/>
          <w:sz w:val="24"/>
          <w:szCs w:val="24"/>
          <w:lang w:eastAsia="zh-CN"/>
        </w:rPr>
        <w:t>10</w:t>
      </w:r>
      <w:r w:rsidRPr="00AB4B13">
        <w:rPr>
          <w:rFonts w:ascii="Arial" w:eastAsia="Times New Roman" w:hAnsi="Arial" w:cs="Arial"/>
          <w:sz w:val="24"/>
          <w:szCs w:val="24"/>
          <w:lang w:eastAsia="zh-CN"/>
        </w:rPr>
        <w:t xml:space="preserve"> (</w:t>
      </w:r>
      <w:r w:rsidR="00695238">
        <w:rPr>
          <w:rFonts w:ascii="Arial" w:eastAsia="Times New Roman" w:hAnsi="Arial" w:cs="Arial"/>
          <w:sz w:val="24"/>
          <w:szCs w:val="24"/>
          <w:lang w:eastAsia="zh-CN"/>
        </w:rPr>
        <w:t>dez centavos de real)</w:t>
      </w:r>
      <w:r w:rsidRPr="00AB4B13">
        <w:rPr>
          <w:rFonts w:ascii="Arial" w:eastAsia="Times New Roman" w:hAnsi="Arial" w:cs="Arial"/>
          <w:sz w:val="24"/>
          <w:szCs w:val="24"/>
          <w:lang w:eastAsia="zh-CN"/>
        </w:rPr>
        <w:t>.</w:t>
      </w:r>
    </w:p>
    <w:p w14:paraId="5849240B" w14:textId="6162F065"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Pr="00AB4B13">
        <w:rPr>
          <w:rFonts w:ascii="Arial" w:eastAsia="Times New Roman" w:hAnsi="Arial" w:cs="Arial"/>
          <w:sz w:val="24"/>
          <w:szCs w:val="24"/>
          <w:lang w:eastAsia="zh-CN"/>
        </w:rPr>
        <w:t>.10.</w:t>
      </w:r>
      <w:r w:rsidRPr="00AB4B13">
        <w:rPr>
          <w:rFonts w:ascii="Arial" w:eastAsia="Times New Roman" w:hAnsi="Arial" w:cs="Arial"/>
          <w:sz w:val="24"/>
          <w:szCs w:val="24"/>
          <w:lang w:eastAsia="zh-CN"/>
        </w:rPr>
        <w:tab/>
        <w:t>O licitante poderá, uma única vez, excluir seu último lance ofertado, no intervalo de quinze segundos após o registro no sistema, na hipótese de lance inconsistente ou inexequível.</w:t>
      </w:r>
    </w:p>
    <w:p w14:paraId="08F8AFF0" w14:textId="0EFF5E8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.11.</w:t>
      </w:r>
      <w:r w:rsidR="00AB4B13" w:rsidRPr="00AB4B13">
        <w:rPr>
          <w:rFonts w:ascii="Arial" w:eastAsia="Times New Roman" w:hAnsi="Arial" w:cs="Arial"/>
          <w:sz w:val="24"/>
          <w:szCs w:val="24"/>
          <w:lang w:eastAsia="zh-CN"/>
        </w:rPr>
        <w:tab/>
        <w:t>O procedimento seguirá de acordo com o modo de disputa adotado.</w:t>
      </w:r>
    </w:p>
    <w:p w14:paraId="478239EB" w14:textId="6C0FDF5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w:t>
      </w:r>
      <w:r w:rsidR="00AB4B13" w:rsidRPr="00AB4B13">
        <w:rPr>
          <w:rFonts w:ascii="Arial" w:eastAsia="Times New Roman" w:hAnsi="Arial" w:cs="Arial"/>
          <w:sz w:val="24"/>
          <w:szCs w:val="24"/>
          <w:lang w:eastAsia="zh-CN"/>
        </w:rPr>
        <w:tab/>
        <w:t>Caso seja adotado para o envio de lances no pregão eletrônico o modo de disputa “aberto”, os licitantes apresentarão lances públicos e sucessivos, com prorrogações.</w:t>
      </w:r>
    </w:p>
    <w:p w14:paraId="69F4BAE5" w14:textId="5FE2DB7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.12.1.</w:t>
      </w:r>
      <w:r w:rsidR="00AB4B13" w:rsidRPr="00AB4B13">
        <w:rPr>
          <w:rFonts w:ascii="Arial" w:eastAsia="Times New Roman" w:hAnsi="Arial" w:cs="Arial"/>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6CB2CAD1" w14:textId="20AAB81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.12.2.</w:t>
      </w:r>
      <w:r w:rsidR="00AB4B13" w:rsidRPr="00AB4B13">
        <w:rPr>
          <w:rFonts w:ascii="Arial" w:eastAsia="Times New Roman" w:hAnsi="Arial" w:cs="Arial"/>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221B95C9" w14:textId="46B0D38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.12.3.</w:t>
      </w:r>
      <w:r w:rsidR="00AB4B13" w:rsidRPr="00AB4B13">
        <w:rPr>
          <w:rFonts w:ascii="Arial" w:eastAsia="Times New Roman" w:hAnsi="Arial" w:cs="Arial"/>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174DFC31" w14:textId="4973EF4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.12.4.</w:t>
      </w:r>
      <w:r w:rsidR="00AB4B13" w:rsidRPr="00AB4B13">
        <w:rPr>
          <w:rFonts w:ascii="Arial" w:eastAsia="Times New Roman" w:hAnsi="Arial" w:cs="Arial"/>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5D091CF" w14:textId="29C2D23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.12.5.</w:t>
      </w:r>
      <w:r w:rsidR="00AB4B13" w:rsidRPr="00AB4B13">
        <w:rPr>
          <w:rFonts w:ascii="Arial" w:eastAsia="Times New Roman" w:hAnsi="Arial" w:cs="Arial"/>
          <w:sz w:val="24"/>
          <w:szCs w:val="24"/>
          <w:lang w:eastAsia="zh-CN"/>
        </w:rPr>
        <w:tab/>
        <w:t>Após o reinício previsto no item supra, os licitantes serão convocados para apresentar lances intermediários.</w:t>
      </w:r>
    </w:p>
    <w:p w14:paraId="4D7679E8" w14:textId="0262FDD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w:t>
      </w:r>
      <w:r w:rsidR="00AB4B13" w:rsidRPr="00AB4B13">
        <w:rPr>
          <w:rFonts w:ascii="Arial" w:eastAsia="Times New Roman" w:hAnsi="Arial" w:cs="Arial"/>
          <w:sz w:val="24"/>
          <w:szCs w:val="24"/>
          <w:lang w:eastAsia="zh-CN"/>
        </w:rPr>
        <w:tab/>
        <w:t>Caso seja adotado para o envio de lances no pregão eletrônico o modo de disputa “aberto e fechado”, os licitantes apresentarão lances públicos e sucessivos, com lance final e fechado.</w:t>
      </w:r>
    </w:p>
    <w:p w14:paraId="552F8C9A" w14:textId="370C9D1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.13.1.</w:t>
      </w:r>
      <w:r w:rsidR="00AB4B13" w:rsidRPr="00AB4B13">
        <w:rPr>
          <w:rFonts w:ascii="Arial" w:eastAsia="Times New Roman" w:hAnsi="Arial" w:cs="Arial"/>
          <w:sz w:val="24"/>
          <w:szCs w:val="24"/>
          <w:lang w:eastAsia="zh-CN"/>
        </w:rPr>
        <w:tab/>
        <w:t xml:space="preserve">A etapa de lances da sessão pública terá duração inicial de quinze minutos. Após esse prazo, o sistema encaminhará aviso de fechamento iminente dos lances, após o que transcorrerá o período de até dez minutos, </w:t>
      </w:r>
      <w:r w:rsidR="00AB4B13" w:rsidRPr="00AB4B13">
        <w:rPr>
          <w:rFonts w:ascii="Arial" w:eastAsia="Times New Roman" w:hAnsi="Arial" w:cs="Arial"/>
          <w:sz w:val="24"/>
          <w:szCs w:val="24"/>
          <w:lang w:eastAsia="zh-CN"/>
        </w:rPr>
        <w:lastRenderedPageBreak/>
        <w:t>aleatoriamente determinado, findo o qual será automaticamente encerrada a recepção de lances.</w:t>
      </w:r>
    </w:p>
    <w:p w14:paraId="1C31C930" w14:textId="2A90B84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.13.2.</w:t>
      </w:r>
      <w:r w:rsidR="00AB4B13" w:rsidRPr="00AB4B13">
        <w:rPr>
          <w:rFonts w:ascii="Arial" w:eastAsia="Times New Roman" w:hAnsi="Arial" w:cs="Arial"/>
          <w:sz w:val="24"/>
          <w:szCs w:val="24"/>
          <w:lang w:eastAsia="zh-CN"/>
        </w:rPr>
        <w:tab/>
        <w:t>Encerrado o prazo previsto no subitem anterior, o sistema abrirá oportunidade para que o autor da oferta de valor mais baixo e os das ofertas com preços até 10% (dez por cento) superior àquela possam ofertar um lance final e fechado em até cinco minutos, o qual será sigiloso até o encerramento deste prazo.</w:t>
      </w:r>
    </w:p>
    <w:p w14:paraId="3CFFF6BA" w14:textId="156785F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.13.3.</w:t>
      </w:r>
      <w:r w:rsidR="00AB4B13" w:rsidRPr="00AB4B13">
        <w:rPr>
          <w:rFonts w:ascii="Arial" w:eastAsia="Times New Roman" w:hAnsi="Arial" w:cs="Arial"/>
          <w:sz w:val="24"/>
          <w:szCs w:val="24"/>
          <w:lang w:eastAsia="zh-CN"/>
        </w:rPr>
        <w:tab/>
        <w:t>No procedimento de que trata o subitem supra, o licitante poderá optar por manter o seu último lance da etapa aberta, ou por ofertar melhor lance.</w:t>
      </w:r>
    </w:p>
    <w:p w14:paraId="42A91191" w14:textId="795E79F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.13.4.</w:t>
      </w:r>
      <w:r w:rsidR="00AB4B13" w:rsidRPr="00AB4B13">
        <w:rPr>
          <w:rFonts w:ascii="Arial" w:eastAsia="Times New Roman" w:hAnsi="Arial" w:cs="Arial"/>
          <w:sz w:val="24"/>
          <w:szCs w:val="24"/>
          <w:lang w:eastAsia="zh-CN"/>
        </w:rPr>
        <w:tab/>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6B13B2E7" w14:textId="1405B39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.13.5.</w:t>
      </w:r>
      <w:r w:rsidR="00AB4B13" w:rsidRPr="00AB4B13">
        <w:rPr>
          <w:rFonts w:ascii="Arial" w:eastAsia="Times New Roman" w:hAnsi="Arial" w:cs="Arial"/>
          <w:sz w:val="24"/>
          <w:szCs w:val="24"/>
          <w:lang w:eastAsia="zh-CN"/>
        </w:rPr>
        <w:tab/>
        <w:t>Após o término dos prazos estabelecidos nos itens anteriores, o sistema ordenará e divulgará os lances segundo a ordem crescente de valores.</w:t>
      </w:r>
    </w:p>
    <w:p w14:paraId="6DC32FD7" w14:textId="05483AC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w:t>
      </w:r>
      <w:r w:rsidR="00AB4B13" w:rsidRPr="00AB4B13">
        <w:rPr>
          <w:rFonts w:ascii="Arial" w:eastAsia="Times New Roman" w:hAnsi="Arial" w:cs="Arial"/>
          <w:sz w:val="24"/>
          <w:szCs w:val="24"/>
          <w:lang w:eastAsia="zh-CN"/>
        </w:rPr>
        <w:tab/>
      </w:r>
      <w:r>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740F48E8" w14:textId="1E83AD1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.14.1.</w:t>
      </w:r>
      <w:r w:rsidR="00AB4B13" w:rsidRPr="00AB4B13">
        <w:rPr>
          <w:rFonts w:ascii="Arial" w:eastAsia="Times New Roman" w:hAnsi="Arial" w:cs="Arial"/>
          <w:sz w:val="24"/>
          <w:szCs w:val="24"/>
          <w:lang w:eastAsia="zh-CN"/>
        </w:rPr>
        <w:tab/>
        <w:t xml:space="preserve">Não havendo pelo menos 3 (três) propostas nas condições definidas no item </w:t>
      </w: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 poderão os licitantes que apresentaram as três melhores propostas, consideradas as empatadas, oferecer novos lances sucessivos.</w:t>
      </w:r>
    </w:p>
    <w:p w14:paraId="096CEB97" w14:textId="6EC18E6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.14.2.</w:t>
      </w:r>
      <w:r w:rsidR="00AB4B13" w:rsidRPr="00AB4B13">
        <w:rPr>
          <w:rFonts w:ascii="Arial" w:eastAsia="Times New Roman" w:hAnsi="Arial" w:cs="Arial"/>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3296A459" w14:textId="705E8E3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.14.3.</w:t>
      </w:r>
      <w:r w:rsidR="00AB4B13" w:rsidRPr="00AB4B13">
        <w:rPr>
          <w:rFonts w:ascii="Arial" w:eastAsia="Times New Roman" w:hAnsi="Arial" w:cs="Arial"/>
          <w:sz w:val="24"/>
          <w:szCs w:val="24"/>
          <w:lang w:eastAsia="zh-CN"/>
        </w:rPr>
        <w:tab/>
        <w:t xml:space="preserve">A prorrogação automática da etapa de lances, de que trata o subitem anterior, será de dois minutos e ocorrerá sucessivamente sempre que </w:t>
      </w:r>
      <w:r w:rsidR="00AB4B13" w:rsidRPr="00AB4B13">
        <w:rPr>
          <w:rFonts w:ascii="Arial" w:eastAsia="Times New Roman" w:hAnsi="Arial" w:cs="Arial"/>
          <w:sz w:val="24"/>
          <w:szCs w:val="24"/>
          <w:lang w:eastAsia="zh-CN"/>
        </w:rPr>
        <w:lastRenderedPageBreak/>
        <w:t>houver lances enviados nesse período de prorrogação, inclusive no caso de lances intermediários.</w:t>
      </w:r>
    </w:p>
    <w:p w14:paraId="582BAF6A" w14:textId="06F2981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.14.4.</w:t>
      </w:r>
      <w:r w:rsidR="00AB4B13" w:rsidRPr="00AB4B13">
        <w:rPr>
          <w:rFonts w:ascii="Arial" w:eastAsia="Times New Roman" w:hAnsi="Arial" w:cs="Arial"/>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1EF5617B" w14:textId="40528F2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.14.5.</w:t>
      </w:r>
      <w:r w:rsidR="00AB4B13" w:rsidRPr="00AB4B13">
        <w:rPr>
          <w:rFonts w:ascii="Arial" w:eastAsia="Times New Roman" w:hAnsi="Arial" w:cs="Arial"/>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46A97BB5" w14:textId="44D561D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.14.6.</w:t>
      </w:r>
      <w:r w:rsidR="00AB4B13" w:rsidRPr="00AB4B13">
        <w:rPr>
          <w:rFonts w:ascii="Arial" w:eastAsia="Times New Roman" w:hAnsi="Arial" w:cs="Arial"/>
          <w:sz w:val="24"/>
          <w:szCs w:val="24"/>
          <w:lang w:eastAsia="zh-CN"/>
        </w:rPr>
        <w:tab/>
        <w:t xml:space="preserve">Após o reinício previsto no subitem supra, os licitantes serão convocados para apresentar lances intermediários.  </w:t>
      </w:r>
    </w:p>
    <w:p w14:paraId="6EFBA84A" w14:textId="675D06E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.15.</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Após o término dos prazos estabelecidos nos subitens anteriores, o sistema ordenará e divulgará os lances segundo a ordem crescente de valores.</w:t>
      </w:r>
    </w:p>
    <w:p w14:paraId="47742168" w14:textId="76DDCA4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.16.</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 xml:space="preserve">Não serão aceitos dois ou mais lances de mesmo valor, prevalecendo aquele que for recebido e registrado em primeiro lugar. </w:t>
      </w:r>
    </w:p>
    <w:p w14:paraId="4D327CCE" w14:textId="35A66FF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.17.</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 xml:space="preserve">Durante o transcurso da sessão pública, os licitantes serão informados, em tempo real, do valor do menor lance registrado, vedada a identificação do licitante. </w:t>
      </w:r>
    </w:p>
    <w:p w14:paraId="24EAC580" w14:textId="4D21628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.18.</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 xml:space="preserve">No caso de desconexão com o Pregoeiro, no decorrer da etapa competitiva do Pregão, o sistema eletrônico poderá permanecer acessível aos licitantes para a recepção dos lances. </w:t>
      </w:r>
    </w:p>
    <w:p w14:paraId="5DA79118" w14:textId="14CD465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.19.</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00763E82" w14:textId="2210FA2F"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.20.</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Caso o licitante não apresente lances, concorrerá com o valor de sua proposta.</w:t>
      </w:r>
    </w:p>
    <w:p w14:paraId="5348AD35" w14:textId="005AB0D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 xml:space="preserve">Em relação a itens não exclusivos para participação de microempresas e empresas de pequeno porte, uma vez encerrada a etapa de lances, será efetivada a verificação automática, junto à Receita Federal, do porte </w:t>
      </w:r>
      <w:r w:rsidR="00AB4B13" w:rsidRPr="00AB4B13">
        <w:rPr>
          <w:rFonts w:ascii="Arial" w:eastAsia="Times New Roman" w:hAnsi="Arial" w:cs="Arial"/>
          <w:sz w:val="24"/>
          <w:szCs w:val="24"/>
          <w:lang w:eastAsia="zh-CN"/>
        </w:rPr>
        <w:lastRenderedPageBreak/>
        <w:t>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artigos 44 e 45 da Lei Complementar nº 123, de 2006.</w:t>
      </w:r>
    </w:p>
    <w:p w14:paraId="2629BC00" w14:textId="443C7EC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.21.1.</w:t>
      </w:r>
      <w:r w:rsidR="00AB4B13" w:rsidRPr="00AB4B13">
        <w:rPr>
          <w:rFonts w:ascii="Arial" w:eastAsia="Times New Roman" w:hAnsi="Arial" w:cs="Arial"/>
          <w:sz w:val="24"/>
          <w:szCs w:val="24"/>
          <w:lang w:eastAsia="zh-CN"/>
        </w:rPr>
        <w:tab/>
        <w:t>Nessas condições, as propostas de microempresas e empresas de pequeno porte que se encontrarem na faixa de até 5% (cinco por cento) acima da melhor proposta ou melhor lance serão consideradas empatadas com a primeira colocada.</w:t>
      </w:r>
    </w:p>
    <w:p w14:paraId="2A1E009A" w14:textId="7DA20C2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.21.2.</w:t>
      </w:r>
      <w:r w:rsidR="00AB4B13" w:rsidRPr="00AB4B13">
        <w:rPr>
          <w:rFonts w:ascii="Arial" w:eastAsia="Times New Roman" w:hAnsi="Arial" w:cs="Arial"/>
          <w:sz w:val="24"/>
          <w:szCs w:val="24"/>
          <w:lang w:eastAsia="zh-CN"/>
        </w:rPr>
        <w:tab/>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5C09DB0D" w14:textId="2019E59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.21.3.</w:t>
      </w:r>
      <w:r w:rsidR="00AB4B13" w:rsidRPr="00AB4B13">
        <w:rPr>
          <w:rFonts w:ascii="Arial" w:eastAsia="Times New Roman" w:hAnsi="Arial" w:cs="Arial"/>
          <w:sz w:val="24"/>
          <w:szCs w:val="24"/>
          <w:lang w:eastAsia="zh-CN"/>
        </w:rPr>
        <w:tab/>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01256A07" w14:textId="771CD59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.21.4.</w:t>
      </w:r>
      <w:r w:rsidR="00AB4B13" w:rsidRPr="00AB4B13">
        <w:rPr>
          <w:rFonts w:ascii="Arial" w:eastAsia="Times New Roman" w:hAnsi="Arial" w:cs="Arial"/>
          <w:sz w:val="24"/>
          <w:szCs w:val="24"/>
          <w:lang w:eastAsia="zh-CN"/>
        </w:rPr>
        <w:tab/>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13613C07" w14:textId="0458FD3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w:t>
      </w:r>
      <w:r w:rsidR="00AB4B13" w:rsidRPr="00AB4B13">
        <w:rPr>
          <w:rFonts w:ascii="Arial" w:eastAsia="Times New Roman" w:hAnsi="Arial" w:cs="Arial"/>
          <w:sz w:val="24"/>
          <w:szCs w:val="24"/>
          <w:lang w:eastAsia="zh-CN"/>
        </w:rPr>
        <w:tab/>
        <w:t xml:space="preserve">Só poderá haver empate entre propostas iguais (não seguidas de lances), ou entre lances finais da fase fechada do modo de disputa aberto e fechado. </w:t>
      </w:r>
    </w:p>
    <w:p w14:paraId="144895D7" w14:textId="72886E3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w:t>
      </w:r>
      <w:r w:rsidR="00AB4B13" w:rsidRPr="00AB4B13">
        <w:rPr>
          <w:rFonts w:ascii="Arial" w:eastAsia="Times New Roman" w:hAnsi="Arial" w:cs="Arial"/>
          <w:sz w:val="24"/>
          <w:szCs w:val="24"/>
          <w:lang w:eastAsia="zh-CN"/>
        </w:rPr>
        <w:tab/>
        <w:t>Havendo eventual empate entre propostas ou lances, o critério de desempate será aquele previsto no art. 60 da Lei nº 14.133, de 2021, nesta ordem:</w:t>
      </w:r>
    </w:p>
    <w:p w14:paraId="3FA9080C" w14:textId="5FE3F90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.22.1.1.</w:t>
      </w:r>
      <w:r w:rsidR="00AB4B13" w:rsidRPr="00AB4B13">
        <w:rPr>
          <w:rFonts w:ascii="Arial" w:eastAsia="Times New Roman" w:hAnsi="Arial" w:cs="Arial"/>
          <w:sz w:val="24"/>
          <w:szCs w:val="24"/>
          <w:lang w:eastAsia="zh-CN"/>
        </w:rPr>
        <w:tab/>
        <w:t>disputa final, hipótese em que os licitantes empatados poderão apresentar nova proposta em ato contínuo à classificação;</w:t>
      </w:r>
    </w:p>
    <w:p w14:paraId="52A699A0" w14:textId="46322F6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00AB4B13" w:rsidRPr="00AB4B13">
        <w:rPr>
          <w:rFonts w:ascii="Arial" w:eastAsia="Times New Roman" w:hAnsi="Arial" w:cs="Arial"/>
          <w:sz w:val="24"/>
          <w:szCs w:val="24"/>
          <w:lang w:eastAsia="zh-CN"/>
        </w:rPr>
        <w:t>.22.1.2.</w:t>
      </w:r>
      <w:r w:rsidR="00AB4B13" w:rsidRPr="00AB4B13">
        <w:rPr>
          <w:rFonts w:ascii="Arial" w:eastAsia="Times New Roman" w:hAnsi="Arial" w:cs="Arial"/>
          <w:sz w:val="24"/>
          <w:szCs w:val="24"/>
          <w:lang w:eastAsia="zh-CN"/>
        </w:rPr>
        <w:tab/>
        <w:t>avaliação do desempenho contratual prévio dos licitantes, para a qual deverão preferencialmente ser utilizados registros cadastrais para efeito de atesto de cumprimento de obrigações previstos nesta Lei;</w:t>
      </w:r>
    </w:p>
    <w:p w14:paraId="5C606870" w14:textId="3CBB126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.22.1.3.</w:t>
      </w:r>
      <w:r w:rsidR="00AB4B13" w:rsidRPr="00AB4B13">
        <w:rPr>
          <w:rFonts w:ascii="Arial" w:eastAsia="Times New Roman" w:hAnsi="Arial" w:cs="Arial"/>
          <w:sz w:val="24"/>
          <w:szCs w:val="24"/>
          <w:lang w:eastAsia="zh-CN"/>
        </w:rPr>
        <w:tab/>
        <w:t>desenvolvimento pelo licitante de ações de equidade entre homens e mulheres no ambiente de trabalho, conforme regulamento;</w:t>
      </w:r>
    </w:p>
    <w:p w14:paraId="79937E4E" w14:textId="34CD526F"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.22.1.4.</w:t>
      </w:r>
      <w:r w:rsidR="00AB4B13" w:rsidRPr="00AB4B13">
        <w:rPr>
          <w:rFonts w:ascii="Arial" w:eastAsia="Times New Roman" w:hAnsi="Arial" w:cs="Arial"/>
          <w:sz w:val="24"/>
          <w:szCs w:val="24"/>
          <w:lang w:eastAsia="zh-CN"/>
        </w:rPr>
        <w:tab/>
        <w:t>desenvolvimento pelo licitante de programa de integridade, conforme orientações dos órgãos de controle.</w:t>
      </w:r>
    </w:p>
    <w:p w14:paraId="2A616C93" w14:textId="0CBA18E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w:t>
      </w:r>
      <w:r w:rsidR="00AB4B13" w:rsidRPr="00AB4B13">
        <w:rPr>
          <w:rFonts w:ascii="Arial" w:eastAsia="Times New Roman" w:hAnsi="Arial" w:cs="Arial"/>
          <w:sz w:val="24"/>
          <w:szCs w:val="24"/>
          <w:lang w:eastAsia="zh-CN"/>
        </w:rPr>
        <w:tab/>
        <w:t>Persistindo o empate, será assegurada preferência, sucessivamente, aos bens e serviços produzidos ou prestados por:</w:t>
      </w:r>
    </w:p>
    <w:p w14:paraId="768F0F27" w14:textId="48CB948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.22.2.1.</w:t>
      </w:r>
      <w:r w:rsidR="00AB4B13" w:rsidRPr="00AB4B13">
        <w:rPr>
          <w:rFonts w:ascii="Arial" w:eastAsia="Times New Roman" w:hAnsi="Arial" w:cs="Arial"/>
          <w:sz w:val="24"/>
          <w:szCs w:val="24"/>
          <w:lang w:eastAsia="zh-CN"/>
        </w:rPr>
        <w:tab/>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69453D82" w14:textId="36EB87F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.22.2.2.</w:t>
      </w:r>
      <w:r w:rsidR="00AB4B13" w:rsidRPr="00AB4B13">
        <w:rPr>
          <w:rFonts w:ascii="Arial" w:eastAsia="Times New Roman" w:hAnsi="Arial" w:cs="Arial"/>
          <w:sz w:val="24"/>
          <w:szCs w:val="24"/>
          <w:lang w:eastAsia="zh-CN"/>
        </w:rPr>
        <w:tab/>
        <w:t>empresas brasileiras;</w:t>
      </w:r>
    </w:p>
    <w:p w14:paraId="20558543" w14:textId="455FF12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.22.2.3.</w:t>
      </w:r>
      <w:r w:rsidR="00AB4B13" w:rsidRPr="00AB4B13">
        <w:rPr>
          <w:rFonts w:ascii="Arial" w:eastAsia="Times New Roman" w:hAnsi="Arial" w:cs="Arial"/>
          <w:sz w:val="24"/>
          <w:szCs w:val="24"/>
          <w:lang w:eastAsia="zh-CN"/>
        </w:rPr>
        <w:tab/>
        <w:t>empresas que invistam em pesquisa e no desenvolvimento de tecnologia no País;</w:t>
      </w:r>
    </w:p>
    <w:p w14:paraId="0BE61770" w14:textId="58DD43D7"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.22.2.4.</w:t>
      </w:r>
      <w:r w:rsidR="00AB4B13" w:rsidRPr="00AB4B13">
        <w:rPr>
          <w:rFonts w:ascii="Arial" w:eastAsia="Times New Roman" w:hAnsi="Arial" w:cs="Arial"/>
          <w:sz w:val="24"/>
          <w:szCs w:val="24"/>
          <w:lang w:eastAsia="zh-CN"/>
        </w:rPr>
        <w:tab/>
        <w:t>empresas que comprovem a prática de mitigação, nos termos da Lei nº 12.187, de 29 de dezembro de 2009.</w:t>
      </w:r>
    </w:p>
    <w:p w14:paraId="151DCABA" w14:textId="2248788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w:t>
      </w:r>
      <w:r w:rsidR="00AB4B13" w:rsidRPr="00AB4B13">
        <w:rPr>
          <w:rFonts w:ascii="Arial" w:eastAsia="Times New Roman" w:hAnsi="Arial" w:cs="Arial"/>
          <w:sz w:val="24"/>
          <w:szCs w:val="24"/>
          <w:lang w:eastAsia="zh-CN"/>
        </w:rPr>
        <w:tab/>
      </w:r>
      <w:r w:rsidR="00BC586A">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2F70D66" w14:textId="3513295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.23.1.</w:t>
      </w:r>
      <w:r w:rsidR="00AB4B13" w:rsidRPr="00AB4B13">
        <w:rPr>
          <w:rFonts w:ascii="Arial" w:eastAsia="Times New Roman" w:hAnsi="Arial" w:cs="Arial"/>
          <w:sz w:val="24"/>
          <w:szCs w:val="24"/>
          <w:lang w:eastAsia="zh-CN"/>
        </w:rPr>
        <w:tab/>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4AC9D500" w14:textId="193B897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.23.2.</w:t>
      </w:r>
      <w:r w:rsidR="00AB4B13" w:rsidRPr="00AB4B13">
        <w:rPr>
          <w:rFonts w:ascii="Arial" w:eastAsia="Times New Roman" w:hAnsi="Arial" w:cs="Arial"/>
          <w:sz w:val="24"/>
          <w:szCs w:val="24"/>
          <w:lang w:eastAsia="zh-CN"/>
        </w:rPr>
        <w:tab/>
        <w:t>A negociação será realizada por meio do sistema, podendo ser acompanhada pelos demais licitantes.</w:t>
      </w:r>
    </w:p>
    <w:p w14:paraId="3BFD3DC3" w14:textId="038A893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.23.3.</w:t>
      </w:r>
      <w:r w:rsidR="00AB4B13" w:rsidRPr="00AB4B13">
        <w:rPr>
          <w:rFonts w:ascii="Arial" w:eastAsia="Times New Roman" w:hAnsi="Arial" w:cs="Arial"/>
          <w:sz w:val="24"/>
          <w:szCs w:val="24"/>
          <w:lang w:eastAsia="zh-CN"/>
        </w:rPr>
        <w:tab/>
        <w:t>O resultado da negociação será divulgado a todos os licitantes e anexado aos autos do processo licitatório.</w:t>
      </w:r>
    </w:p>
    <w:p w14:paraId="7D3736BB" w14:textId="18BC562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00AB4B13" w:rsidRPr="00AB4B13">
        <w:rPr>
          <w:rFonts w:ascii="Arial" w:eastAsia="Times New Roman" w:hAnsi="Arial" w:cs="Arial"/>
          <w:sz w:val="24"/>
          <w:szCs w:val="24"/>
          <w:lang w:eastAsia="zh-CN"/>
        </w:rPr>
        <w:t>.23.4.</w:t>
      </w:r>
      <w:r w:rsidR="00AB4B13" w:rsidRPr="00AB4B13">
        <w:rPr>
          <w:rFonts w:ascii="Arial" w:eastAsia="Times New Roman" w:hAnsi="Arial" w:cs="Arial"/>
          <w:sz w:val="24"/>
          <w:szCs w:val="24"/>
          <w:lang w:eastAsia="zh-CN"/>
        </w:rPr>
        <w:tab/>
        <w:t>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 SE DECLARADO COMO O VENCEDOR, O LICITANTE DEVERÁ ENVIAR SUA PROPOSTA FINAL, AJUSTADA, DEVIDAMENTE ASSINADA, EM CONFORMIDADE COM O ANEXO IV DESTE EDITAL</w:t>
      </w:r>
      <w:r w:rsidR="004E428D">
        <w:rPr>
          <w:rFonts w:ascii="Arial" w:eastAsia="Times New Roman" w:hAnsi="Arial" w:cs="Arial"/>
          <w:sz w:val="24"/>
          <w:szCs w:val="24"/>
          <w:lang w:eastAsia="zh-CN"/>
        </w:rPr>
        <w:t xml:space="preserve">, </w:t>
      </w:r>
      <w:r w:rsidR="00AB4B13" w:rsidRPr="00AB4B13">
        <w:rPr>
          <w:rFonts w:ascii="Arial" w:eastAsia="Times New Roman" w:hAnsi="Arial" w:cs="Arial"/>
          <w:sz w:val="24"/>
          <w:szCs w:val="24"/>
          <w:lang w:eastAsia="zh-CN"/>
        </w:rPr>
        <w:t>SOB PENA DE SER DESCLASSIFICADA.</w:t>
      </w:r>
    </w:p>
    <w:p w14:paraId="4A3B9C6B" w14:textId="024E776B"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.23.5.</w:t>
      </w:r>
      <w:r w:rsidR="00AB4B13" w:rsidRPr="00AB4B13">
        <w:rPr>
          <w:rFonts w:ascii="Arial" w:eastAsia="Times New Roman" w:hAnsi="Arial" w:cs="Arial"/>
          <w:sz w:val="24"/>
          <w:szCs w:val="24"/>
          <w:lang w:eastAsia="zh-CN"/>
        </w:rPr>
        <w:tab/>
        <w:t>É facultado ao pregoeiro prorrogar o prazo estabelecido</w:t>
      </w:r>
      <w:r w:rsidR="007C4938">
        <w:rPr>
          <w:rFonts w:ascii="Arial" w:eastAsia="Times New Roman" w:hAnsi="Arial" w:cs="Arial"/>
          <w:sz w:val="24"/>
          <w:szCs w:val="24"/>
          <w:lang w:eastAsia="zh-CN"/>
        </w:rPr>
        <w:t>, inclusive para fazer diligências, inclusive na fase de habilitação também. Toda prorrogação e comunicação deverá ocorrer via sistema. Em nenhuma hipótese será aceito o envio de documentação pertinente à fase de propostas e habilitação via e-mail. Assim como qualquer pedido de prorrogação por parte da licitante deverá ocorrer via sistema.</w:t>
      </w:r>
    </w:p>
    <w:p w14:paraId="6BEC91B4" w14:textId="1D97DD6B"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.24.</w:t>
      </w:r>
      <w:r w:rsidR="00AB4B13" w:rsidRPr="00AB4B13">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ab/>
        <w:t>Após a negociação do preço, o Pregoeiro iniciará a fase de aceitação e julgamento da proposta.</w:t>
      </w:r>
      <w:r w:rsidR="007C4938">
        <w:rPr>
          <w:rFonts w:ascii="Arial" w:eastAsia="Times New Roman" w:hAnsi="Arial" w:cs="Arial"/>
          <w:sz w:val="24"/>
          <w:szCs w:val="24"/>
          <w:lang w:eastAsia="zh-CN"/>
        </w:rPr>
        <w:t xml:space="preserve"> </w:t>
      </w:r>
    </w:p>
    <w:p w14:paraId="6D9EA89D" w14:textId="77777777" w:rsidR="00AB4B13" w:rsidRDefault="00AB4B13" w:rsidP="00AB4B13">
      <w:pPr>
        <w:spacing w:after="0" w:line="360" w:lineRule="auto"/>
        <w:jc w:val="both"/>
        <w:rPr>
          <w:rFonts w:ascii="Arial" w:eastAsia="Times New Roman" w:hAnsi="Arial" w:cs="Arial"/>
          <w:b/>
          <w:bCs/>
          <w:sz w:val="24"/>
          <w:szCs w:val="24"/>
          <w:lang w:eastAsia="zh-CN"/>
        </w:rPr>
      </w:pPr>
    </w:p>
    <w:p w14:paraId="7AB7838C" w14:textId="33F1C744" w:rsidR="00AB4B13" w:rsidRDefault="00066037" w:rsidP="00AB4B13">
      <w:pPr>
        <w:spacing w:after="0" w:line="360" w:lineRule="auto"/>
        <w:jc w:val="both"/>
        <w:rPr>
          <w:rFonts w:ascii="Arial" w:eastAsia="Times New Roman" w:hAnsi="Arial" w:cs="Arial"/>
          <w:b/>
          <w:bCs/>
          <w:sz w:val="24"/>
          <w:szCs w:val="24"/>
          <w:lang w:eastAsia="zh-CN"/>
        </w:rPr>
      </w:pPr>
      <w:r w:rsidRPr="00066037">
        <w:rPr>
          <w:rFonts w:ascii="Arial" w:eastAsia="Times New Roman" w:hAnsi="Arial" w:cs="Arial"/>
          <w:b/>
          <w:bCs/>
          <w:sz w:val="24"/>
          <w:szCs w:val="24"/>
          <w:lang w:eastAsia="zh-CN"/>
        </w:rPr>
        <w:t>9</w:t>
      </w:r>
      <w:r w:rsidR="00AB4B13" w:rsidRPr="00066037">
        <w:rPr>
          <w:rFonts w:ascii="Arial" w:eastAsia="Times New Roman" w:hAnsi="Arial" w:cs="Arial"/>
          <w:b/>
          <w:bCs/>
          <w:sz w:val="24"/>
          <w:szCs w:val="24"/>
          <w:lang w:eastAsia="zh-CN"/>
        </w:rPr>
        <w:t>.</w:t>
      </w:r>
      <w:r w:rsidR="00AB4B13" w:rsidRPr="00066037">
        <w:rPr>
          <w:rFonts w:ascii="Arial" w:eastAsia="Times New Roman" w:hAnsi="Arial" w:cs="Arial"/>
          <w:b/>
          <w:bCs/>
          <w:sz w:val="24"/>
          <w:szCs w:val="24"/>
          <w:lang w:eastAsia="zh-CN"/>
        </w:rPr>
        <w:tab/>
        <w:t>DA FASE DE JULGAMENTO</w:t>
      </w:r>
    </w:p>
    <w:p w14:paraId="1F18AE8B" w14:textId="77777777" w:rsidR="00066037" w:rsidRPr="00066037" w:rsidRDefault="00066037" w:rsidP="00AB4B13">
      <w:pPr>
        <w:spacing w:after="0" w:line="360" w:lineRule="auto"/>
        <w:jc w:val="both"/>
        <w:rPr>
          <w:rFonts w:ascii="Arial" w:eastAsia="Times New Roman" w:hAnsi="Arial" w:cs="Arial"/>
          <w:b/>
          <w:bCs/>
          <w:sz w:val="24"/>
          <w:szCs w:val="24"/>
          <w:lang w:eastAsia="zh-CN"/>
        </w:rPr>
      </w:pPr>
    </w:p>
    <w:p w14:paraId="6D3E7D14" w14:textId="4C2EF3C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w:t>
      </w:r>
      <w:r w:rsidR="00AB4B13" w:rsidRPr="00AB4B13">
        <w:rPr>
          <w:rFonts w:ascii="Arial" w:eastAsia="Times New Roman" w:hAnsi="Arial" w:cs="Arial"/>
          <w:sz w:val="24"/>
          <w:szCs w:val="24"/>
          <w:lang w:eastAsia="zh-CN"/>
        </w:rPr>
        <w:tab/>
        <w:t xml:space="preserve">Encerrada a etapa de negociação, o pregoeiro verificará se o licitante provisoriamente classificado em primeiro lugar atende às condições de participação no certame, conforme previsto no art. 14 da Lei nº 14.133/2021, legislação correlata e </w:t>
      </w:r>
      <w:r w:rsidR="005E2C0B">
        <w:rPr>
          <w:rFonts w:ascii="Arial" w:eastAsia="Times New Roman" w:hAnsi="Arial" w:cs="Arial"/>
          <w:sz w:val="24"/>
          <w:szCs w:val="24"/>
          <w:lang w:eastAsia="zh-CN"/>
        </w:rPr>
        <w:t>demais itens</w:t>
      </w:r>
      <w:r w:rsidR="00AB4B13" w:rsidRPr="00AB4B13">
        <w:rPr>
          <w:rFonts w:ascii="Arial" w:eastAsia="Times New Roman" w:hAnsi="Arial" w:cs="Arial"/>
          <w:sz w:val="24"/>
          <w:szCs w:val="24"/>
          <w:lang w:eastAsia="zh-CN"/>
        </w:rPr>
        <w:t xml:space="preserve"> do edital, especialmente quanto à existência de sanção que impeça a participação no certame ou a futura contratação, mediante a consulta aos seguintes cadastros:</w:t>
      </w:r>
    </w:p>
    <w:p w14:paraId="115165C6"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 xml:space="preserve">a) SICAF;  </w:t>
      </w:r>
    </w:p>
    <w:p w14:paraId="7ABA19FE"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b) Cadastro Nacional de Empresas Inidôneas e Suspensas - CEIS, mantido pela Controladoria-Geral da União (https://www.portaltransparencia.gov.br/</w:t>
      </w:r>
      <w:proofErr w:type="spellStart"/>
      <w:r w:rsidRPr="00AB4B13">
        <w:rPr>
          <w:rFonts w:ascii="Arial" w:eastAsia="Times New Roman" w:hAnsi="Arial" w:cs="Arial"/>
          <w:sz w:val="24"/>
          <w:szCs w:val="24"/>
          <w:lang w:eastAsia="zh-CN"/>
        </w:rPr>
        <w:t>sancoes</w:t>
      </w:r>
      <w:proofErr w:type="spellEnd"/>
      <w:r w:rsidRPr="00AB4B13">
        <w:rPr>
          <w:rFonts w:ascii="Arial" w:eastAsia="Times New Roman" w:hAnsi="Arial" w:cs="Arial"/>
          <w:sz w:val="24"/>
          <w:szCs w:val="24"/>
          <w:lang w:eastAsia="zh-CN"/>
        </w:rPr>
        <w:t>/</w:t>
      </w:r>
      <w:proofErr w:type="spellStart"/>
      <w:r w:rsidRPr="00AB4B13">
        <w:rPr>
          <w:rFonts w:ascii="Arial" w:eastAsia="Times New Roman" w:hAnsi="Arial" w:cs="Arial"/>
          <w:sz w:val="24"/>
          <w:szCs w:val="24"/>
          <w:lang w:eastAsia="zh-CN"/>
        </w:rPr>
        <w:t>ceis</w:t>
      </w:r>
      <w:proofErr w:type="spellEnd"/>
      <w:r w:rsidRPr="00AB4B13">
        <w:rPr>
          <w:rFonts w:ascii="Arial" w:eastAsia="Times New Roman" w:hAnsi="Arial" w:cs="Arial"/>
          <w:sz w:val="24"/>
          <w:szCs w:val="24"/>
          <w:lang w:eastAsia="zh-CN"/>
        </w:rPr>
        <w:t xml:space="preserve">); e </w:t>
      </w:r>
    </w:p>
    <w:p w14:paraId="508426E6"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lastRenderedPageBreak/>
        <w:t>c) Cadastro Nacional de Empresas Punidas – CNEP, mantido pela Controladoria-Geral da União (https://www.portaltransparencia.gov.br/</w:t>
      </w:r>
      <w:proofErr w:type="spellStart"/>
      <w:r w:rsidRPr="00AB4B13">
        <w:rPr>
          <w:rFonts w:ascii="Arial" w:eastAsia="Times New Roman" w:hAnsi="Arial" w:cs="Arial"/>
          <w:sz w:val="24"/>
          <w:szCs w:val="24"/>
          <w:lang w:eastAsia="zh-CN"/>
        </w:rPr>
        <w:t>sancoes</w:t>
      </w:r>
      <w:proofErr w:type="spellEnd"/>
      <w:r w:rsidRPr="00AB4B13">
        <w:rPr>
          <w:rFonts w:ascii="Arial" w:eastAsia="Times New Roman" w:hAnsi="Arial" w:cs="Arial"/>
          <w:sz w:val="24"/>
          <w:szCs w:val="24"/>
          <w:lang w:eastAsia="zh-CN"/>
        </w:rPr>
        <w:t>/</w:t>
      </w:r>
      <w:proofErr w:type="spellStart"/>
      <w:r w:rsidRPr="00AB4B13">
        <w:rPr>
          <w:rFonts w:ascii="Arial" w:eastAsia="Times New Roman" w:hAnsi="Arial" w:cs="Arial"/>
          <w:sz w:val="24"/>
          <w:szCs w:val="24"/>
          <w:lang w:eastAsia="zh-CN"/>
        </w:rPr>
        <w:t>cnep</w:t>
      </w:r>
      <w:proofErr w:type="spellEnd"/>
      <w:r w:rsidRPr="00AB4B13">
        <w:rPr>
          <w:rFonts w:ascii="Arial" w:eastAsia="Times New Roman" w:hAnsi="Arial" w:cs="Arial"/>
          <w:sz w:val="24"/>
          <w:szCs w:val="24"/>
          <w:lang w:eastAsia="zh-CN"/>
        </w:rPr>
        <w:t>).</w:t>
      </w:r>
    </w:p>
    <w:p w14:paraId="78D528AF"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d) Para a consulta de fornecedores pessoa jurídica poderá haver a substituição das consultas das alíneas “b”, “c” acima pela Consulta Consolidada de Pessoa Jurídica do TCU (https://certidoesapf.apps.tcu.gov.br/)</w:t>
      </w:r>
    </w:p>
    <w:p w14:paraId="2486A754" w14:textId="1B70550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.2.</w:t>
      </w:r>
      <w:r w:rsidR="00AB4B13" w:rsidRPr="00AB4B13">
        <w:rPr>
          <w:rFonts w:ascii="Arial" w:eastAsia="Times New Roman" w:hAnsi="Arial" w:cs="Arial"/>
          <w:sz w:val="24"/>
          <w:szCs w:val="24"/>
          <w:lang w:eastAsia="zh-CN"/>
        </w:rPr>
        <w:tab/>
        <w:t>A consulta aos cadastros será realizada em nome da empresa licitante e também de seu sócio majoritário, por força da vedação de que trata o artigo 12 da Lei n° 8.429, de 1992.</w:t>
      </w:r>
    </w:p>
    <w:p w14:paraId="5CCE0EC4" w14:textId="5B0D963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w:t>
      </w:r>
      <w:r w:rsidR="00AB4B13" w:rsidRPr="00AB4B13">
        <w:rPr>
          <w:rFonts w:ascii="Arial" w:eastAsia="Times New Roman" w:hAnsi="Arial" w:cs="Arial"/>
          <w:sz w:val="24"/>
          <w:szCs w:val="24"/>
          <w:lang w:eastAsia="zh-CN"/>
        </w:rPr>
        <w:tab/>
        <w:t xml:space="preserve">Caso conste na Consulta de Situação do licitante a existência de Ocorrências Impeditivas Indiretas, o Pregoeiro diligenciará para verificar se houve fraude por parte das empresas apontadas no Relatório de Ocorrências Impeditivas Indiretas. </w:t>
      </w:r>
    </w:p>
    <w:p w14:paraId="68195974" w14:textId="5FF91A7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.3.1.</w:t>
      </w:r>
      <w:r w:rsidR="00AB4B13" w:rsidRPr="00AB4B13">
        <w:rPr>
          <w:rFonts w:ascii="Arial" w:eastAsia="Times New Roman" w:hAnsi="Arial" w:cs="Arial"/>
          <w:sz w:val="24"/>
          <w:szCs w:val="24"/>
          <w:lang w:eastAsia="zh-CN"/>
        </w:rPr>
        <w:tab/>
        <w:t xml:space="preserve">A tentativa de burla será verificada por meio dos vínculos societários, linhas de fornecimento similares, dentre outros. </w:t>
      </w:r>
    </w:p>
    <w:p w14:paraId="2F89B8B1" w14:textId="13E6765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.3.2.</w:t>
      </w:r>
      <w:r w:rsidR="00AB4B13" w:rsidRPr="00AB4B13">
        <w:rPr>
          <w:rFonts w:ascii="Arial" w:eastAsia="Times New Roman" w:hAnsi="Arial" w:cs="Arial"/>
          <w:sz w:val="24"/>
          <w:szCs w:val="24"/>
          <w:lang w:eastAsia="zh-CN"/>
        </w:rPr>
        <w:tab/>
        <w:t xml:space="preserve">O licitante será convocado para manifestação previamente a uma eventual desclassificação. </w:t>
      </w:r>
    </w:p>
    <w:p w14:paraId="517F3A50" w14:textId="32666E4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.3.3.</w:t>
      </w:r>
      <w:r w:rsidR="00AB4B13" w:rsidRPr="00AB4B13">
        <w:rPr>
          <w:rFonts w:ascii="Arial" w:eastAsia="Times New Roman" w:hAnsi="Arial" w:cs="Arial"/>
          <w:sz w:val="24"/>
          <w:szCs w:val="24"/>
          <w:lang w:eastAsia="zh-CN"/>
        </w:rPr>
        <w:tab/>
        <w:t>Constatada a existência de sanção, o licitante será reputado inabilitado, por falta de condição de participação.</w:t>
      </w:r>
    </w:p>
    <w:p w14:paraId="18ECEB01" w14:textId="4B47065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.4.</w:t>
      </w:r>
      <w:r w:rsidR="00AB4B13" w:rsidRPr="00AB4B13">
        <w:rPr>
          <w:rFonts w:ascii="Arial" w:eastAsia="Times New Roman" w:hAnsi="Arial" w:cs="Arial"/>
          <w:sz w:val="24"/>
          <w:szCs w:val="24"/>
          <w:lang w:eastAsia="zh-CN"/>
        </w:rPr>
        <w:tab/>
        <w:t>Caso atendidas as condições de participação, será iniciado o procedimento de habilitação.</w:t>
      </w:r>
    </w:p>
    <w:p w14:paraId="540033F8" w14:textId="1457591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.5.</w:t>
      </w:r>
      <w:r w:rsidR="00AB4B13" w:rsidRPr="00AB4B13">
        <w:rPr>
          <w:rFonts w:ascii="Arial" w:eastAsia="Times New Roman" w:hAnsi="Arial" w:cs="Arial"/>
          <w:sz w:val="24"/>
          <w:szCs w:val="24"/>
          <w:lang w:eastAsia="zh-CN"/>
        </w:rPr>
        <w:tab/>
        <w:t>Caso o licitante provisoriamente classificado em primeiro lugar tenha se utilizado de algum tratamento favorecido às ME/</w:t>
      </w:r>
      <w:proofErr w:type="spellStart"/>
      <w:r w:rsidR="00AB4B13" w:rsidRPr="00AB4B13">
        <w:rPr>
          <w:rFonts w:ascii="Arial" w:eastAsia="Times New Roman" w:hAnsi="Arial" w:cs="Arial"/>
          <w:sz w:val="24"/>
          <w:szCs w:val="24"/>
          <w:lang w:eastAsia="zh-CN"/>
        </w:rPr>
        <w:t>EPPs</w:t>
      </w:r>
      <w:proofErr w:type="spellEnd"/>
      <w:r w:rsidR="00AB4B13" w:rsidRPr="00AB4B13">
        <w:rPr>
          <w:rFonts w:ascii="Arial" w:eastAsia="Times New Roman" w:hAnsi="Arial" w:cs="Arial"/>
          <w:sz w:val="24"/>
          <w:szCs w:val="24"/>
          <w:lang w:eastAsia="zh-CN"/>
        </w:rPr>
        <w:t xml:space="preserve">, o pregoeiro verificará se faz jus ao benefício, em conformidade com </w:t>
      </w:r>
      <w:r>
        <w:rPr>
          <w:rFonts w:ascii="Arial" w:eastAsia="Times New Roman" w:hAnsi="Arial" w:cs="Arial"/>
          <w:sz w:val="24"/>
          <w:szCs w:val="24"/>
          <w:lang w:eastAsia="zh-CN"/>
        </w:rPr>
        <w:t>este</w:t>
      </w:r>
      <w:r w:rsidR="00AB4B13" w:rsidRPr="00AB4B13">
        <w:rPr>
          <w:rFonts w:ascii="Arial" w:eastAsia="Times New Roman" w:hAnsi="Arial" w:cs="Arial"/>
          <w:sz w:val="24"/>
          <w:szCs w:val="24"/>
          <w:lang w:eastAsia="zh-CN"/>
        </w:rPr>
        <w:t xml:space="preserve"> edital.</w:t>
      </w:r>
    </w:p>
    <w:p w14:paraId="26D68A2F" w14:textId="513165B7"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.6.</w:t>
      </w:r>
      <w:r w:rsidR="00AB4B13" w:rsidRPr="00AB4B13">
        <w:rPr>
          <w:rFonts w:ascii="Arial" w:eastAsia="Times New Roman" w:hAnsi="Arial" w:cs="Arial"/>
          <w:sz w:val="24"/>
          <w:szCs w:val="24"/>
          <w:lang w:eastAsia="zh-CN"/>
        </w:rPr>
        <w:tab/>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0F8005CB" w14:textId="049D604B"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w:t>
      </w:r>
      <w:r w:rsidR="00AB4B13" w:rsidRPr="00AB4B13">
        <w:rPr>
          <w:rFonts w:ascii="Arial" w:eastAsia="Times New Roman" w:hAnsi="Arial" w:cs="Arial"/>
          <w:sz w:val="24"/>
          <w:szCs w:val="24"/>
          <w:lang w:eastAsia="zh-CN"/>
        </w:rPr>
        <w:tab/>
        <w:t xml:space="preserve">Será desclassificada a proposta vencedora que: </w:t>
      </w:r>
    </w:p>
    <w:p w14:paraId="3D6AF29F" w14:textId="70D1108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.7.1.</w:t>
      </w:r>
      <w:r w:rsidR="00AB4B13" w:rsidRPr="00AB4B13">
        <w:rPr>
          <w:rFonts w:ascii="Arial" w:eastAsia="Times New Roman" w:hAnsi="Arial" w:cs="Arial"/>
          <w:sz w:val="24"/>
          <w:szCs w:val="24"/>
          <w:lang w:eastAsia="zh-CN"/>
        </w:rPr>
        <w:tab/>
        <w:t>contiver vícios insanáveis;</w:t>
      </w:r>
    </w:p>
    <w:p w14:paraId="4AEA883D" w14:textId="4424E78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9</w:t>
      </w:r>
      <w:r w:rsidR="00AB4B13" w:rsidRPr="00AB4B13">
        <w:rPr>
          <w:rFonts w:ascii="Arial" w:eastAsia="Times New Roman" w:hAnsi="Arial" w:cs="Arial"/>
          <w:sz w:val="24"/>
          <w:szCs w:val="24"/>
          <w:lang w:eastAsia="zh-CN"/>
        </w:rPr>
        <w:t>.7.2.</w:t>
      </w:r>
      <w:r w:rsidR="00AB4B13" w:rsidRPr="00AB4B13">
        <w:rPr>
          <w:rFonts w:ascii="Arial" w:eastAsia="Times New Roman" w:hAnsi="Arial" w:cs="Arial"/>
          <w:sz w:val="24"/>
          <w:szCs w:val="24"/>
          <w:lang w:eastAsia="zh-CN"/>
        </w:rPr>
        <w:tab/>
        <w:t>não obedecer às especificações técnicas contidas no Termo de Referência;</w:t>
      </w:r>
    </w:p>
    <w:p w14:paraId="22797B22" w14:textId="5DA55EA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.7.3.</w:t>
      </w:r>
      <w:r w:rsidR="00AB4B13" w:rsidRPr="00AB4B13">
        <w:rPr>
          <w:rFonts w:ascii="Arial" w:eastAsia="Times New Roman" w:hAnsi="Arial" w:cs="Arial"/>
          <w:sz w:val="24"/>
          <w:szCs w:val="24"/>
          <w:lang w:eastAsia="zh-CN"/>
        </w:rPr>
        <w:tab/>
        <w:t>apresentar preços inexequíveis ou permanecerem acima do preço máximo definido para a contratação;</w:t>
      </w:r>
    </w:p>
    <w:p w14:paraId="29757B34" w14:textId="7F3044C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.7.4.</w:t>
      </w:r>
      <w:r w:rsidR="00AB4B13" w:rsidRPr="00AB4B13">
        <w:rPr>
          <w:rFonts w:ascii="Arial" w:eastAsia="Times New Roman" w:hAnsi="Arial" w:cs="Arial"/>
          <w:sz w:val="24"/>
          <w:szCs w:val="24"/>
          <w:lang w:eastAsia="zh-CN"/>
        </w:rPr>
        <w:tab/>
        <w:t>não tiverem sua exequibilidade demonstrada, quando exigido pela Administração;</w:t>
      </w:r>
    </w:p>
    <w:p w14:paraId="1B04480B" w14:textId="29E0BD3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.7.5.</w:t>
      </w:r>
      <w:r w:rsidR="00AB4B13" w:rsidRPr="00AB4B13">
        <w:rPr>
          <w:rFonts w:ascii="Arial" w:eastAsia="Times New Roman" w:hAnsi="Arial" w:cs="Arial"/>
          <w:sz w:val="24"/>
          <w:szCs w:val="24"/>
          <w:lang w:eastAsia="zh-CN"/>
        </w:rPr>
        <w:tab/>
        <w:t>apresentar desconformidade com quaisquer outras exigências deste Edital ou seus anexos, desde que insanável.</w:t>
      </w:r>
    </w:p>
    <w:p w14:paraId="0E4C92C9" w14:textId="4639582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ab/>
        <w:t>A inexequibilidade, na hipótese de que trata o caput, só será considerada após diligência do pregoeiro, que comprove:</w:t>
      </w:r>
    </w:p>
    <w:p w14:paraId="2AA7D2C2" w14:textId="448483C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.8.1.</w:t>
      </w:r>
      <w:r w:rsidR="00AB4B13" w:rsidRPr="00AB4B13">
        <w:rPr>
          <w:rFonts w:ascii="Arial" w:eastAsia="Times New Roman" w:hAnsi="Arial" w:cs="Arial"/>
          <w:sz w:val="24"/>
          <w:szCs w:val="24"/>
          <w:lang w:eastAsia="zh-CN"/>
        </w:rPr>
        <w:tab/>
        <w:t>que o custo do licitante ultrapassa o valor da proposta; e</w:t>
      </w:r>
    </w:p>
    <w:p w14:paraId="034D16A0" w14:textId="096C592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.8.1.2. inexistirem custos de oportunidade capazes de justificar o vulto da oferta.</w:t>
      </w:r>
    </w:p>
    <w:p w14:paraId="3F69A9CE" w14:textId="249A5B5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ab/>
        <w:t>Em contratação de serviços de engenharia, além das disposições acima, a análise de exequibilidade e sobrepreço considerará o seguinte:</w:t>
      </w:r>
    </w:p>
    <w:p w14:paraId="53A407B9" w14:textId="59123EC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.9.1.</w:t>
      </w:r>
      <w:r w:rsidR="00AB4B13" w:rsidRPr="00AB4B13">
        <w:rPr>
          <w:rFonts w:ascii="Arial" w:eastAsia="Times New Roman" w:hAnsi="Arial" w:cs="Arial"/>
          <w:sz w:val="24"/>
          <w:szCs w:val="24"/>
          <w:lang w:eastAsia="zh-CN"/>
        </w:rPr>
        <w:tab/>
        <w:t>Nos regimes de execução por tarefa, empreitada por preço global ou empreitada integral, semi-integrada ou integrada, a caracterização do sobrepreço se dará pela superação do valor global estimado;</w:t>
      </w:r>
    </w:p>
    <w:p w14:paraId="56C9246A" w14:textId="562D5BE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.9.2.</w:t>
      </w:r>
      <w:r w:rsidR="00AB4B13" w:rsidRPr="00AB4B13">
        <w:rPr>
          <w:rFonts w:ascii="Arial" w:eastAsia="Times New Roman" w:hAnsi="Arial" w:cs="Arial"/>
          <w:sz w:val="24"/>
          <w:szCs w:val="24"/>
          <w:lang w:eastAsia="zh-CN"/>
        </w:rPr>
        <w:tab/>
        <w:t>No regime de empreitada por preço unitário, a caracterização do sobrepreço se dará pela superação do valor global estimado e pela superação de custo unitário tido como relevante, conforme planilha anexa ao edital;</w:t>
      </w:r>
    </w:p>
    <w:p w14:paraId="7D86D909" w14:textId="721C7FE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.9.3.</w:t>
      </w:r>
      <w:r w:rsidR="00AB4B13" w:rsidRPr="00AB4B13">
        <w:rPr>
          <w:rFonts w:ascii="Arial" w:eastAsia="Times New Roman" w:hAnsi="Arial" w:cs="Arial"/>
          <w:sz w:val="24"/>
          <w:szCs w:val="24"/>
          <w:lang w:eastAsia="zh-CN"/>
        </w:rPr>
        <w:tab/>
        <w:t>No caso de serviços de engenharia, serão consideradas inexequíveis as propostas cujos valores forem inferiores a 75% (setenta e cinco por cento) do valor orçado pela Administração, independentemente do regime de execução.</w:t>
      </w:r>
    </w:p>
    <w:p w14:paraId="39412901" w14:textId="4C2E700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.9.4.</w:t>
      </w:r>
      <w:r w:rsidR="00AB4B13" w:rsidRPr="00AB4B13">
        <w:rPr>
          <w:rFonts w:ascii="Arial" w:eastAsia="Times New Roman" w:hAnsi="Arial" w:cs="Arial"/>
          <w:sz w:val="24"/>
          <w:szCs w:val="24"/>
          <w:lang w:eastAsia="zh-CN"/>
        </w:rPr>
        <w:tab/>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13CED339" w14:textId="3C157D1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.10.</w:t>
      </w:r>
      <w:r w:rsidR="00AB4B13" w:rsidRPr="00AB4B13">
        <w:rPr>
          <w:rFonts w:ascii="Arial" w:eastAsia="Times New Roman" w:hAnsi="Arial" w:cs="Arial"/>
          <w:sz w:val="24"/>
          <w:szCs w:val="24"/>
          <w:lang w:eastAsia="zh-CN"/>
        </w:rPr>
        <w:tab/>
        <w:t>Se houver indícios de inexequibilidade da proposta de preço, ou em caso da necessidade de esclarecimentos complementares, poderão ser efetuadas diligências, para que a empresa comprove a exequibilidade da proposta.</w:t>
      </w:r>
    </w:p>
    <w:p w14:paraId="0089EC9B" w14:textId="1D8EAE2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9</w:t>
      </w:r>
      <w:r w:rsidR="00AB4B13" w:rsidRPr="00AB4B13">
        <w:rPr>
          <w:rFonts w:ascii="Arial" w:eastAsia="Times New Roman" w:hAnsi="Arial" w:cs="Arial"/>
          <w:sz w:val="24"/>
          <w:szCs w:val="24"/>
          <w:lang w:eastAsia="zh-CN"/>
        </w:rPr>
        <w:t>.11.</w:t>
      </w:r>
      <w:r w:rsidR="00AB4B13" w:rsidRPr="00AB4B13">
        <w:rPr>
          <w:rFonts w:ascii="Arial" w:eastAsia="Times New Roman" w:hAnsi="Arial" w:cs="Arial"/>
          <w:sz w:val="24"/>
          <w:szCs w:val="24"/>
          <w:lang w:eastAsia="zh-CN"/>
        </w:rPr>
        <w:tab/>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646A0F1" w14:textId="1536411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.11.1.</w:t>
      </w:r>
      <w:r w:rsidR="00AB4B13" w:rsidRPr="00AB4B13">
        <w:rPr>
          <w:rFonts w:ascii="Arial" w:eastAsia="Times New Roman" w:hAnsi="Arial" w:cs="Arial"/>
          <w:sz w:val="24"/>
          <w:szCs w:val="24"/>
          <w:lang w:eastAsia="zh-CN"/>
        </w:rPr>
        <w:tab/>
        <w:t>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1E9924F5" w14:textId="18F92BF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.11.2.</w:t>
      </w:r>
      <w:r w:rsidR="00AB4B13" w:rsidRPr="00AB4B13">
        <w:rPr>
          <w:rFonts w:ascii="Arial" w:eastAsia="Times New Roman" w:hAnsi="Arial" w:cs="Arial"/>
          <w:sz w:val="24"/>
          <w:szCs w:val="24"/>
          <w:lang w:eastAsia="zh-CN"/>
        </w:rPr>
        <w:tab/>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742B7D0E" w14:textId="766FEE0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.11.3.</w:t>
      </w:r>
      <w:r w:rsidR="00AB4B13" w:rsidRPr="00AB4B13">
        <w:rPr>
          <w:rFonts w:ascii="Arial" w:eastAsia="Times New Roman" w:hAnsi="Arial" w:cs="Arial"/>
          <w:sz w:val="24"/>
          <w:szCs w:val="24"/>
          <w:lang w:eastAsia="zh-CN"/>
        </w:rPr>
        <w:tab/>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14:paraId="436968D0" w14:textId="2775859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.11.4.</w:t>
      </w:r>
      <w:r w:rsidR="00AB4B13" w:rsidRPr="00AB4B13">
        <w:rPr>
          <w:rFonts w:ascii="Arial" w:eastAsia="Times New Roman" w:hAnsi="Arial" w:cs="Arial"/>
          <w:sz w:val="24"/>
          <w:szCs w:val="24"/>
          <w:lang w:eastAsia="zh-CN"/>
        </w:rPr>
        <w:tab/>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3DE6CE9A" w14:textId="12F660E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9</w:t>
      </w:r>
      <w:r w:rsidR="00AB4B13" w:rsidRPr="00AB4B13">
        <w:rPr>
          <w:rFonts w:ascii="Arial" w:eastAsia="Times New Roman" w:hAnsi="Arial" w:cs="Arial"/>
          <w:sz w:val="24"/>
          <w:szCs w:val="24"/>
          <w:lang w:eastAsia="zh-CN"/>
        </w:rPr>
        <w:t>.11.5.</w:t>
      </w:r>
      <w:r w:rsidR="00AB4B13" w:rsidRPr="00AB4B13">
        <w:rPr>
          <w:rFonts w:ascii="Arial" w:eastAsia="Times New Roman" w:hAnsi="Arial" w:cs="Arial"/>
          <w:sz w:val="24"/>
          <w:szCs w:val="24"/>
          <w:lang w:eastAsia="zh-CN"/>
        </w:rPr>
        <w:tab/>
        <w:t>Para efeito do subitem anterior, admite-se a adequação técnica da metodologia empregada pela contratada, visando assegurar a execução do objeto, desde que mantidas as condições para a justa remuneração do serviço.</w:t>
      </w:r>
    </w:p>
    <w:p w14:paraId="5A90B805" w14:textId="117D566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.12.</w:t>
      </w:r>
      <w:r w:rsidR="00AB4B13" w:rsidRPr="00AB4B13">
        <w:rPr>
          <w:rFonts w:ascii="Arial" w:eastAsia="Times New Roman" w:hAnsi="Arial" w:cs="Arial"/>
          <w:sz w:val="24"/>
          <w:szCs w:val="24"/>
          <w:lang w:eastAsia="zh-CN"/>
        </w:rPr>
        <w:tab/>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7CF07BFE" w14:textId="7CA7FA3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.12.1.</w:t>
      </w:r>
      <w:r w:rsidR="00AB4B13" w:rsidRPr="00AB4B13">
        <w:rPr>
          <w:rFonts w:ascii="Arial" w:eastAsia="Times New Roman" w:hAnsi="Arial" w:cs="Arial"/>
          <w:sz w:val="24"/>
          <w:szCs w:val="24"/>
          <w:lang w:eastAsia="zh-CN"/>
        </w:rPr>
        <w:tab/>
        <w:t>O ajuste de que trata este dispositivo se limita a sanar erros ou falhas que não alterem a substância das propostas;</w:t>
      </w:r>
    </w:p>
    <w:p w14:paraId="30D1B9DB" w14:textId="59536677"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.12.2.</w:t>
      </w:r>
      <w:r w:rsidR="00AB4B13" w:rsidRPr="00AB4B13">
        <w:rPr>
          <w:rFonts w:ascii="Arial" w:eastAsia="Times New Roman" w:hAnsi="Arial" w:cs="Arial"/>
          <w:sz w:val="24"/>
          <w:szCs w:val="24"/>
          <w:lang w:eastAsia="zh-CN"/>
        </w:rPr>
        <w:tab/>
        <w:t>Considera-se erro no preenchimento da planilha passível de correção a indicação de recolhimento de impostos e contribuições na forma do Simples Nacional, quando não cabível esse regime.</w:t>
      </w:r>
    </w:p>
    <w:p w14:paraId="78D3E6B0" w14:textId="54B2ADC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.13.</w:t>
      </w:r>
      <w:r w:rsidR="00AB4B13" w:rsidRPr="00AB4B13">
        <w:rPr>
          <w:rFonts w:ascii="Arial" w:eastAsia="Times New Roman" w:hAnsi="Arial" w:cs="Arial"/>
          <w:sz w:val="24"/>
          <w:szCs w:val="24"/>
          <w:lang w:eastAsia="zh-CN"/>
        </w:rPr>
        <w:tab/>
        <w:t>Para fins de análise da proposta quanto ao cumprimento das especificações do objeto, poderá ser colhida a manifestação escrita do setor requisitante do serviço ou da área especializada no objeto.</w:t>
      </w:r>
    </w:p>
    <w:p w14:paraId="7445EFDC" w14:textId="56F5FE1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.14.</w:t>
      </w:r>
      <w:r w:rsidR="00AB4B13" w:rsidRPr="00AB4B13">
        <w:rPr>
          <w:rFonts w:ascii="Arial" w:eastAsia="Times New Roman" w:hAnsi="Arial" w:cs="Arial"/>
          <w:sz w:val="24"/>
          <w:szCs w:val="24"/>
          <w:lang w:eastAsia="zh-CN"/>
        </w:rPr>
        <w:tab/>
        <w:t>Caso o Termo de Referência exija a apresentação de amostra, o licitante classificado em primeiro lugar deverá apresentá-la, conforme disciplinado no Termo de Referência, sob pena de não aceitação da proposta.</w:t>
      </w:r>
    </w:p>
    <w:p w14:paraId="3A0FC9ED" w14:textId="47F4092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.15.</w:t>
      </w:r>
      <w:r w:rsidR="00AB4B13" w:rsidRPr="00AB4B13">
        <w:rPr>
          <w:rFonts w:ascii="Arial" w:eastAsia="Times New Roman" w:hAnsi="Arial" w:cs="Arial"/>
          <w:sz w:val="24"/>
          <w:szCs w:val="24"/>
          <w:lang w:eastAsia="zh-CN"/>
        </w:rPr>
        <w:tab/>
        <w:t>Por meio de mensagem no sistema, será divulgado o local e horário de realização do procedimento para a avaliação das amostras, cuja presença será facultada a todos os interessados, incluindo os demais licitantes.</w:t>
      </w:r>
    </w:p>
    <w:p w14:paraId="0AC25E72" w14:textId="0045A51B"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.16.</w:t>
      </w:r>
      <w:r w:rsidR="00AB4B13" w:rsidRPr="00AB4B13">
        <w:rPr>
          <w:rFonts w:ascii="Arial" w:eastAsia="Times New Roman" w:hAnsi="Arial" w:cs="Arial"/>
          <w:sz w:val="24"/>
          <w:szCs w:val="24"/>
          <w:lang w:eastAsia="zh-CN"/>
        </w:rPr>
        <w:tab/>
        <w:t>Os resultados das avaliações serão divulgados por meio de mensagem no sistema.</w:t>
      </w:r>
    </w:p>
    <w:p w14:paraId="5DADEA9E" w14:textId="2B0C1AE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.17.</w:t>
      </w:r>
      <w:r w:rsidR="00AB4B13" w:rsidRPr="00AB4B13">
        <w:rPr>
          <w:rFonts w:ascii="Arial" w:eastAsia="Times New Roman" w:hAnsi="Arial" w:cs="Arial"/>
          <w:sz w:val="24"/>
          <w:szCs w:val="24"/>
          <w:lang w:eastAsia="zh-CN"/>
        </w:rPr>
        <w:tab/>
        <w:t>No caso de não haver entrega da amostra ou ocorrer atraso na entrega, sem justificativa aceita pelo Pregoeiro, ou havendo entrega de amostra fora das especificações previstas neste Edital, a proposta do licitante será recusada.</w:t>
      </w:r>
    </w:p>
    <w:p w14:paraId="7C21C6E0" w14:textId="3A2BA4B8" w:rsidR="00375C2F" w:rsidRPr="002E6ABF"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.18.</w:t>
      </w:r>
      <w:r w:rsidR="00AB4B13" w:rsidRPr="00AB4B13">
        <w:rPr>
          <w:rFonts w:ascii="Arial" w:eastAsia="Times New Roman" w:hAnsi="Arial" w:cs="Arial"/>
          <w:sz w:val="24"/>
          <w:szCs w:val="24"/>
          <w:lang w:eastAsia="zh-CN"/>
        </w:rPr>
        <w:tab/>
        <w:t xml:space="preserve">Se a(s) amostra(s) apresentada(s) pelo primeiro classificado não for(em) aceita(s), o Pregoeiro analisará a aceitabilidade da proposta ou lance ofertado pelo segundo classificado. Seguir-se-á com a verificação da(s) amostra(s) e, </w:t>
      </w:r>
      <w:r w:rsidR="00AB4B13" w:rsidRPr="00AB4B13">
        <w:rPr>
          <w:rFonts w:ascii="Arial" w:eastAsia="Times New Roman" w:hAnsi="Arial" w:cs="Arial"/>
          <w:sz w:val="24"/>
          <w:szCs w:val="24"/>
          <w:lang w:eastAsia="zh-CN"/>
        </w:rPr>
        <w:lastRenderedPageBreak/>
        <w:t>assim, sucessivamente, até a verificação de uma que atenda às especificações constantes no Termo de Referência.</w:t>
      </w:r>
    </w:p>
    <w:p w14:paraId="43F066E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C7DEB18" w14:textId="6130092F" w:rsidR="00E50C18" w:rsidRDefault="00E50C18" w:rsidP="00E50C18">
      <w:pPr>
        <w:spacing w:after="0" w:line="360" w:lineRule="auto"/>
        <w:jc w:val="both"/>
        <w:rPr>
          <w:rFonts w:ascii="Arial" w:eastAsia="Calibri" w:hAnsi="Arial" w:cs="Arial"/>
          <w:b/>
          <w:bCs/>
          <w:sz w:val="24"/>
          <w:szCs w:val="24"/>
        </w:rPr>
      </w:pPr>
      <w:r>
        <w:rPr>
          <w:rFonts w:ascii="Arial" w:eastAsia="Calibri" w:hAnsi="Arial" w:cs="Arial"/>
          <w:sz w:val="24"/>
          <w:szCs w:val="24"/>
        </w:rPr>
        <w:t>10</w:t>
      </w:r>
      <w:r w:rsidRPr="00E50C18">
        <w:rPr>
          <w:rFonts w:ascii="Arial" w:eastAsia="Calibri" w:hAnsi="Arial" w:cs="Arial"/>
          <w:sz w:val="24"/>
          <w:szCs w:val="24"/>
        </w:rPr>
        <w:t>.</w:t>
      </w:r>
      <w:r w:rsidRPr="00E50C18">
        <w:rPr>
          <w:rFonts w:ascii="Arial" w:eastAsia="Calibri" w:hAnsi="Arial" w:cs="Arial"/>
          <w:sz w:val="24"/>
          <w:szCs w:val="24"/>
        </w:rPr>
        <w:tab/>
      </w:r>
      <w:r w:rsidRPr="00E50C18">
        <w:rPr>
          <w:rFonts w:ascii="Arial" w:eastAsia="Calibri" w:hAnsi="Arial" w:cs="Arial"/>
          <w:b/>
          <w:bCs/>
          <w:sz w:val="24"/>
          <w:szCs w:val="24"/>
        </w:rPr>
        <w:t>DOS RECURSOS</w:t>
      </w:r>
    </w:p>
    <w:p w14:paraId="58283855" w14:textId="77777777" w:rsidR="00C005BB" w:rsidRDefault="00C005BB" w:rsidP="00E50C18">
      <w:pPr>
        <w:spacing w:after="0" w:line="360" w:lineRule="auto"/>
        <w:jc w:val="both"/>
        <w:rPr>
          <w:rFonts w:ascii="Arial" w:eastAsia="Calibri" w:hAnsi="Arial" w:cs="Arial"/>
          <w:b/>
          <w:bCs/>
          <w:sz w:val="24"/>
          <w:szCs w:val="24"/>
        </w:rPr>
      </w:pPr>
    </w:p>
    <w:p w14:paraId="35B0E843" w14:textId="190499DB"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.1.</w:t>
      </w:r>
      <w:r w:rsidRPr="00E50C18">
        <w:rPr>
          <w:rFonts w:ascii="Arial" w:eastAsia="Calibri" w:hAnsi="Arial" w:cs="Arial"/>
          <w:sz w:val="24"/>
          <w:szCs w:val="24"/>
        </w:rPr>
        <w:tab/>
        <w:t>A interposição de recurso referente ao julgamento das propostas, à habilitação ou inabilitação de licitantes, à anulação ou revogação da licitação, observará o disposto no art. 165 da Lei nº 14.133, de 2021.</w:t>
      </w:r>
    </w:p>
    <w:p w14:paraId="5ECB2595" w14:textId="2E8F881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.2.</w:t>
      </w:r>
      <w:r w:rsidRPr="00E50C18">
        <w:rPr>
          <w:rFonts w:ascii="Arial" w:eastAsia="Calibri" w:hAnsi="Arial" w:cs="Arial"/>
          <w:sz w:val="24"/>
          <w:szCs w:val="24"/>
        </w:rPr>
        <w:tab/>
        <w:t>O prazo recursal é de 3 (três) dias úteis, contados da data de intimação ou de lavratura da ata.</w:t>
      </w:r>
    </w:p>
    <w:p w14:paraId="326DBDC4" w14:textId="06C0FF1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.3.</w:t>
      </w:r>
      <w:r w:rsidRPr="00E50C18">
        <w:rPr>
          <w:rFonts w:ascii="Arial" w:eastAsia="Calibri" w:hAnsi="Arial" w:cs="Arial"/>
          <w:sz w:val="24"/>
          <w:szCs w:val="24"/>
        </w:rPr>
        <w:tab/>
        <w:t>Quando o recurso apresentado impugnar o julgamento das propostas ou o ato de habilitação ou inabilitação do licitante:</w:t>
      </w:r>
    </w:p>
    <w:p w14:paraId="3715CC9D" w14:textId="24828032"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.3.1.</w:t>
      </w:r>
      <w:r w:rsidRPr="00E50C18">
        <w:rPr>
          <w:rFonts w:ascii="Arial" w:eastAsia="Calibri" w:hAnsi="Arial" w:cs="Arial"/>
          <w:sz w:val="24"/>
          <w:szCs w:val="24"/>
        </w:rPr>
        <w:tab/>
        <w:t>a intenção de recorrer deverá ser manifestada imediatamente, sob pena de preclusão;</w:t>
      </w:r>
    </w:p>
    <w:p w14:paraId="5A5776A7" w14:textId="06BE607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.3.2.</w:t>
      </w:r>
      <w:r w:rsidRPr="00E50C18">
        <w:rPr>
          <w:rFonts w:ascii="Arial" w:eastAsia="Calibri" w:hAnsi="Arial" w:cs="Arial"/>
          <w:sz w:val="24"/>
          <w:szCs w:val="24"/>
        </w:rPr>
        <w:tab/>
        <w:t>o prazo para apresentação das razões recursais será iniciado na data de intimação ou de lavratura da ata de habilitação ou inabilitação;</w:t>
      </w:r>
    </w:p>
    <w:p w14:paraId="686FD9C7" w14:textId="53FC7DD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.3.3.</w:t>
      </w:r>
      <w:r w:rsidRPr="00E50C18">
        <w:rPr>
          <w:rFonts w:ascii="Arial" w:eastAsia="Calibri" w:hAnsi="Arial" w:cs="Arial"/>
          <w:sz w:val="24"/>
          <w:szCs w:val="24"/>
        </w:rPr>
        <w:tab/>
        <w:t>na hipótese de adoção da inversão de fases prevista no § 1º do art. 17 da Lei nº 14.133, de 2021, o prazo para apresentação das razões recursais será iniciado na data de intimação da ata de julgamento.</w:t>
      </w:r>
    </w:p>
    <w:p w14:paraId="2602A3D3" w14:textId="1D05136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.4.</w:t>
      </w:r>
      <w:r w:rsidRPr="00E50C18">
        <w:rPr>
          <w:rFonts w:ascii="Arial" w:eastAsia="Calibri" w:hAnsi="Arial" w:cs="Arial"/>
          <w:sz w:val="24"/>
          <w:szCs w:val="24"/>
        </w:rPr>
        <w:tab/>
        <w:t>Os recursos deverão ser encaminhados em campo próprio do sistema.</w:t>
      </w:r>
    </w:p>
    <w:p w14:paraId="4E53AB25" w14:textId="0E49AC3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.5.</w:t>
      </w:r>
      <w:r w:rsidRPr="00E50C18">
        <w:rPr>
          <w:rFonts w:ascii="Arial" w:eastAsia="Calibri" w:hAnsi="Arial" w:cs="Arial"/>
          <w:sz w:val="24"/>
          <w:szCs w:val="24"/>
        </w:rPr>
        <w:tab/>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7AD98DF1" w14:textId="1B91A0C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.6.</w:t>
      </w:r>
      <w:r w:rsidRPr="00E50C18">
        <w:rPr>
          <w:rFonts w:ascii="Arial" w:eastAsia="Calibri" w:hAnsi="Arial" w:cs="Arial"/>
          <w:sz w:val="24"/>
          <w:szCs w:val="24"/>
        </w:rPr>
        <w:tab/>
        <w:t xml:space="preserve">Os recursos interpostos fora do prazo não serão conhecidos. </w:t>
      </w:r>
    </w:p>
    <w:p w14:paraId="07275F26" w14:textId="019BFE8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.7.</w:t>
      </w:r>
      <w:r w:rsidRPr="00E50C18">
        <w:rPr>
          <w:rFonts w:ascii="Arial" w:eastAsia="Calibri" w:hAnsi="Arial" w:cs="Arial"/>
          <w:sz w:val="24"/>
          <w:szCs w:val="24"/>
        </w:rPr>
        <w:tab/>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0C79ED61" w14:textId="5C14910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lastRenderedPageBreak/>
        <w:t>10</w:t>
      </w:r>
      <w:r w:rsidRPr="00E50C18">
        <w:rPr>
          <w:rFonts w:ascii="Arial" w:eastAsia="Calibri" w:hAnsi="Arial" w:cs="Arial"/>
          <w:sz w:val="24"/>
          <w:szCs w:val="24"/>
        </w:rPr>
        <w:t>.8.</w:t>
      </w:r>
      <w:r w:rsidRPr="00E50C18">
        <w:rPr>
          <w:rFonts w:ascii="Arial" w:eastAsia="Calibri" w:hAnsi="Arial" w:cs="Arial"/>
          <w:sz w:val="24"/>
          <w:szCs w:val="24"/>
        </w:rPr>
        <w:tab/>
        <w:t xml:space="preserve">O recurso e o pedido de reconsideração terão efeito suspensivo do ato ou da decisão recorrida até que sobrevenha decisão final da autoridade competente. </w:t>
      </w:r>
    </w:p>
    <w:p w14:paraId="3C945B09" w14:textId="39C51F5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.9.</w:t>
      </w:r>
      <w:r w:rsidRPr="00E50C18">
        <w:rPr>
          <w:rFonts w:ascii="Arial" w:eastAsia="Calibri" w:hAnsi="Arial" w:cs="Arial"/>
          <w:sz w:val="24"/>
          <w:szCs w:val="24"/>
        </w:rPr>
        <w:tab/>
        <w:t xml:space="preserve">O acolhimento do recurso invalida tão somente os atos insuscetíveis de aproveitamento. </w:t>
      </w:r>
    </w:p>
    <w:p w14:paraId="227535F9" w14:textId="0CFA2446"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.10.</w:t>
      </w:r>
      <w:r w:rsidRPr="00E50C18">
        <w:rPr>
          <w:rFonts w:ascii="Arial" w:eastAsia="Calibri" w:hAnsi="Arial" w:cs="Arial"/>
          <w:sz w:val="24"/>
          <w:szCs w:val="24"/>
        </w:rPr>
        <w:tab/>
        <w:t xml:space="preserve">Os autos do processo permanecerão com vistas franqueadas aos interessados e permanecerão sempre abertos ao contraditório e ampla defesa. </w:t>
      </w:r>
    </w:p>
    <w:p w14:paraId="05A452CC" w14:textId="77777777" w:rsidR="00E50C18" w:rsidRPr="00E50C18" w:rsidRDefault="00E50C18" w:rsidP="00E50C18">
      <w:pPr>
        <w:spacing w:after="0" w:line="360" w:lineRule="auto"/>
        <w:jc w:val="both"/>
        <w:rPr>
          <w:rFonts w:ascii="Arial" w:eastAsia="Calibri" w:hAnsi="Arial" w:cs="Arial"/>
          <w:sz w:val="24"/>
          <w:szCs w:val="24"/>
        </w:rPr>
      </w:pPr>
    </w:p>
    <w:p w14:paraId="0C091E93" w14:textId="16DE85D5" w:rsidR="00E50C18" w:rsidRPr="00E50C18" w:rsidRDefault="00E50C18" w:rsidP="00E50C18">
      <w:pPr>
        <w:pStyle w:val="PargrafodaLista"/>
        <w:numPr>
          <w:ilvl w:val="0"/>
          <w:numId w:val="40"/>
        </w:numPr>
        <w:spacing w:after="0" w:line="360" w:lineRule="auto"/>
        <w:ind w:left="0" w:firstLine="0"/>
        <w:jc w:val="both"/>
        <w:rPr>
          <w:rFonts w:ascii="Arial" w:hAnsi="Arial" w:cs="Arial"/>
          <w:b/>
          <w:bCs/>
          <w:sz w:val="24"/>
          <w:szCs w:val="24"/>
        </w:rPr>
      </w:pPr>
      <w:r w:rsidRPr="00E50C18">
        <w:rPr>
          <w:rFonts w:ascii="Arial" w:hAnsi="Arial" w:cs="Arial"/>
          <w:b/>
          <w:bCs/>
          <w:sz w:val="24"/>
          <w:szCs w:val="24"/>
        </w:rPr>
        <w:t>DAS INFRAÇÕES ADMINISTRATIVAS E SANÇÕES</w:t>
      </w:r>
    </w:p>
    <w:p w14:paraId="3139F0FA" w14:textId="77777777" w:rsidR="00E50C18" w:rsidRPr="00E50C18" w:rsidRDefault="00E50C18" w:rsidP="00E50C18">
      <w:pPr>
        <w:pStyle w:val="PargrafodaLista"/>
        <w:spacing w:after="0" w:line="360" w:lineRule="auto"/>
        <w:ind w:left="720"/>
        <w:jc w:val="both"/>
        <w:rPr>
          <w:rFonts w:ascii="Arial" w:hAnsi="Arial" w:cs="Arial"/>
          <w:sz w:val="24"/>
          <w:szCs w:val="24"/>
        </w:rPr>
      </w:pPr>
    </w:p>
    <w:p w14:paraId="54E6A54C" w14:textId="655C5A5D"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w:t>
      </w:r>
      <w:r w:rsidRPr="00E50C18">
        <w:rPr>
          <w:rFonts w:ascii="Arial" w:eastAsia="Calibri" w:hAnsi="Arial" w:cs="Arial"/>
          <w:sz w:val="24"/>
          <w:szCs w:val="24"/>
        </w:rPr>
        <w:tab/>
        <w:t xml:space="preserve">Comete infração administrativa, nos termos da lei, o licitante que, com dolo ou culpa: </w:t>
      </w:r>
    </w:p>
    <w:p w14:paraId="2F6041C8" w14:textId="026E80E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.1.1.</w:t>
      </w:r>
      <w:r w:rsidRPr="00E50C18">
        <w:rPr>
          <w:rFonts w:ascii="Arial" w:eastAsia="Calibri" w:hAnsi="Arial" w:cs="Arial"/>
          <w:sz w:val="24"/>
          <w:szCs w:val="24"/>
        </w:rPr>
        <w:tab/>
        <w:t>deixar de entregar a documentação exigida para o certame ou não entregar qualquer documento que tenha sido solicitado pelo/a pregoeiro/a durante o certame;</w:t>
      </w:r>
    </w:p>
    <w:p w14:paraId="1AC86216" w14:textId="6019A0F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w:t>
      </w:r>
      <w:r w:rsidRPr="00E50C18">
        <w:rPr>
          <w:rFonts w:ascii="Arial" w:eastAsia="Calibri" w:hAnsi="Arial" w:cs="Arial"/>
          <w:sz w:val="24"/>
          <w:szCs w:val="24"/>
        </w:rPr>
        <w:tab/>
        <w:t>Salvo em decorrência de fato superveniente devidamente justificado, não mantiver a proposta em especial quando:</w:t>
      </w:r>
    </w:p>
    <w:p w14:paraId="1467A3F6" w14:textId="750359B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.1.2.1.</w:t>
      </w:r>
      <w:r w:rsidRPr="00E50C18">
        <w:rPr>
          <w:rFonts w:ascii="Arial" w:eastAsia="Calibri" w:hAnsi="Arial" w:cs="Arial"/>
          <w:sz w:val="24"/>
          <w:szCs w:val="24"/>
        </w:rPr>
        <w:tab/>
        <w:t xml:space="preserve">não enviar a proposta adequada ao último lance ofertado ou após a negociação; </w:t>
      </w:r>
    </w:p>
    <w:p w14:paraId="6709D028" w14:textId="5FB93B3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1.2.2.</w:t>
      </w:r>
      <w:r w:rsidRPr="00E50C18">
        <w:rPr>
          <w:rFonts w:ascii="Arial" w:eastAsia="Calibri" w:hAnsi="Arial" w:cs="Arial"/>
          <w:sz w:val="24"/>
          <w:szCs w:val="24"/>
        </w:rPr>
        <w:tab/>
        <w:t xml:space="preserve">recusar-se a enviar o detalhamento da proposta quando exigível; </w:t>
      </w:r>
    </w:p>
    <w:p w14:paraId="7E838CC8" w14:textId="2AE76C7B"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.1.2.3.</w:t>
      </w:r>
      <w:r w:rsidRPr="00E50C18">
        <w:rPr>
          <w:rFonts w:ascii="Arial" w:eastAsia="Calibri" w:hAnsi="Arial" w:cs="Arial"/>
          <w:sz w:val="24"/>
          <w:szCs w:val="24"/>
        </w:rPr>
        <w:tab/>
        <w:t xml:space="preserve">pedir para ser desclassificado quando encerrada a etapa competitiva; ou </w:t>
      </w:r>
    </w:p>
    <w:p w14:paraId="17BCD755" w14:textId="252AC828"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.1.2.4.</w:t>
      </w:r>
      <w:r w:rsidRPr="00E50C18">
        <w:rPr>
          <w:rFonts w:ascii="Arial" w:eastAsia="Calibri" w:hAnsi="Arial" w:cs="Arial"/>
          <w:sz w:val="24"/>
          <w:szCs w:val="24"/>
        </w:rPr>
        <w:tab/>
        <w:t>deixar de apresentar amostra;</w:t>
      </w:r>
    </w:p>
    <w:p w14:paraId="429DA953" w14:textId="52282DC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.1.2.5.</w:t>
      </w:r>
      <w:r w:rsidRPr="00E50C18">
        <w:rPr>
          <w:rFonts w:ascii="Arial" w:eastAsia="Calibri" w:hAnsi="Arial" w:cs="Arial"/>
          <w:sz w:val="24"/>
          <w:szCs w:val="24"/>
        </w:rPr>
        <w:tab/>
        <w:t xml:space="preserve">apresentar proposta ou amostra em desacordo com as especificações do edital; </w:t>
      </w:r>
    </w:p>
    <w:p w14:paraId="3575C000" w14:textId="25D3524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.1.3.</w:t>
      </w:r>
      <w:r w:rsidRPr="00E50C18">
        <w:rPr>
          <w:rFonts w:ascii="Arial" w:eastAsia="Calibri" w:hAnsi="Arial" w:cs="Arial"/>
          <w:sz w:val="24"/>
          <w:szCs w:val="24"/>
        </w:rPr>
        <w:tab/>
        <w:t>não celebrar o contrato ou não entregar a documentação exigida para a contratação, quando convocado dentro do prazo de validade de sua proposta;</w:t>
      </w:r>
    </w:p>
    <w:p w14:paraId="01539A98" w14:textId="12817279"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lastRenderedPageBreak/>
        <w:t>11</w:t>
      </w:r>
      <w:r w:rsidRPr="00E50C18">
        <w:rPr>
          <w:rFonts w:ascii="Arial" w:eastAsia="Calibri" w:hAnsi="Arial" w:cs="Arial"/>
          <w:sz w:val="24"/>
          <w:szCs w:val="24"/>
        </w:rPr>
        <w:t>.1.3.1.</w:t>
      </w:r>
      <w:r w:rsidRPr="00E50C18">
        <w:rPr>
          <w:rFonts w:ascii="Arial" w:eastAsia="Calibri" w:hAnsi="Arial" w:cs="Arial"/>
          <w:sz w:val="24"/>
          <w:szCs w:val="24"/>
        </w:rPr>
        <w:tab/>
        <w:t>recusar-se, sem justificativa, a assinar o contrato ou a ata de registro de preço, ou a aceitar ou retirar o instrumento equivalente no prazo estabelecido pela Administração;</w:t>
      </w:r>
    </w:p>
    <w:p w14:paraId="7F5E5D7B" w14:textId="5892AD6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.1.4.</w:t>
      </w:r>
      <w:r w:rsidRPr="00E50C18">
        <w:rPr>
          <w:rFonts w:ascii="Arial" w:eastAsia="Calibri" w:hAnsi="Arial" w:cs="Arial"/>
          <w:sz w:val="24"/>
          <w:szCs w:val="24"/>
        </w:rPr>
        <w:tab/>
        <w:t>apresentar declaração ou documentação falsa exigida para o certame ou prestar declaração falsa durante a licitação</w:t>
      </w:r>
    </w:p>
    <w:p w14:paraId="62353497" w14:textId="74222CD6"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.1.5.</w:t>
      </w:r>
      <w:r w:rsidRPr="00E50C18">
        <w:rPr>
          <w:rFonts w:ascii="Arial" w:eastAsia="Calibri" w:hAnsi="Arial" w:cs="Arial"/>
          <w:sz w:val="24"/>
          <w:szCs w:val="24"/>
        </w:rPr>
        <w:tab/>
        <w:t>fraudar a licitação</w:t>
      </w:r>
    </w:p>
    <w:p w14:paraId="2E2F6271" w14:textId="6F40E49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w:t>
      </w:r>
      <w:r w:rsidRPr="00E50C18">
        <w:rPr>
          <w:rFonts w:ascii="Arial" w:eastAsia="Calibri" w:hAnsi="Arial" w:cs="Arial"/>
          <w:sz w:val="24"/>
          <w:szCs w:val="24"/>
        </w:rPr>
        <w:tab/>
        <w:t>comportar-se de modo inidôneo ou cometer fraude de qualquer natureza, em especial quando:</w:t>
      </w:r>
    </w:p>
    <w:p w14:paraId="6AE05DDE" w14:textId="64E2D9F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.1.6.1.</w:t>
      </w:r>
      <w:r w:rsidRPr="00E50C18">
        <w:rPr>
          <w:rFonts w:ascii="Arial" w:eastAsia="Calibri" w:hAnsi="Arial" w:cs="Arial"/>
          <w:sz w:val="24"/>
          <w:szCs w:val="24"/>
        </w:rPr>
        <w:tab/>
        <w:t xml:space="preserve">agir em conluio ou em desconformidade com a lei; </w:t>
      </w:r>
    </w:p>
    <w:p w14:paraId="3C7DFF2A" w14:textId="7DE95D4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.1.6.2.</w:t>
      </w:r>
      <w:r w:rsidRPr="00E50C18">
        <w:rPr>
          <w:rFonts w:ascii="Arial" w:eastAsia="Calibri" w:hAnsi="Arial" w:cs="Arial"/>
          <w:sz w:val="24"/>
          <w:szCs w:val="24"/>
        </w:rPr>
        <w:tab/>
        <w:t xml:space="preserve">induzir deliberadamente a erro no julgamento; </w:t>
      </w:r>
    </w:p>
    <w:p w14:paraId="48B2CF4A" w14:textId="4944192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.1.6.3.</w:t>
      </w:r>
      <w:r w:rsidRPr="00E50C18">
        <w:rPr>
          <w:rFonts w:ascii="Arial" w:eastAsia="Calibri" w:hAnsi="Arial" w:cs="Arial"/>
          <w:sz w:val="24"/>
          <w:szCs w:val="24"/>
        </w:rPr>
        <w:tab/>
        <w:t xml:space="preserve">apresentar amostra falsificada ou deteriorada; </w:t>
      </w:r>
    </w:p>
    <w:p w14:paraId="0EC72C58" w14:textId="16A51AD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.1.7.</w:t>
      </w:r>
      <w:r w:rsidRPr="00E50C18">
        <w:rPr>
          <w:rFonts w:ascii="Arial" w:eastAsia="Calibri" w:hAnsi="Arial" w:cs="Arial"/>
          <w:sz w:val="24"/>
          <w:szCs w:val="24"/>
        </w:rPr>
        <w:tab/>
        <w:t>praticar atos ilícitos com vistas a frustrar os objetivos da licitação</w:t>
      </w:r>
    </w:p>
    <w:p w14:paraId="09FCD303" w14:textId="56C3CC1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.1.8.</w:t>
      </w:r>
      <w:r w:rsidRPr="00E50C18">
        <w:rPr>
          <w:rFonts w:ascii="Arial" w:eastAsia="Calibri" w:hAnsi="Arial" w:cs="Arial"/>
          <w:sz w:val="24"/>
          <w:szCs w:val="24"/>
        </w:rPr>
        <w:tab/>
        <w:t>praticar ato lesivo previsto no art. 5º da Lei n.º 12.846, de 2013.</w:t>
      </w:r>
    </w:p>
    <w:p w14:paraId="4337BF8E" w14:textId="395BAF1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w:t>
      </w:r>
      <w:r w:rsidRPr="00E50C18">
        <w:rPr>
          <w:rFonts w:ascii="Arial" w:eastAsia="Calibri" w:hAnsi="Arial" w:cs="Arial"/>
          <w:sz w:val="24"/>
          <w:szCs w:val="24"/>
        </w:rPr>
        <w:tab/>
        <w:t xml:space="preserve">Com fulcro na Lei nº 14.133, de 2021, a Administração poderá, garantida a prévia defesa, aplicar aos licitantes e/ou adjudicatários as seguintes sanções, sem prejuízo das responsabilidades civil e criminal: </w:t>
      </w:r>
    </w:p>
    <w:p w14:paraId="4CBC7D88" w14:textId="68A1DC49"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.2.1.</w:t>
      </w:r>
      <w:r w:rsidRPr="00E50C18">
        <w:rPr>
          <w:rFonts w:ascii="Arial" w:eastAsia="Calibri" w:hAnsi="Arial" w:cs="Arial"/>
          <w:sz w:val="24"/>
          <w:szCs w:val="24"/>
        </w:rPr>
        <w:tab/>
        <w:t xml:space="preserve">advertência; </w:t>
      </w:r>
    </w:p>
    <w:p w14:paraId="7628A72A" w14:textId="273B958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.2.2.</w:t>
      </w:r>
      <w:r w:rsidRPr="00E50C18">
        <w:rPr>
          <w:rFonts w:ascii="Arial" w:eastAsia="Calibri" w:hAnsi="Arial" w:cs="Arial"/>
          <w:sz w:val="24"/>
          <w:szCs w:val="24"/>
        </w:rPr>
        <w:tab/>
        <w:t>multa;</w:t>
      </w:r>
    </w:p>
    <w:p w14:paraId="10A1F185" w14:textId="5DD8087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.2.3.</w:t>
      </w:r>
      <w:r w:rsidRPr="00E50C18">
        <w:rPr>
          <w:rFonts w:ascii="Arial" w:eastAsia="Calibri" w:hAnsi="Arial" w:cs="Arial"/>
          <w:sz w:val="24"/>
          <w:szCs w:val="24"/>
        </w:rPr>
        <w:tab/>
        <w:t>impedimento de licitar e contratar e</w:t>
      </w:r>
    </w:p>
    <w:p w14:paraId="2FBB2727" w14:textId="0283F83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.2.4.</w:t>
      </w:r>
      <w:r w:rsidRPr="00E50C18">
        <w:rPr>
          <w:rFonts w:ascii="Arial" w:eastAsia="Calibri" w:hAnsi="Arial" w:cs="Arial"/>
          <w:sz w:val="24"/>
          <w:szCs w:val="24"/>
        </w:rPr>
        <w:tab/>
        <w:t>declaração de inidoneidade para licitar ou contratar, enquanto perdurarem os motivos determinantes da punição ou até que seja promovida sua reabilitação perante a própria autoridade que aplicou a penalidade.</w:t>
      </w:r>
    </w:p>
    <w:p w14:paraId="39D9C09C" w14:textId="76D0899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w:t>
      </w:r>
      <w:r w:rsidRPr="00E50C18">
        <w:rPr>
          <w:rFonts w:ascii="Arial" w:eastAsia="Calibri" w:hAnsi="Arial" w:cs="Arial"/>
          <w:sz w:val="24"/>
          <w:szCs w:val="24"/>
        </w:rPr>
        <w:tab/>
        <w:t>Na aplicação das sanções serão considerados:</w:t>
      </w:r>
    </w:p>
    <w:p w14:paraId="71BEF869" w14:textId="3B945E2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.3.1.</w:t>
      </w:r>
      <w:r w:rsidRPr="00E50C18">
        <w:rPr>
          <w:rFonts w:ascii="Arial" w:eastAsia="Calibri" w:hAnsi="Arial" w:cs="Arial"/>
          <w:sz w:val="24"/>
          <w:szCs w:val="24"/>
        </w:rPr>
        <w:tab/>
        <w:t>a natureza e a gravidade da infração cometida.</w:t>
      </w:r>
    </w:p>
    <w:p w14:paraId="464CC8E2" w14:textId="4C20A399"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.3.2.</w:t>
      </w:r>
      <w:r w:rsidRPr="00E50C18">
        <w:rPr>
          <w:rFonts w:ascii="Arial" w:eastAsia="Calibri" w:hAnsi="Arial" w:cs="Arial"/>
          <w:sz w:val="24"/>
          <w:szCs w:val="24"/>
        </w:rPr>
        <w:tab/>
        <w:t>as peculiaridades do caso concreto</w:t>
      </w:r>
    </w:p>
    <w:p w14:paraId="0AC35FF2" w14:textId="2E3BC708"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.3.3.</w:t>
      </w:r>
      <w:r w:rsidRPr="00E50C18">
        <w:rPr>
          <w:rFonts w:ascii="Arial" w:eastAsia="Calibri" w:hAnsi="Arial" w:cs="Arial"/>
          <w:sz w:val="24"/>
          <w:szCs w:val="24"/>
        </w:rPr>
        <w:tab/>
        <w:t>as circunstâncias agravantes ou atenuantes</w:t>
      </w:r>
    </w:p>
    <w:p w14:paraId="0444723A" w14:textId="02640094"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.3.4.</w:t>
      </w:r>
      <w:r w:rsidRPr="00E50C18">
        <w:rPr>
          <w:rFonts w:ascii="Arial" w:eastAsia="Calibri" w:hAnsi="Arial" w:cs="Arial"/>
          <w:sz w:val="24"/>
          <w:szCs w:val="24"/>
        </w:rPr>
        <w:tab/>
        <w:t>os danos que dela provierem para a Administração Pública</w:t>
      </w:r>
    </w:p>
    <w:p w14:paraId="50DECE19" w14:textId="3C4A0142"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.3.5.</w:t>
      </w:r>
      <w:r w:rsidRPr="00E50C18">
        <w:rPr>
          <w:rFonts w:ascii="Arial" w:eastAsia="Calibri" w:hAnsi="Arial" w:cs="Arial"/>
          <w:sz w:val="24"/>
          <w:szCs w:val="24"/>
        </w:rPr>
        <w:tab/>
        <w:t>a implantação ou o aperfeiçoamento de programa de integridade, conforme normas e orientações dos órgãos de controle.</w:t>
      </w:r>
    </w:p>
    <w:p w14:paraId="0E95634F" w14:textId="1DBE3AB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lastRenderedPageBreak/>
        <w:t>11</w:t>
      </w:r>
      <w:r w:rsidRPr="00E50C18">
        <w:rPr>
          <w:rFonts w:ascii="Arial" w:eastAsia="Calibri" w:hAnsi="Arial" w:cs="Arial"/>
          <w:sz w:val="24"/>
          <w:szCs w:val="24"/>
        </w:rPr>
        <w:t>.4.</w:t>
      </w:r>
      <w:r w:rsidRPr="00E50C18">
        <w:rPr>
          <w:rFonts w:ascii="Arial" w:eastAsia="Calibri" w:hAnsi="Arial" w:cs="Arial"/>
          <w:sz w:val="24"/>
          <w:szCs w:val="24"/>
        </w:rPr>
        <w:tab/>
        <w:t xml:space="preserve">A multa será recolhida em percentual de 0,5% a 30% incidente sobre o valor do contrato licitado, recolhida no prazo máximo de 15 (quinze) dias úteis, a contar da comunicação oficial. </w:t>
      </w:r>
    </w:p>
    <w:p w14:paraId="140F9974" w14:textId="74F7B2A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.4.1.</w:t>
      </w:r>
      <w:r w:rsidRPr="00E50C18">
        <w:rPr>
          <w:rFonts w:ascii="Arial" w:eastAsia="Calibri" w:hAnsi="Arial" w:cs="Arial"/>
          <w:sz w:val="24"/>
          <w:szCs w:val="24"/>
        </w:rPr>
        <w:tab/>
        <w:t xml:space="preserve">Para as infrações previstas nos itens </w:t>
      </w:r>
      <w:r>
        <w:rPr>
          <w:rFonts w:ascii="Arial" w:eastAsia="Calibri" w:hAnsi="Arial" w:cs="Arial"/>
          <w:sz w:val="24"/>
          <w:szCs w:val="24"/>
        </w:rPr>
        <w:t>11</w:t>
      </w:r>
      <w:r w:rsidRPr="00E50C18">
        <w:rPr>
          <w:rFonts w:ascii="Arial" w:eastAsia="Calibri" w:hAnsi="Arial" w:cs="Arial"/>
          <w:sz w:val="24"/>
          <w:szCs w:val="24"/>
        </w:rPr>
        <w:t>.1.1,</w:t>
      </w:r>
      <w:r>
        <w:rPr>
          <w:rFonts w:ascii="Arial" w:eastAsia="Calibri" w:hAnsi="Arial" w:cs="Arial"/>
          <w:sz w:val="24"/>
          <w:szCs w:val="24"/>
        </w:rPr>
        <w:t>11</w:t>
      </w:r>
      <w:r w:rsidRPr="00E50C18">
        <w:rPr>
          <w:rFonts w:ascii="Arial" w:eastAsia="Calibri" w:hAnsi="Arial" w:cs="Arial"/>
          <w:sz w:val="24"/>
          <w:szCs w:val="24"/>
        </w:rPr>
        <w:t xml:space="preserve">.1.2 e </w:t>
      </w:r>
      <w:r>
        <w:rPr>
          <w:rFonts w:ascii="Arial" w:eastAsia="Calibri" w:hAnsi="Arial" w:cs="Arial"/>
          <w:sz w:val="24"/>
          <w:szCs w:val="24"/>
        </w:rPr>
        <w:t>11</w:t>
      </w:r>
      <w:r w:rsidRPr="00E50C18">
        <w:rPr>
          <w:rFonts w:ascii="Arial" w:eastAsia="Calibri" w:hAnsi="Arial" w:cs="Arial"/>
          <w:sz w:val="24"/>
          <w:szCs w:val="24"/>
        </w:rPr>
        <w:t>.1.3, a multa será de 0,5% a 15% do valor do contrato licitado.</w:t>
      </w:r>
    </w:p>
    <w:p w14:paraId="357EC31E" w14:textId="538C98CD"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.4.2.</w:t>
      </w:r>
      <w:r w:rsidRPr="00E50C18">
        <w:rPr>
          <w:rFonts w:ascii="Arial" w:eastAsia="Calibri" w:hAnsi="Arial" w:cs="Arial"/>
          <w:sz w:val="24"/>
          <w:szCs w:val="24"/>
        </w:rPr>
        <w:tab/>
        <w:t xml:space="preserve">Para as infrações previstas nos itens </w:t>
      </w:r>
      <w:r>
        <w:rPr>
          <w:rFonts w:ascii="Arial" w:eastAsia="Calibri" w:hAnsi="Arial" w:cs="Arial"/>
          <w:sz w:val="24"/>
          <w:szCs w:val="24"/>
        </w:rPr>
        <w:t>11</w:t>
      </w:r>
      <w:r w:rsidRPr="00E50C18">
        <w:rPr>
          <w:rFonts w:ascii="Arial" w:eastAsia="Calibri" w:hAnsi="Arial" w:cs="Arial"/>
          <w:sz w:val="24"/>
          <w:szCs w:val="24"/>
        </w:rPr>
        <w:t xml:space="preserve">.1.4, </w:t>
      </w:r>
      <w:r>
        <w:rPr>
          <w:rFonts w:ascii="Arial" w:eastAsia="Calibri" w:hAnsi="Arial" w:cs="Arial"/>
          <w:sz w:val="24"/>
          <w:szCs w:val="24"/>
        </w:rPr>
        <w:t>11</w:t>
      </w:r>
      <w:r w:rsidRPr="00E50C18">
        <w:rPr>
          <w:rFonts w:ascii="Arial" w:eastAsia="Calibri" w:hAnsi="Arial" w:cs="Arial"/>
          <w:sz w:val="24"/>
          <w:szCs w:val="24"/>
        </w:rPr>
        <w:t xml:space="preserve">.1.5, </w:t>
      </w:r>
      <w:r>
        <w:rPr>
          <w:rFonts w:ascii="Arial" w:eastAsia="Calibri" w:hAnsi="Arial" w:cs="Arial"/>
          <w:sz w:val="24"/>
          <w:szCs w:val="24"/>
        </w:rPr>
        <w:t>11</w:t>
      </w:r>
      <w:r w:rsidRPr="00E50C18">
        <w:rPr>
          <w:rFonts w:ascii="Arial" w:eastAsia="Calibri" w:hAnsi="Arial" w:cs="Arial"/>
          <w:sz w:val="24"/>
          <w:szCs w:val="24"/>
        </w:rPr>
        <w:t xml:space="preserve">.1.6, </w:t>
      </w:r>
      <w:r>
        <w:rPr>
          <w:rFonts w:ascii="Arial" w:eastAsia="Calibri" w:hAnsi="Arial" w:cs="Arial"/>
          <w:sz w:val="24"/>
          <w:szCs w:val="24"/>
        </w:rPr>
        <w:t>11</w:t>
      </w:r>
      <w:r w:rsidRPr="00E50C18">
        <w:rPr>
          <w:rFonts w:ascii="Arial" w:eastAsia="Calibri" w:hAnsi="Arial" w:cs="Arial"/>
          <w:sz w:val="24"/>
          <w:szCs w:val="24"/>
        </w:rPr>
        <w:t xml:space="preserve">.1.7 e </w:t>
      </w:r>
      <w:r>
        <w:rPr>
          <w:rFonts w:ascii="Arial" w:eastAsia="Calibri" w:hAnsi="Arial" w:cs="Arial"/>
          <w:sz w:val="24"/>
          <w:szCs w:val="24"/>
        </w:rPr>
        <w:t>11</w:t>
      </w:r>
      <w:r w:rsidRPr="00E50C18">
        <w:rPr>
          <w:rFonts w:ascii="Arial" w:eastAsia="Calibri" w:hAnsi="Arial" w:cs="Arial"/>
          <w:sz w:val="24"/>
          <w:szCs w:val="24"/>
        </w:rPr>
        <w:t>.1.8, a multa será de 15% a 30% do valor do contrato licitado.</w:t>
      </w:r>
    </w:p>
    <w:p w14:paraId="5B1036C8" w14:textId="4A0D551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.5.</w:t>
      </w:r>
      <w:r w:rsidRPr="00E50C18">
        <w:rPr>
          <w:rFonts w:ascii="Arial" w:eastAsia="Calibri" w:hAnsi="Arial" w:cs="Arial"/>
          <w:sz w:val="24"/>
          <w:szCs w:val="24"/>
        </w:rPr>
        <w:tab/>
        <w:t>As sanções de advertência, impedimento de licitar e contratar e declaração de inidoneidade para licitar ou contratar poderão ser aplicadas, cumulativamente ou não, à penalidade de multa.</w:t>
      </w:r>
    </w:p>
    <w:p w14:paraId="18126B2E" w14:textId="1F77BAE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.6.</w:t>
      </w:r>
      <w:r w:rsidRPr="00E50C18">
        <w:rPr>
          <w:rFonts w:ascii="Arial" w:eastAsia="Calibri" w:hAnsi="Arial" w:cs="Arial"/>
          <w:sz w:val="24"/>
          <w:szCs w:val="24"/>
        </w:rPr>
        <w:tab/>
        <w:t>Na aplicação da sanção de multa será facultada a defesa do interessado no prazo de 15 (quinze) dias úteis, contado da data de sua intimação.</w:t>
      </w:r>
    </w:p>
    <w:p w14:paraId="15A672FE" w14:textId="0466EE9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.7.</w:t>
      </w:r>
      <w:r w:rsidRPr="00E50C18">
        <w:rPr>
          <w:rFonts w:ascii="Arial" w:eastAsia="Calibri" w:hAnsi="Arial" w:cs="Arial"/>
          <w:sz w:val="24"/>
          <w:szCs w:val="24"/>
        </w:rPr>
        <w:tab/>
        <w:t xml:space="preserve">A sanção de impedimento de licitar e contratar será aplicada ao responsável em decorrência das infrações administrativas relacionadas nos itens </w:t>
      </w:r>
      <w:r>
        <w:rPr>
          <w:rFonts w:ascii="Arial" w:eastAsia="Calibri" w:hAnsi="Arial" w:cs="Arial"/>
          <w:sz w:val="24"/>
          <w:szCs w:val="24"/>
        </w:rPr>
        <w:t>11</w:t>
      </w:r>
      <w:r w:rsidRPr="00E50C18">
        <w:rPr>
          <w:rFonts w:ascii="Arial" w:eastAsia="Calibri" w:hAnsi="Arial" w:cs="Arial"/>
          <w:sz w:val="24"/>
          <w:szCs w:val="24"/>
        </w:rPr>
        <w:t xml:space="preserve">.1.1, </w:t>
      </w:r>
      <w:r>
        <w:rPr>
          <w:rFonts w:ascii="Arial" w:eastAsia="Calibri" w:hAnsi="Arial" w:cs="Arial"/>
          <w:sz w:val="24"/>
          <w:szCs w:val="24"/>
        </w:rPr>
        <w:t>11</w:t>
      </w:r>
      <w:r w:rsidRPr="00E50C18">
        <w:rPr>
          <w:rFonts w:ascii="Arial" w:eastAsia="Calibri" w:hAnsi="Arial" w:cs="Arial"/>
          <w:sz w:val="24"/>
          <w:szCs w:val="24"/>
        </w:rPr>
        <w:t xml:space="preserve">.1.2 e </w:t>
      </w:r>
      <w:r>
        <w:rPr>
          <w:rFonts w:ascii="Arial" w:eastAsia="Calibri" w:hAnsi="Arial" w:cs="Arial"/>
          <w:sz w:val="24"/>
          <w:szCs w:val="24"/>
        </w:rPr>
        <w:t>11</w:t>
      </w:r>
      <w:r w:rsidRPr="00E50C18">
        <w:rPr>
          <w:rFonts w:ascii="Arial" w:eastAsia="Calibri" w:hAnsi="Arial" w:cs="Arial"/>
          <w:sz w:val="24"/>
          <w:szCs w:val="24"/>
        </w:rPr>
        <w:t>.1.3,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2D96455A" w14:textId="59FEFBA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.8.</w:t>
      </w:r>
      <w:r w:rsidRPr="00E50C18">
        <w:rPr>
          <w:rFonts w:ascii="Arial" w:eastAsia="Calibri" w:hAnsi="Arial" w:cs="Arial"/>
          <w:sz w:val="24"/>
          <w:szCs w:val="24"/>
        </w:rPr>
        <w:tab/>
        <w:t xml:space="preserve">Poderá ser aplicada ao responsável a sanção de declaração de inidoneidade para licitar ou contratar, em decorrência da prática das infrações dispostas nos itens </w:t>
      </w:r>
      <w:r>
        <w:rPr>
          <w:rFonts w:ascii="Arial" w:eastAsia="Calibri" w:hAnsi="Arial" w:cs="Arial"/>
          <w:sz w:val="24"/>
          <w:szCs w:val="24"/>
        </w:rPr>
        <w:t>11</w:t>
      </w:r>
      <w:r w:rsidRPr="00E50C18">
        <w:rPr>
          <w:rFonts w:ascii="Arial" w:eastAsia="Calibri" w:hAnsi="Arial" w:cs="Arial"/>
          <w:sz w:val="24"/>
          <w:szCs w:val="24"/>
        </w:rPr>
        <w:t xml:space="preserve">.1.4, </w:t>
      </w:r>
      <w:r>
        <w:rPr>
          <w:rFonts w:ascii="Arial" w:eastAsia="Calibri" w:hAnsi="Arial" w:cs="Arial"/>
          <w:sz w:val="24"/>
          <w:szCs w:val="24"/>
        </w:rPr>
        <w:t>11</w:t>
      </w:r>
      <w:r w:rsidRPr="00E50C18">
        <w:rPr>
          <w:rFonts w:ascii="Arial" w:eastAsia="Calibri" w:hAnsi="Arial" w:cs="Arial"/>
          <w:sz w:val="24"/>
          <w:szCs w:val="24"/>
        </w:rPr>
        <w:t xml:space="preserve">.1.5, </w:t>
      </w:r>
      <w:r>
        <w:rPr>
          <w:rFonts w:ascii="Arial" w:eastAsia="Calibri" w:hAnsi="Arial" w:cs="Arial"/>
          <w:sz w:val="24"/>
          <w:szCs w:val="24"/>
        </w:rPr>
        <w:t>11</w:t>
      </w:r>
      <w:r w:rsidRPr="00E50C18">
        <w:rPr>
          <w:rFonts w:ascii="Arial" w:eastAsia="Calibri" w:hAnsi="Arial" w:cs="Arial"/>
          <w:sz w:val="24"/>
          <w:szCs w:val="24"/>
        </w:rPr>
        <w:t xml:space="preserve">.1.6, </w:t>
      </w:r>
      <w:r>
        <w:rPr>
          <w:rFonts w:ascii="Arial" w:eastAsia="Calibri" w:hAnsi="Arial" w:cs="Arial"/>
          <w:sz w:val="24"/>
          <w:szCs w:val="24"/>
        </w:rPr>
        <w:t>11</w:t>
      </w:r>
      <w:r w:rsidRPr="00E50C18">
        <w:rPr>
          <w:rFonts w:ascii="Arial" w:eastAsia="Calibri" w:hAnsi="Arial" w:cs="Arial"/>
          <w:sz w:val="24"/>
          <w:szCs w:val="24"/>
        </w:rPr>
        <w:t xml:space="preserve">.1.7 e </w:t>
      </w:r>
      <w:r>
        <w:rPr>
          <w:rFonts w:ascii="Arial" w:eastAsia="Calibri" w:hAnsi="Arial" w:cs="Arial"/>
          <w:sz w:val="24"/>
          <w:szCs w:val="24"/>
        </w:rPr>
        <w:t>11</w:t>
      </w:r>
      <w:r w:rsidRPr="00E50C18">
        <w:rPr>
          <w:rFonts w:ascii="Arial" w:eastAsia="Calibri" w:hAnsi="Arial" w:cs="Arial"/>
          <w:sz w:val="24"/>
          <w:szCs w:val="24"/>
        </w:rPr>
        <w:t xml:space="preserve">.1.8, bem como pelas infrações administrativas previstas nos itens </w:t>
      </w:r>
      <w:r>
        <w:rPr>
          <w:rFonts w:ascii="Arial" w:eastAsia="Calibri" w:hAnsi="Arial" w:cs="Arial"/>
          <w:sz w:val="24"/>
          <w:szCs w:val="24"/>
        </w:rPr>
        <w:t>11</w:t>
      </w:r>
      <w:r w:rsidRPr="00E50C18">
        <w:rPr>
          <w:rFonts w:ascii="Arial" w:eastAsia="Calibri" w:hAnsi="Arial" w:cs="Arial"/>
          <w:sz w:val="24"/>
          <w:szCs w:val="24"/>
        </w:rPr>
        <w:t xml:space="preserve">.1.1, </w:t>
      </w:r>
      <w:r>
        <w:rPr>
          <w:rFonts w:ascii="Arial" w:eastAsia="Calibri" w:hAnsi="Arial" w:cs="Arial"/>
          <w:sz w:val="24"/>
          <w:szCs w:val="24"/>
        </w:rPr>
        <w:t>11</w:t>
      </w:r>
      <w:r w:rsidRPr="00E50C18">
        <w:rPr>
          <w:rFonts w:ascii="Arial" w:eastAsia="Calibri" w:hAnsi="Arial" w:cs="Arial"/>
          <w:sz w:val="24"/>
          <w:szCs w:val="24"/>
        </w:rPr>
        <w:t xml:space="preserve">.1.2 e </w:t>
      </w:r>
      <w:r>
        <w:rPr>
          <w:rFonts w:ascii="Arial" w:eastAsia="Calibri" w:hAnsi="Arial" w:cs="Arial"/>
          <w:sz w:val="24"/>
          <w:szCs w:val="24"/>
        </w:rPr>
        <w:t>11</w:t>
      </w:r>
      <w:r w:rsidRPr="00E50C18">
        <w:rPr>
          <w:rFonts w:ascii="Arial" w:eastAsia="Calibri" w:hAnsi="Arial" w:cs="Arial"/>
          <w:sz w:val="24"/>
          <w:szCs w:val="24"/>
        </w:rPr>
        <w:t>.1.3 que justifiquem a imposição de penalidade mais grave que a sanção de impedimento de licitar e contratar, cuja duração observará o prazo previsto no art. 156, §5º, da Lei n.º 14.133/2021.</w:t>
      </w:r>
    </w:p>
    <w:p w14:paraId="78EF67AE" w14:textId="413C8CF6"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.9.</w:t>
      </w:r>
      <w:r w:rsidRPr="00E50C18">
        <w:rPr>
          <w:rFonts w:ascii="Arial" w:eastAsia="Calibri" w:hAnsi="Arial" w:cs="Arial"/>
          <w:sz w:val="24"/>
          <w:szCs w:val="24"/>
        </w:rPr>
        <w:tab/>
        <w:t xml:space="preserve">A recusa injustificada do adjudicatário em assinar o contrato ou a ata de registro de preço, ou em aceitar ou retirar o instrumento equivalente no prazo estabelecido pela Administração, descrita no item </w:t>
      </w:r>
      <w:r>
        <w:rPr>
          <w:rFonts w:ascii="Arial" w:eastAsia="Calibri" w:hAnsi="Arial" w:cs="Arial"/>
          <w:sz w:val="24"/>
          <w:szCs w:val="24"/>
        </w:rPr>
        <w:t>11</w:t>
      </w:r>
      <w:r w:rsidRPr="00E50C18">
        <w:rPr>
          <w:rFonts w:ascii="Arial" w:eastAsia="Calibri" w:hAnsi="Arial" w:cs="Arial"/>
          <w:sz w:val="24"/>
          <w:szCs w:val="24"/>
        </w:rPr>
        <w:t xml:space="preserve">.1.3, caracterizará o descumprimento total da obrigação assumida e o sujeitará às penalidades e à </w:t>
      </w:r>
      <w:r w:rsidRPr="00E50C18">
        <w:rPr>
          <w:rFonts w:ascii="Arial" w:eastAsia="Calibri" w:hAnsi="Arial" w:cs="Arial"/>
          <w:sz w:val="24"/>
          <w:szCs w:val="24"/>
        </w:rPr>
        <w:lastRenderedPageBreak/>
        <w:t xml:space="preserve">imediata perda da garantia de proposta em favor do órgão ou entidade promotora da licitação. </w:t>
      </w:r>
    </w:p>
    <w:p w14:paraId="13698430" w14:textId="3A55188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.10.</w:t>
      </w:r>
      <w:r w:rsidRPr="00E50C18">
        <w:rPr>
          <w:rFonts w:ascii="Arial" w:eastAsia="Calibri" w:hAnsi="Arial" w:cs="Arial"/>
          <w:sz w:val="24"/>
          <w:szCs w:val="24"/>
        </w:rPr>
        <w:tab/>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5200D039" w14:textId="362005C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.11.</w:t>
      </w:r>
      <w:r w:rsidRPr="00E50C18">
        <w:rPr>
          <w:rFonts w:ascii="Arial" w:eastAsia="Calibri" w:hAnsi="Arial" w:cs="Arial"/>
          <w:sz w:val="24"/>
          <w:szCs w:val="24"/>
        </w:rPr>
        <w:tab/>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0440E9AF" w14:textId="07D097C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w:t>
      </w:r>
      <w:r w:rsidRPr="00E50C18">
        <w:rPr>
          <w:rFonts w:ascii="Arial" w:eastAsia="Calibri" w:hAnsi="Arial" w:cs="Arial"/>
          <w:sz w:val="24"/>
          <w:szCs w:val="24"/>
        </w:rPr>
        <w:tab/>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951A349" w14:textId="3101913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.13.</w:t>
      </w:r>
      <w:r w:rsidRPr="00E50C18">
        <w:rPr>
          <w:rFonts w:ascii="Arial" w:eastAsia="Calibri" w:hAnsi="Arial" w:cs="Arial"/>
          <w:sz w:val="24"/>
          <w:szCs w:val="24"/>
        </w:rPr>
        <w:tab/>
        <w:t>O recurso e o pedido de reconsideração terão efeito suspensivo do ato ou da decisão recorrida até que sobrevenha decisão final da autoridade competente.</w:t>
      </w:r>
    </w:p>
    <w:p w14:paraId="5BF1F0A6" w14:textId="6A9F2D1F" w:rsid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.14.</w:t>
      </w:r>
      <w:r w:rsidRPr="00E50C18">
        <w:rPr>
          <w:rFonts w:ascii="Arial" w:eastAsia="Calibri" w:hAnsi="Arial" w:cs="Arial"/>
          <w:sz w:val="24"/>
          <w:szCs w:val="24"/>
        </w:rPr>
        <w:tab/>
        <w:t>A aplicação das sanções previstas neste edital não exclui, em hipótese alguma, a obrigação de reparação integral dos danos causados.</w:t>
      </w:r>
    </w:p>
    <w:p w14:paraId="5F02DD0F" w14:textId="77777777" w:rsidR="00081E60" w:rsidRDefault="00081E60" w:rsidP="00E50C18">
      <w:pPr>
        <w:spacing w:after="0" w:line="360" w:lineRule="auto"/>
        <w:jc w:val="both"/>
        <w:rPr>
          <w:rFonts w:ascii="Arial" w:eastAsia="Calibri" w:hAnsi="Arial" w:cs="Arial"/>
          <w:sz w:val="24"/>
          <w:szCs w:val="24"/>
        </w:rPr>
      </w:pPr>
    </w:p>
    <w:p w14:paraId="68EE222C" w14:textId="77777777" w:rsidR="00F6259B" w:rsidRDefault="00F6259B" w:rsidP="00E50C18">
      <w:pPr>
        <w:spacing w:after="0" w:line="360" w:lineRule="auto"/>
        <w:jc w:val="both"/>
        <w:rPr>
          <w:rFonts w:ascii="Arial" w:eastAsia="Calibri" w:hAnsi="Arial" w:cs="Arial"/>
          <w:sz w:val="24"/>
          <w:szCs w:val="24"/>
        </w:rPr>
      </w:pPr>
    </w:p>
    <w:p w14:paraId="6534A264" w14:textId="77777777" w:rsidR="00F6259B" w:rsidRDefault="00F6259B" w:rsidP="00E50C18">
      <w:pPr>
        <w:spacing w:after="0" w:line="360" w:lineRule="auto"/>
        <w:jc w:val="both"/>
        <w:rPr>
          <w:rFonts w:ascii="Arial" w:eastAsia="Calibri" w:hAnsi="Arial" w:cs="Arial"/>
          <w:sz w:val="24"/>
          <w:szCs w:val="24"/>
        </w:rPr>
      </w:pPr>
    </w:p>
    <w:p w14:paraId="474B62FF" w14:textId="77777777" w:rsidR="00F6259B" w:rsidRDefault="00F6259B" w:rsidP="00E50C18">
      <w:pPr>
        <w:spacing w:after="0" w:line="360" w:lineRule="auto"/>
        <w:jc w:val="both"/>
        <w:rPr>
          <w:rFonts w:ascii="Arial" w:eastAsia="Calibri" w:hAnsi="Arial" w:cs="Arial"/>
          <w:sz w:val="24"/>
          <w:szCs w:val="24"/>
        </w:rPr>
      </w:pPr>
    </w:p>
    <w:p w14:paraId="5330BDFD" w14:textId="77777777" w:rsidR="00F6259B" w:rsidRDefault="00F6259B" w:rsidP="00E50C18">
      <w:pPr>
        <w:spacing w:after="0" w:line="360" w:lineRule="auto"/>
        <w:jc w:val="both"/>
        <w:rPr>
          <w:rFonts w:ascii="Arial" w:eastAsia="Calibri" w:hAnsi="Arial" w:cs="Arial"/>
          <w:sz w:val="24"/>
          <w:szCs w:val="24"/>
        </w:rPr>
      </w:pPr>
    </w:p>
    <w:p w14:paraId="6BA9F4EE" w14:textId="2539404B" w:rsidR="00E50C18" w:rsidRDefault="00E50C18" w:rsidP="00E50C18">
      <w:pPr>
        <w:spacing w:after="0" w:line="360" w:lineRule="auto"/>
        <w:jc w:val="both"/>
        <w:rPr>
          <w:rFonts w:ascii="Arial" w:eastAsia="Calibri" w:hAnsi="Arial" w:cs="Arial"/>
          <w:b/>
          <w:bCs/>
          <w:sz w:val="24"/>
          <w:szCs w:val="24"/>
        </w:rPr>
      </w:pPr>
      <w:r w:rsidRPr="00E50C18">
        <w:rPr>
          <w:rFonts w:ascii="Arial" w:eastAsia="Calibri" w:hAnsi="Arial" w:cs="Arial"/>
          <w:sz w:val="24"/>
          <w:szCs w:val="24"/>
        </w:rPr>
        <w:lastRenderedPageBreak/>
        <w:t>1</w:t>
      </w:r>
      <w:r w:rsidR="005D53DC">
        <w:rPr>
          <w:rFonts w:ascii="Arial" w:eastAsia="Calibri" w:hAnsi="Arial" w:cs="Arial"/>
          <w:sz w:val="24"/>
          <w:szCs w:val="24"/>
        </w:rPr>
        <w:t>2</w:t>
      </w:r>
      <w:r w:rsidRPr="00E50C18">
        <w:rPr>
          <w:rFonts w:ascii="Arial" w:eastAsia="Calibri" w:hAnsi="Arial" w:cs="Arial"/>
          <w:sz w:val="24"/>
          <w:szCs w:val="24"/>
        </w:rPr>
        <w:t>.</w:t>
      </w:r>
      <w:r w:rsidRPr="00E50C18">
        <w:rPr>
          <w:rFonts w:ascii="Arial" w:eastAsia="Calibri" w:hAnsi="Arial" w:cs="Arial"/>
          <w:sz w:val="24"/>
          <w:szCs w:val="24"/>
        </w:rPr>
        <w:tab/>
      </w:r>
      <w:r w:rsidRPr="00E50C18">
        <w:rPr>
          <w:rFonts w:ascii="Arial" w:eastAsia="Calibri" w:hAnsi="Arial" w:cs="Arial"/>
          <w:b/>
          <w:bCs/>
          <w:sz w:val="24"/>
          <w:szCs w:val="24"/>
        </w:rPr>
        <w:t>DA IMPUGNAÇÃO AO EDITAL E DO PEDIDO DE ESCLARECIMENTO</w:t>
      </w:r>
    </w:p>
    <w:p w14:paraId="424B913C" w14:textId="77777777" w:rsidR="005D53DC" w:rsidRPr="00E50C18" w:rsidRDefault="005D53DC" w:rsidP="00E50C18">
      <w:pPr>
        <w:spacing w:after="0" w:line="360" w:lineRule="auto"/>
        <w:jc w:val="both"/>
        <w:rPr>
          <w:rFonts w:ascii="Arial" w:eastAsia="Calibri" w:hAnsi="Arial" w:cs="Arial"/>
          <w:sz w:val="24"/>
          <w:szCs w:val="24"/>
        </w:rPr>
      </w:pPr>
    </w:p>
    <w:p w14:paraId="72264C7D" w14:textId="15431427" w:rsidR="00E50C18" w:rsidRPr="00E50C18" w:rsidRDefault="005D53DC" w:rsidP="00E50C18">
      <w:pPr>
        <w:spacing w:after="0" w:line="360" w:lineRule="auto"/>
        <w:jc w:val="both"/>
        <w:rPr>
          <w:rFonts w:ascii="Arial" w:eastAsia="Calibri" w:hAnsi="Arial" w:cs="Arial"/>
          <w:sz w:val="24"/>
          <w:szCs w:val="24"/>
        </w:rPr>
      </w:pPr>
      <w:r>
        <w:rPr>
          <w:rFonts w:ascii="Arial" w:eastAsia="Calibri" w:hAnsi="Arial" w:cs="Arial"/>
          <w:sz w:val="24"/>
          <w:szCs w:val="24"/>
        </w:rPr>
        <w:t>12</w:t>
      </w:r>
      <w:r w:rsidR="00E50C18" w:rsidRPr="00E50C18">
        <w:rPr>
          <w:rFonts w:ascii="Arial" w:eastAsia="Calibri" w:hAnsi="Arial" w:cs="Arial"/>
          <w:sz w:val="24"/>
          <w:szCs w:val="24"/>
        </w:rPr>
        <w:t>.1.</w:t>
      </w:r>
      <w:r w:rsidR="00E50C18" w:rsidRPr="00E50C18">
        <w:rPr>
          <w:rFonts w:ascii="Arial" w:eastAsia="Calibri" w:hAnsi="Arial" w:cs="Arial"/>
          <w:sz w:val="24"/>
          <w:szCs w:val="24"/>
        </w:rPr>
        <w:tab/>
        <w:t>Qualquer pessoa é parte legítima para impugnar este Edital por irregularidade na aplicação da Lei nº 14.133, de 2021, devendo protocolar o pedido até 3 (três) dias úteis antes da data da abertura do certame.</w:t>
      </w:r>
    </w:p>
    <w:p w14:paraId="42514555" w14:textId="5468C4D2"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.2.</w:t>
      </w:r>
      <w:r w:rsidRPr="00E50C18">
        <w:rPr>
          <w:rFonts w:ascii="Arial" w:eastAsia="Calibri" w:hAnsi="Arial" w:cs="Arial"/>
          <w:sz w:val="24"/>
          <w:szCs w:val="24"/>
        </w:rPr>
        <w:tab/>
        <w:t>A resposta à impugnação ou ao pedido de esclarecimento será divulgado em sítio eletrônico oficial no prazo de até 3 (três) dias úteis, limitado ao último dia útil anterior à data da abertura do certame.</w:t>
      </w:r>
    </w:p>
    <w:p w14:paraId="42DD9356" w14:textId="6A222816"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.3.</w:t>
      </w:r>
      <w:r w:rsidRPr="00E50C18">
        <w:rPr>
          <w:rFonts w:ascii="Arial" w:eastAsia="Calibri" w:hAnsi="Arial" w:cs="Arial"/>
          <w:sz w:val="24"/>
          <w:szCs w:val="24"/>
        </w:rPr>
        <w:tab/>
        <w:t xml:space="preserve">A impugnação e o pedido de esclarecimento poderão ser realizados por forma eletrônica, pelos seguintes meios: </w:t>
      </w:r>
      <w:hyperlink r:id="rId16" w:history="1">
        <w:r w:rsidRPr="00E50C18">
          <w:rPr>
            <w:rFonts w:ascii="Arial" w:eastAsia="Calibri" w:hAnsi="Arial" w:cs="Arial"/>
            <w:color w:val="0563C1" w:themeColor="hyperlink"/>
            <w:sz w:val="24"/>
            <w:szCs w:val="24"/>
            <w:u w:val="single"/>
          </w:rPr>
          <w:t>licitacaoextrema@yahoo.com.br</w:t>
        </w:r>
      </w:hyperlink>
      <w:r w:rsidRPr="00E50C18">
        <w:rPr>
          <w:rFonts w:ascii="Arial" w:eastAsia="Calibri" w:hAnsi="Arial" w:cs="Arial"/>
          <w:sz w:val="24"/>
          <w:szCs w:val="24"/>
        </w:rPr>
        <w:t xml:space="preserve"> </w:t>
      </w:r>
    </w:p>
    <w:p w14:paraId="496A32B1" w14:textId="3FDAD140"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.4.</w:t>
      </w:r>
      <w:r w:rsidRPr="00E50C18">
        <w:rPr>
          <w:rFonts w:ascii="Arial" w:eastAsia="Calibri" w:hAnsi="Arial" w:cs="Arial"/>
          <w:sz w:val="24"/>
          <w:szCs w:val="24"/>
        </w:rPr>
        <w:tab/>
        <w:t>As impugnações e pedidos de esclarecimentos não suspendem os prazos previstos no certame.</w:t>
      </w:r>
    </w:p>
    <w:p w14:paraId="0A279216" w14:textId="642CB4A1"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.4.1.</w:t>
      </w:r>
      <w:r w:rsidRPr="00E50C18">
        <w:rPr>
          <w:rFonts w:ascii="Arial" w:eastAsia="Calibri" w:hAnsi="Arial" w:cs="Arial"/>
          <w:sz w:val="24"/>
          <w:szCs w:val="24"/>
        </w:rPr>
        <w:tab/>
        <w:t>A concessão de efeito suspensivo à impugnação é medida excepcional e deverá ser motivada pelo agente de contratação, nos autos do processo de licitação.</w:t>
      </w:r>
    </w:p>
    <w:p w14:paraId="2B1C0B0B" w14:textId="6D36596C"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.5.</w:t>
      </w:r>
      <w:r w:rsidRPr="00E50C18">
        <w:rPr>
          <w:rFonts w:ascii="Arial" w:eastAsia="Calibri" w:hAnsi="Arial" w:cs="Arial"/>
          <w:sz w:val="24"/>
          <w:szCs w:val="24"/>
        </w:rPr>
        <w:tab/>
        <w:t>Acolhida a impugnação, será definida e publicada nova data para a realização do certame.</w:t>
      </w:r>
    </w:p>
    <w:p w14:paraId="2B8B1B25" w14:textId="77777777" w:rsidR="00642DA1" w:rsidRPr="00E50C18" w:rsidRDefault="00642DA1" w:rsidP="00E50C18">
      <w:pPr>
        <w:spacing w:after="0" w:line="360" w:lineRule="auto"/>
        <w:jc w:val="both"/>
        <w:rPr>
          <w:rFonts w:ascii="Arial" w:eastAsia="Calibri" w:hAnsi="Arial" w:cs="Arial"/>
          <w:sz w:val="24"/>
          <w:szCs w:val="24"/>
        </w:rPr>
      </w:pPr>
    </w:p>
    <w:p w14:paraId="562443CC" w14:textId="0B3E860C" w:rsidR="00E50C18" w:rsidRPr="00E50C18" w:rsidRDefault="00E50C18" w:rsidP="00E50C18">
      <w:pPr>
        <w:spacing w:after="0" w:line="360" w:lineRule="auto"/>
        <w:jc w:val="both"/>
        <w:rPr>
          <w:rFonts w:ascii="Arial" w:eastAsia="Calibri" w:hAnsi="Arial" w:cs="Arial"/>
          <w:b/>
          <w:bCs/>
          <w:sz w:val="24"/>
          <w:szCs w:val="24"/>
        </w:rPr>
      </w:pPr>
      <w:r w:rsidRPr="00E50C18">
        <w:rPr>
          <w:rFonts w:ascii="Arial" w:eastAsia="Calibri" w:hAnsi="Arial" w:cs="Arial"/>
          <w:b/>
          <w:bCs/>
          <w:sz w:val="24"/>
          <w:szCs w:val="24"/>
        </w:rPr>
        <w:t>1</w:t>
      </w:r>
      <w:r w:rsidR="005D53DC">
        <w:rPr>
          <w:rFonts w:ascii="Arial" w:eastAsia="Calibri" w:hAnsi="Arial" w:cs="Arial"/>
          <w:b/>
          <w:bCs/>
          <w:sz w:val="24"/>
          <w:szCs w:val="24"/>
        </w:rPr>
        <w:t>3</w:t>
      </w:r>
      <w:r w:rsidRPr="00E50C18">
        <w:rPr>
          <w:rFonts w:ascii="Arial" w:eastAsia="Calibri" w:hAnsi="Arial" w:cs="Arial"/>
          <w:b/>
          <w:bCs/>
          <w:sz w:val="24"/>
          <w:szCs w:val="24"/>
        </w:rPr>
        <w:t>. DATA-BASE E A PERIODICIDADE DO REAJUSTAMENTO DE PREÇOS E DA VIGÊNCIA</w:t>
      </w:r>
    </w:p>
    <w:p w14:paraId="11C529EB" w14:textId="174E0262"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3</w:t>
      </w:r>
      <w:r w:rsidRPr="00E50C18">
        <w:rPr>
          <w:rFonts w:ascii="Arial" w:eastAsia="Calibri" w:hAnsi="Arial" w:cs="Arial"/>
          <w:sz w:val="24"/>
          <w:szCs w:val="24"/>
        </w:rPr>
        <w:t xml:space="preserve">.1 </w:t>
      </w:r>
      <w:r w:rsidRPr="00E50C18">
        <w:rPr>
          <w:rFonts w:ascii="Arial" w:eastAsia="Calibri" w:hAnsi="Arial" w:cs="Arial"/>
          <w:b/>
          <w:bCs/>
          <w:sz w:val="24"/>
          <w:szCs w:val="24"/>
        </w:rPr>
        <w:t>Vigência:</w:t>
      </w:r>
      <w:r w:rsidRPr="00E50C18">
        <w:rPr>
          <w:rFonts w:ascii="Arial" w:eastAsia="Calibri" w:hAnsi="Arial" w:cs="Arial"/>
          <w:sz w:val="24"/>
          <w:szCs w:val="24"/>
        </w:rPr>
        <w:t xml:space="preserve"> </w:t>
      </w:r>
      <w:r w:rsidR="004474D1">
        <w:rPr>
          <w:rFonts w:ascii="Arial" w:eastAsia="Calibri" w:hAnsi="Arial" w:cs="Arial"/>
          <w:sz w:val="24"/>
          <w:szCs w:val="24"/>
        </w:rPr>
        <w:t>Da data de assinatura até 31 de dezembro de 202</w:t>
      </w:r>
      <w:r w:rsidR="00C442AC">
        <w:rPr>
          <w:rFonts w:ascii="Arial" w:eastAsia="Calibri" w:hAnsi="Arial" w:cs="Arial"/>
          <w:sz w:val="24"/>
          <w:szCs w:val="24"/>
        </w:rPr>
        <w:t>5</w:t>
      </w:r>
      <w:r w:rsidR="00441B93">
        <w:rPr>
          <w:rFonts w:ascii="Arial" w:eastAsia="Calibri" w:hAnsi="Arial" w:cs="Arial"/>
          <w:sz w:val="24"/>
          <w:szCs w:val="24"/>
        </w:rPr>
        <w:t>.</w:t>
      </w:r>
    </w:p>
    <w:p w14:paraId="53E5D89D" w14:textId="19829A90"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3</w:t>
      </w:r>
      <w:r w:rsidRPr="00E50C18">
        <w:rPr>
          <w:rFonts w:ascii="Arial" w:eastAsia="Calibri" w:hAnsi="Arial" w:cs="Arial"/>
          <w:sz w:val="24"/>
          <w:szCs w:val="24"/>
        </w:rPr>
        <w:t xml:space="preserve">.2 </w:t>
      </w:r>
      <w:r w:rsidRPr="00E50C18">
        <w:rPr>
          <w:rFonts w:ascii="Arial" w:eastAsia="Calibri" w:hAnsi="Arial" w:cs="Arial"/>
          <w:b/>
          <w:bCs/>
          <w:sz w:val="24"/>
          <w:szCs w:val="24"/>
        </w:rPr>
        <w:t>Renovação:</w:t>
      </w:r>
      <w:r w:rsidRPr="00E50C18">
        <w:rPr>
          <w:rFonts w:ascii="Arial" w:eastAsia="Calibri" w:hAnsi="Arial" w:cs="Arial"/>
          <w:sz w:val="24"/>
          <w:szCs w:val="24"/>
        </w:rPr>
        <w:t xml:space="preserve"> </w:t>
      </w:r>
      <w:r w:rsidR="004474D1">
        <w:rPr>
          <w:rFonts w:ascii="Arial" w:eastAsia="Calibri" w:hAnsi="Arial" w:cs="Arial"/>
          <w:sz w:val="24"/>
          <w:szCs w:val="24"/>
        </w:rPr>
        <w:t>Não haverá renovação contratual.</w:t>
      </w:r>
    </w:p>
    <w:p w14:paraId="01C77A91" w14:textId="38949E46" w:rsidR="00E50C18" w:rsidRDefault="005D53DC" w:rsidP="00441B93">
      <w:pPr>
        <w:spacing w:after="0" w:line="360" w:lineRule="auto"/>
        <w:jc w:val="both"/>
        <w:rPr>
          <w:rFonts w:ascii="Arial" w:eastAsia="Calibri" w:hAnsi="Arial" w:cs="Arial"/>
          <w:sz w:val="24"/>
          <w:szCs w:val="24"/>
        </w:rPr>
      </w:pPr>
      <w:r>
        <w:rPr>
          <w:rFonts w:ascii="Arial" w:eastAsia="Calibri" w:hAnsi="Arial" w:cs="Arial"/>
          <w:sz w:val="24"/>
          <w:szCs w:val="24"/>
        </w:rPr>
        <w:t>13</w:t>
      </w:r>
      <w:r w:rsidR="00E50C18" w:rsidRPr="00E50C18">
        <w:rPr>
          <w:rFonts w:ascii="Arial" w:eastAsia="Calibri" w:hAnsi="Arial" w:cs="Arial"/>
          <w:sz w:val="24"/>
          <w:szCs w:val="24"/>
        </w:rPr>
        <w:t xml:space="preserve">.3 </w:t>
      </w:r>
      <w:r w:rsidR="00E50C18" w:rsidRPr="00E50C18">
        <w:rPr>
          <w:rFonts w:ascii="Arial" w:eastAsia="Calibri" w:hAnsi="Arial" w:cs="Arial"/>
          <w:b/>
          <w:bCs/>
          <w:sz w:val="24"/>
          <w:szCs w:val="24"/>
        </w:rPr>
        <w:t>Índice de atualização:</w:t>
      </w:r>
      <w:r w:rsidR="00E50C18" w:rsidRPr="00E50C18">
        <w:rPr>
          <w:rFonts w:ascii="Arial" w:eastAsia="Calibri" w:hAnsi="Arial" w:cs="Arial"/>
          <w:sz w:val="24"/>
          <w:szCs w:val="24"/>
        </w:rPr>
        <w:t xml:space="preserve"> </w:t>
      </w:r>
      <w:r w:rsidR="004474D1">
        <w:rPr>
          <w:rFonts w:ascii="Arial" w:eastAsia="Calibri" w:hAnsi="Arial" w:cs="Arial"/>
          <w:sz w:val="24"/>
          <w:szCs w:val="24"/>
        </w:rPr>
        <w:t>Não se aplica.</w:t>
      </w:r>
    </w:p>
    <w:p w14:paraId="52F32A52" w14:textId="68AA6033" w:rsidR="00165415" w:rsidRDefault="004474D1" w:rsidP="00E50C18">
      <w:pPr>
        <w:spacing w:after="0" w:line="360" w:lineRule="auto"/>
        <w:jc w:val="both"/>
        <w:rPr>
          <w:rFonts w:ascii="Arial" w:eastAsia="Calibri" w:hAnsi="Arial" w:cs="Arial"/>
          <w:sz w:val="24"/>
          <w:szCs w:val="24"/>
        </w:rPr>
      </w:pPr>
      <w:r>
        <w:rPr>
          <w:rFonts w:ascii="Arial" w:eastAsia="Calibri" w:hAnsi="Arial" w:cs="Arial"/>
          <w:sz w:val="24"/>
          <w:szCs w:val="24"/>
        </w:rPr>
        <w:t xml:space="preserve">13.4 </w:t>
      </w:r>
      <w:r w:rsidRPr="004474D1">
        <w:rPr>
          <w:rFonts w:ascii="Arial" w:eastAsia="Calibri" w:hAnsi="Arial" w:cs="Arial"/>
          <w:sz w:val="24"/>
          <w:szCs w:val="24"/>
        </w:rPr>
        <w:t>O montante está previamente estimado para utilização até 31 de dezembro de 202</w:t>
      </w:r>
      <w:r w:rsidR="00C442AC">
        <w:rPr>
          <w:rFonts w:ascii="Arial" w:eastAsia="Calibri" w:hAnsi="Arial" w:cs="Arial"/>
          <w:sz w:val="24"/>
          <w:szCs w:val="24"/>
        </w:rPr>
        <w:t>5</w:t>
      </w:r>
      <w:r w:rsidRPr="004474D1">
        <w:rPr>
          <w:rFonts w:ascii="Arial" w:eastAsia="Calibri" w:hAnsi="Arial" w:cs="Arial"/>
          <w:sz w:val="24"/>
          <w:szCs w:val="24"/>
        </w:rPr>
        <w:t xml:space="preserve">, sujeito a solicitação conforme demanda. Nesse sentido, a Administração não se encontra compelida ao consumo integral do </w:t>
      </w:r>
      <w:r>
        <w:rPr>
          <w:rFonts w:ascii="Arial" w:eastAsia="Calibri" w:hAnsi="Arial" w:cs="Arial"/>
          <w:sz w:val="24"/>
          <w:szCs w:val="24"/>
        </w:rPr>
        <w:t>quantitativo</w:t>
      </w:r>
      <w:r w:rsidRPr="004474D1">
        <w:rPr>
          <w:rFonts w:ascii="Arial" w:eastAsia="Calibri" w:hAnsi="Arial" w:cs="Arial"/>
          <w:sz w:val="24"/>
          <w:szCs w:val="24"/>
        </w:rPr>
        <w:t xml:space="preserve"> estimado.</w:t>
      </w:r>
    </w:p>
    <w:p w14:paraId="4ED90BAB" w14:textId="5632BC40" w:rsidR="00165415" w:rsidRDefault="00165415" w:rsidP="00165415">
      <w:pPr>
        <w:pStyle w:val="PargrafodaLista"/>
        <w:keepNext/>
        <w:keepLines/>
        <w:numPr>
          <w:ilvl w:val="0"/>
          <w:numId w:val="51"/>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165415">
        <w:rPr>
          <w:rFonts w:ascii="Arial" w:eastAsiaTheme="majorEastAsia" w:hAnsi="Arial" w:cs="Arial"/>
          <w:b/>
          <w:bCs/>
          <w:sz w:val="24"/>
          <w:szCs w:val="24"/>
          <w:lang w:eastAsia="pt-BR"/>
        </w:rPr>
        <w:lastRenderedPageBreak/>
        <w:t>MODELO DE EXECUÇÃO DO OBJETO</w:t>
      </w:r>
    </w:p>
    <w:p w14:paraId="67104374" w14:textId="39C6B8B5" w:rsidR="00C442AC" w:rsidRPr="00A65A97" w:rsidRDefault="00C442AC" w:rsidP="00C442AC">
      <w:pPr>
        <w:pStyle w:val="PargrafodaLista"/>
        <w:numPr>
          <w:ilvl w:val="1"/>
          <w:numId w:val="51"/>
        </w:numPr>
        <w:ind w:left="0" w:firstLine="0"/>
        <w:contextualSpacing/>
        <w:jc w:val="both"/>
        <w:rPr>
          <w:rFonts w:ascii="Arial" w:eastAsia="Arial Unicode MS" w:hAnsi="Arial" w:cs="Arial"/>
          <w:b/>
          <w:bCs/>
          <w:color w:val="000000" w:themeColor="text1"/>
          <w:sz w:val="24"/>
          <w:szCs w:val="24"/>
          <w:lang w:eastAsia="pt-BR"/>
        </w:rPr>
      </w:pPr>
      <w:r w:rsidRPr="00A65A97">
        <w:rPr>
          <w:rFonts w:ascii="Arial" w:eastAsia="Arial Unicode MS" w:hAnsi="Arial" w:cs="Arial"/>
          <w:b/>
          <w:bCs/>
          <w:color w:val="000000" w:themeColor="text1"/>
          <w:sz w:val="24"/>
          <w:szCs w:val="24"/>
          <w:lang w:eastAsia="pt-BR"/>
        </w:rPr>
        <w:t xml:space="preserve">O objeto é de execução indireta, empreitada por preço unitário, entrega parcelada, mediante requisição. </w:t>
      </w:r>
    </w:p>
    <w:p w14:paraId="75F8B418" w14:textId="77777777" w:rsidR="00C442AC" w:rsidRPr="00DA72CF" w:rsidRDefault="00C442AC" w:rsidP="00C442AC">
      <w:pPr>
        <w:pStyle w:val="PargrafodaLista"/>
        <w:numPr>
          <w:ilvl w:val="1"/>
          <w:numId w:val="51"/>
        </w:numPr>
        <w:spacing w:after="0"/>
        <w:ind w:left="0" w:firstLine="0"/>
        <w:contextualSpacing/>
        <w:jc w:val="both"/>
        <w:rPr>
          <w:rFonts w:ascii="Arial" w:hAnsi="Arial" w:cs="Arial"/>
          <w:b/>
          <w:bCs/>
          <w:color w:val="000000" w:themeColor="text1"/>
          <w:sz w:val="24"/>
          <w:szCs w:val="24"/>
        </w:rPr>
      </w:pPr>
      <w:r w:rsidRPr="00DA72CF">
        <w:rPr>
          <w:rFonts w:ascii="Arial" w:hAnsi="Arial" w:cs="Arial"/>
          <w:b/>
          <w:bCs/>
          <w:color w:val="000000" w:themeColor="text1"/>
          <w:sz w:val="24"/>
          <w:szCs w:val="24"/>
        </w:rPr>
        <w:t xml:space="preserve">O prazo de entrega do item é de até 10 dias corridos, contados do recebimento da autorização de fornecimento, mediante requisição. </w:t>
      </w:r>
    </w:p>
    <w:p w14:paraId="6121FFB1" w14:textId="77777777" w:rsidR="00C442AC" w:rsidRDefault="00C442AC" w:rsidP="00C442AC">
      <w:pPr>
        <w:pStyle w:val="Nivel2"/>
        <w:numPr>
          <w:ilvl w:val="1"/>
          <w:numId w:val="51"/>
        </w:numPr>
        <w:spacing w:before="0" w:after="0"/>
        <w:ind w:left="0" w:firstLine="0"/>
        <w:rPr>
          <w:rFonts w:ascii="Arial" w:hAnsi="Arial" w:cs="Arial"/>
          <w:bCs/>
          <w:color w:val="000000" w:themeColor="text1"/>
          <w:sz w:val="24"/>
          <w:szCs w:val="24"/>
        </w:rPr>
      </w:pPr>
      <w:r w:rsidRPr="009A2894">
        <w:rPr>
          <w:rFonts w:ascii="Arial" w:hAnsi="Arial" w:cs="Arial"/>
          <w:bCs/>
          <w:color w:val="000000" w:themeColor="text1"/>
          <w:sz w:val="24"/>
          <w:szCs w:val="24"/>
        </w:rPr>
        <w:t xml:space="preserve">Caso não seja possível a entrega na data assinalada, a empresa deverá comunicar as razões respectivas com pelo menos cinco dias de antecedência para que qualquer pleito de prorrogação de prazo seja analisado, ressalvadas situações de caso fortuito e </w:t>
      </w:r>
      <w:r w:rsidRPr="009A2894">
        <w:rPr>
          <w:rFonts w:ascii="Arial" w:hAnsi="Arial" w:cs="Arial"/>
          <w:color w:val="000000" w:themeColor="text1"/>
          <w:sz w:val="24"/>
          <w:szCs w:val="24"/>
        </w:rPr>
        <w:t>força</w:t>
      </w:r>
      <w:r w:rsidRPr="009A2894">
        <w:rPr>
          <w:rFonts w:ascii="Arial" w:hAnsi="Arial" w:cs="Arial"/>
          <w:bCs/>
          <w:color w:val="000000" w:themeColor="text1"/>
          <w:sz w:val="24"/>
          <w:szCs w:val="24"/>
        </w:rPr>
        <w:t xml:space="preserve"> maior.</w:t>
      </w:r>
    </w:p>
    <w:p w14:paraId="705B169E" w14:textId="77777777" w:rsidR="00C442AC" w:rsidRPr="00EA7D8B" w:rsidRDefault="00C442AC" w:rsidP="00C442AC">
      <w:pPr>
        <w:pStyle w:val="Nivel2"/>
        <w:numPr>
          <w:ilvl w:val="0"/>
          <w:numId w:val="0"/>
        </w:numPr>
        <w:spacing w:before="0" w:after="0"/>
        <w:rPr>
          <w:rFonts w:ascii="Arial" w:hAnsi="Arial" w:cs="Arial"/>
          <w:bCs/>
          <w:color w:val="000000" w:themeColor="text1"/>
          <w:sz w:val="24"/>
          <w:szCs w:val="24"/>
        </w:rPr>
      </w:pPr>
      <w:r>
        <w:rPr>
          <w:rFonts w:ascii="Arial" w:hAnsi="Arial" w:cs="Arial"/>
          <w:bCs/>
          <w:color w:val="000000" w:themeColor="text1"/>
          <w:sz w:val="24"/>
          <w:szCs w:val="24"/>
        </w:rPr>
        <w:t xml:space="preserve">5.3.1 </w:t>
      </w:r>
      <w:r w:rsidRPr="009A2894">
        <w:rPr>
          <w:rFonts w:ascii="Arial" w:hAnsi="Arial" w:cs="Arial"/>
          <w:bCs/>
          <w:sz w:val="24"/>
          <w:szCs w:val="24"/>
        </w:rPr>
        <w:t xml:space="preserve">Os bens serão recebidos provisoriamente, de forma sumária, no prazo de 15 </w:t>
      </w:r>
      <w:r w:rsidRPr="009A2894">
        <w:rPr>
          <w:rFonts w:ascii="Arial" w:hAnsi="Arial" w:cs="Arial"/>
          <w:bCs/>
          <w:color w:val="000000" w:themeColor="text1"/>
          <w:sz w:val="24"/>
          <w:szCs w:val="24"/>
        </w:rPr>
        <w:t xml:space="preserve">(quinze) </w:t>
      </w:r>
      <w:r w:rsidRPr="009A2894">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717FAC1F" w14:textId="77777777" w:rsidR="00C442AC" w:rsidRPr="009A2894" w:rsidRDefault="00C442AC" w:rsidP="00C442AC">
      <w:pPr>
        <w:pStyle w:val="Nivel2"/>
        <w:numPr>
          <w:ilvl w:val="1"/>
          <w:numId w:val="51"/>
        </w:numPr>
        <w:spacing w:before="0" w:after="0"/>
        <w:ind w:left="0" w:firstLine="0"/>
        <w:rPr>
          <w:rFonts w:ascii="Arial" w:hAnsi="Arial" w:cs="Arial"/>
          <w:bCs/>
          <w:sz w:val="24"/>
          <w:szCs w:val="24"/>
        </w:rPr>
      </w:pPr>
      <w:r w:rsidRPr="009A2894">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49FB23DD" w14:textId="77777777" w:rsidR="00C442AC" w:rsidRPr="009A2894" w:rsidRDefault="00C442AC" w:rsidP="00C442AC">
      <w:pPr>
        <w:pStyle w:val="Nivel2"/>
        <w:numPr>
          <w:ilvl w:val="1"/>
          <w:numId w:val="51"/>
        </w:numPr>
        <w:spacing w:before="0" w:after="0"/>
        <w:ind w:left="0" w:firstLine="0"/>
        <w:rPr>
          <w:rFonts w:ascii="Arial" w:hAnsi="Arial" w:cs="Arial"/>
          <w:bCs/>
          <w:sz w:val="24"/>
          <w:szCs w:val="24"/>
        </w:rPr>
      </w:pPr>
      <w:r w:rsidRPr="009A2894">
        <w:rPr>
          <w:rFonts w:ascii="Arial" w:hAnsi="Arial" w:cs="Arial"/>
          <w:bCs/>
          <w:sz w:val="24"/>
          <w:szCs w:val="24"/>
        </w:rPr>
        <w:t>Os bens poderão ser rejeitados, no todo ou em parte, quando em desacordo com as especificações constantes neste Termo de Referência e na proposta, devendo ser substituídos no prazo de até 15</w:t>
      </w:r>
      <w:r w:rsidRPr="009A2894">
        <w:rPr>
          <w:rFonts w:ascii="Arial" w:hAnsi="Arial" w:cs="Arial"/>
          <w:bCs/>
          <w:color w:val="FF0000"/>
          <w:sz w:val="24"/>
          <w:szCs w:val="24"/>
        </w:rPr>
        <w:t xml:space="preserve"> </w:t>
      </w:r>
      <w:r w:rsidRPr="009A2894">
        <w:rPr>
          <w:rFonts w:ascii="Arial" w:hAnsi="Arial" w:cs="Arial"/>
          <w:bCs/>
          <w:color w:val="000000" w:themeColor="text1"/>
          <w:sz w:val="24"/>
          <w:szCs w:val="24"/>
        </w:rPr>
        <w:t xml:space="preserve">(quinze) </w:t>
      </w:r>
      <w:r w:rsidRPr="009A2894">
        <w:rPr>
          <w:rFonts w:ascii="Arial" w:hAnsi="Arial" w:cs="Arial"/>
          <w:bCs/>
          <w:sz w:val="24"/>
          <w:szCs w:val="24"/>
        </w:rPr>
        <w:t>dias corridos, a contar da notificação da contratante, às suas custas, sem prejuízo da aplicação das penalidades.</w:t>
      </w:r>
    </w:p>
    <w:p w14:paraId="429B9FD7" w14:textId="77777777" w:rsidR="00C442AC" w:rsidRPr="009A2894" w:rsidRDefault="00C442AC" w:rsidP="00C442AC">
      <w:pPr>
        <w:pStyle w:val="Nivel2"/>
        <w:numPr>
          <w:ilvl w:val="1"/>
          <w:numId w:val="51"/>
        </w:numPr>
        <w:spacing w:before="0" w:after="0"/>
        <w:ind w:left="0" w:firstLine="0"/>
        <w:rPr>
          <w:rFonts w:ascii="Arial" w:hAnsi="Arial" w:cs="Arial"/>
          <w:bCs/>
          <w:sz w:val="24"/>
          <w:szCs w:val="24"/>
        </w:rPr>
      </w:pPr>
      <w:r w:rsidRPr="009A2894">
        <w:rPr>
          <w:rFonts w:ascii="Arial" w:hAnsi="Arial" w:cs="Arial"/>
          <w:bCs/>
          <w:sz w:val="24"/>
          <w:szCs w:val="24"/>
        </w:rPr>
        <w:t>Os bens serão recebidos definitivamente no prazo de até cinco dias corridos, contados do recebimento provisório, após a verificação da qualidade e quantidade do material e consequente aceitação independente de celebração de termo.</w:t>
      </w:r>
    </w:p>
    <w:p w14:paraId="674FCAAD" w14:textId="77777777" w:rsidR="00C442AC" w:rsidRPr="009A2894" w:rsidRDefault="00C442AC" w:rsidP="00C442AC">
      <w:pPr>
        <w:pStyle w:val="Nivel2"/>
        <w:numPr>
          <w:ilvl w:val="2"/>
          <w:numId w:val="51"/>
        </w:numPr>
        <w:spacing w:before="0" w:after="0"/>
        <w:ind w:left="0" w:firstLine="0"/>
        <w:rPr>
          <w:rFonts w:ascii="Arial" w:hAnsi="Arial" w:cs="Arial"/>
          <w:bCs/>
          <w:sz w:val="24"/>
          <w:szCs w:val="24"/>
        </w:rPr>
      </w:pPr>
      <w:r w:rsidRPr="009A2894">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7B1F4B4D" w14:textId="77777777" w:rsidR="00C442AC" w:rsidRDefault="00C442AC" w:rsidP="00C442AC">
      <w:pPr>
        <w:pStyle w:val="Nivel2"/>
        <w:numPr>
          <w:ilvl w:val="1"/>
          <w:numId w:val="51"/>
        </w:numPr>
        <w:spacing w:before="0" w:after="0"/>
        <w:ind w:left="0" w:firstLine="0"/>
        <w:rPr>
          <w:rFonts w:ascii="Arial" w:hAnsi="Arial" w:cs="Arial"/>
          <w:bCs/>
          <w:sz w:val="24"/>
          <w:szCs w:val="24"/>
        </w:rPr>
      </w:pPr>
      <w:r w:rsidRPr="009A2894">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7A98BDDC" w14:textId="77777777" w:rsidR="00C442AC" w:rsidRPr="00CA5E79" w:rsidRDefault="00C442AC" w:rsidP="00C442AC">
      <w:pPr>
        <w:pStyle w:val="PargrafodaLista"/>
        <w:numPr>
          <w:ilvl w:val="1"/>
          <w:numId w:val="51"/>
        </w:numPr>
        <w:autoSpaceDE w:val="0"/>
        <w:autoSpaceDN w:val="0"/>
        <w:adjustRightInd w:val="0"/>
        <w:spacing w:after="0" w:line="240" w:lineRule="auto"/>
        <w:ind w:left="0" w:firstLine="0"/>
        <w:jc w:val="both"/>
        <w:rPr>
          <w:rFonts w:ascii="Arial" w:hAnsi="Arial" w:cs="Arial"/>
          <w:sz w:val="24"/>
          <w:szCs w:val="24"/>
        </w:rPr>
      </w:pPr>
      <w:r>
        <w:rPr>
          <w:rFonts w:ascii="Arial" w:hAnsi="Arial" w:cs="Arial"/>
          <w:sz w:val="24"/>
          <w:szCs w:val="24"/>
        </w:rPr>
        <w:t xml:space="preserve"> A</w:t>
      </w:r>
      <w:r w:rsidRPr="00CA5E79">
        <w:rPr>
          <w:rFonts w:ascii="Arial" w:hAnsi="Arial" w:cs="Arial"/>
          <w:sz w:val="24"/>
          <w:szCs w:val="24"/>
        </w:rPr>
        <w:t xml:space="preserve"> obtenção dos referidos itens será formalizada mediante a celebração de contrato, com vigência estipulada até 31 de dezembro de 2025. Este acordo será concretizado mediante requisições, alinhando-se de forma precisa com as demandas que se apresentarem ao longo desse período determinado</w:t>
      </w:r>
      <w:r>
        <w:rPr>
          <w:rFonts w:ascii="Arial" w:hAnsi="Arial" w:cs="Arial"/>
          <w:sz w:val="24"/>
          <w:szCs w:val="24"/>
        </w:rPr>
        <w:t>.</w:t>
      </w:r>
    </w:p>
    <w:p w14:paraId="50B8888C" w14:textId="77777777" w:rsidR="00C442AC" w:rsidRPr="00CA5E79" w:rsidRDefault="00C442AC" w:rsidP="00C442AC">
      <w:pPr>
        <w:pStyle w:val="PargrafodaLista"/>
        <w:numPr>
          <w:ilvl w:val="1"/>
          <w:numId w:val="51"/>
        </w:numPr>
        <w:autoSpaceDE w:val="0"/>
        <w:autoSpaceDN w:val="0"/>
        <w:adjustRightInd w:val="0"/>
        <w:spacing w:after="0" w:line="240" w:lineRule="auto"/>
        <w:ind w:left="0" w:firstLine="0"/>
        <w:jc w:val="both"/>
        <w:rPr>
          <w:rFonts w:ascii="Arial" w:hAnsi="Arial" w:cs="Arial"/>
          <w:sz w:val="24"/>
          <w:szCs w:val="24"/>
        </w:rPr>
      </w:pPr>
      <w:r>
        <w:rPr>
          <w:rFonts w:ascii="Arial" w:hAnsi="Arial" w:cs="Arial"/>
          <w:sz w:val="24"/>
          <w:szCs w:val="24"/>
        </w:rPr>
        <w:lastRenderedPageBreak/>
        <w:t>G</w:t>
      </w:r>
      <w:r w:rsidRPr="00CA5E79">
        <w:rPr>
          <w:rFonts w:ascii="Arial" w:hAnsi="Arial" w:cs="Arial"/>
          <w:sz w:val="24"/>
          <w:szCs w:val="24"/>
        </w:rPr>
        <w:t>arantia:</w:t>
      </w:r>
      <w:r w:rsidRPr="00847DB1">
        <w:t xml:space="preserve"> </w:t>
      </w:r>
      <w:r w:rsidRPr="00CA5E79">
        <w:rPr>
          <w:rFonts w:ascii="Arial" w:hAnsi="Arial" w:cs="Arial"/>
          <w:sz w:val="24"/>
          <w:szCs w:val="24"/>
        </w:rPr>
        <w:t>a licitante deverá garantir a qualidade dos produtos e a validade dos mesmos não dever ser inferior a três meses; a contar da data do fornecimento do produto;</w:t>
      </w:r>
    </w:p>
    <w:p w14:paraId="525B44CA" w14:textId="3392BBDA" w:rsidR="00C442AC" w:rsidRPr="00CA5E79" w:rsidRDefault="00DA72CF" w:rsidP="00C442AC">
      <w:pPr>
        <w:spacing w:after="0" w:line="240" w:lineRule="auto"/>
        <w:jc w:val="both"/>
        <w:rPr>
          <w:rFonts w:ascii="Arial" w:hAnsi="Arial" w:cs="Arial"/>
          <w:sz w:val="24"/>
          <w:szCs w:val="24"/>
        </w:rPr>
      </w:pPr>
      <w:r>
        <w:rPr>
          <w:rFonts w:ascii="Arial" w:hAnsi="Arial" w:cs="Arial"/>
          <w:sz w:val="24"/>
          <w:szCs w:val="24"/>
        </w:rPr>
        <w:t>14.10</w:t>
      </w:r>
      <w:r w:rsidR="00C442AC">
        <w:rPr>
          <w:rFonts w:ascii="Arial" w:hAnsi="Arial" w:cs="Arial"/>
          <w:sz w:val="24"/>
          <w:szCs w:val="24"/>
        </w:rPr>
        <w:t xml:space="preserve"> </w:t>
      </w:r>
      <w:r w:rsidR="00C442AC" w:rsidRPr="00CA5E79">
        <w:rPr>
          <w:rFonts w:ascii="Arial" w:hAnsi="Arial" w:cs="Arial"/>
          <w:sz w:val="24"/>
          <w:szCs w:val="24"/>
        </w:rPr>
        <w:t>O objeto é de regime de fornecimento, empreitada por preço unitário, mediante requisição;</w:t>
      </w:r>
    </w:p>
    <w:p w14:paraId="126AE2BC" w14:textId="648BB61E" w:rsidR="00C442AC" w:rsidRPr="00DA72CF" w:rsidRDefault="00C442AC" w:rsidP="00DA72CF">
      <w:pPr>
        <w:pStyle w:val="PargrafodaLista"/>
        <w:numPr>
          <w:ilvl w:val="1"/>
          <w:numId w:val="130"/>
        </w:numPr>
        <w:spacing w:after="0" w:line="240" w:lineRule="auto"/>
        <w:ind w:left="0" w:firstLine="0"/>
        <w:jc w:val="both"/>
        <w:rPr>
          <w:rFonts w:ascii="Arial" w:hAnsi="Arial" w:cs="Arial"/>
          <w:sz w:val="24"/>
          <w:szCs w:val="24"/>
        </w:rPr>
      </w:pPr>
      <w:r w:rsidRPr="00DA72CF">
        <w:rPr>
          <w:rFonts w:ascii="Arial" w:hAnsi="Arial" w:cs="Arial"/>
          <w:sz w:val="24"/>
          <w:szCs w:val="24"/>
        </w:rPr>
        <w:t xml:space="preserve">A realização do objeto deverá ser feita na seguinte forma: o objeto deverá ser entregue com a respectiva nota fiscal </w:t>
      </w:r>
      <w:r w:rsidRPr="00DA72CF">
        <w:rPr>
          <w:rFonts w:ascii="Arial" w:hAnsi="Arial" w:cs="Arial"/>
          <w:b/>
          <w:bCs/>
          <w:sz w:val="24"/>
          <w:szCs w:val="24"/>
        </w:rPr>
        <w:t xml:space="preserve">em até 10 (dez) dias corridos a partir do recebimento da AF (autorização de fornecimento). </w:t>
      </w:r>
      <w:r w:rsidRPr="00DA72CF">
        <w:rPr>
          <w:rFonts w:ascii="Arial" w:hAnsi="Arial" w:cs="Arial"/>
          <w:sz w:val="24"/>
          <w:szCs w:val="24"/>
        </w:rPr>
        <w:t>A autorização de fornecimento será encaminhada para o e-mail da CONTRATADA. Cabe à contratada verificar periodicamente a sua caixa de entrada;</w:t>
      </w:r>
    </w:p>
    <w:p w14:paraId="2989089C" w14:textId="77777777" w:rsidR="00C442AC" w:rsidRPr="00CA5E79" w:rsidRDefault="00C442AC" w:rsidP="00DA72CF">
      <w:pPr>
        <w:pStyle w:val="PargrafodaLista"/>
        <w:numPr>
          <w:ilvl w:val="1"/>
          <w:numId w:val="130"/>
        </w:numPr>
        <w:spacing w:after="0" w:line="240" w:lineRule="auto"/>
        <w:ind w:left="0" w:firstLine="0"/>
        <w:jc w:val="both"/>
        <w:rPr>
          <w:rFonts w:ascii="Arial" w:hAnsi="Arial" w:cs="Arial"/>
          <w:sz w:val="24"/>
          <w:szCs w:val="24"/>
        </w:rPr>
      </w:pPr>
      <w:r w:rsidRPr="00CA5E79">
        <w:rPr>
          <w:rFonts w:ascii="Arial" w:hAnsi="Arial" w:cs="Arial"/>
          <w:sz w:val="24"/>
          <w:szCs w:val="24"/>
        </w:rPr>
        <w:t>A quantidade é estimada de consumo até 31 de dezembro de 2025, portanto, a Administração não está obrigada ao consumo total estimado;</w:t>
      </w:r>
    </w:p>
    <w:p w14:paraId="091C1900" w14:textId="77777777" w:rsidR="00C442AC" w:rsidRPr="00CA5E79" w:rsidRDefault="00C442AC" w:rsidP="00DA72CF">
      <w:pPr>
        <w:pStyle w:val="PargrafodaLista"/>
        <w:numPr>
          <w:ilvl w:val="1"/>
          <w:numId w:val="130"/>
        </w:numPr>
        <w:spacing w:after="0" w:line="240" w:lineRule="auto"/>
        <w:jc w:val="both"/>
        <w:rPr>
          <w:rFonts w:ascii="Arial" w:hAnsi="Arial" w:cs="Arial"/>
          <w:sz w:val="24"/>
          <w:szCs w:val="24"/>
        </w:rPr>
      </w:pPr>
      <w:r>
        <w:rPr>
          <w:rFonts w:ascii="Arial" w:hAnsi="Arial" w:cs="Arial"/>
          <w:sz w:val="24"/>
          <w:szCs w:val="24"/>
        </w:rPr>
        <w:t xml:space="preserve">   </w:t>
      </w:r>
      <w:r w:rsidRPr="00CA5E79">
        <w:rPr>
          <w:rFonts w:ascii="Arial" w:hAnsi="Arial" w:cs="Arial"/>
          <w:sz w:val="24"/>
          <w:szCs w:val="24"/>
        </w:rPr>
        <w:t>O processo será homologado em 2025;</w:t>
      </w:r>
    </w:p>
    <w:p w14:paraId="15F7BDB0" w14:textId="77777777" w:rsidR="00C442AC" w:rsidRPr="00CA5E79" w:rsidRDefault="00C442AC" w:rsidP="00DA72CF">
      <w:pPr>
        <w:pStyle w:val="PargrafodaLista"/>
        <w:numPr>
          <w:ilvl w:val="1"/>
          <w:numId w:val="130"/>
        </w:numPr>
        <w:spacing w:after="0" w:line="240" w:lineRule="auto"/>
        <w:ind w:left="0" w:firstLine="0"/>
        <w:jc w:val="both"/>
        <w:rPr>
          <w:rFonts w:ascii="Arial" w:hAnsi="Arial" w:cs="Arial"/>
          <w:sz w:val="24"/>
          <w:szCs w:val="24"/>
        </w:rPr>
      </w:pPr>
      <w:r w:rsidRPr="00CA5E79">
        <w:rPr>
          <w:rFonts w:ascii="Arial" w:hAnsi="Arial" w:cs="Arial"/>
          <w:sz w:val="24"/>
          <w:szCs w:val="24"/>
        </w:rPr>
        <w:t>Local de Entrega: O objeto deverá ser entregue com a respectiva nota fiscal na sede da Câmara Municipal de Extrema, sem custos adicionais, nos seguintes horários: das 09h às 11h e das 14h às 16h.</w:t>
      </w:r>
    </w:p>
    <w:p w14:paraId="5C34D49D" w14:textId="77777777" w:rsidR="00C442AC" w:rsidRPr="00CA5E79" w:rsidRDefault="00C442AC" w:rsidP="00DA72CF">
      <w:pPr>
        <w:pStyle w:val="PargrafodaLista"/>
        <w:numPr>
          <w:ilvl w:val="1"/>
          <w:numId w:val="130"/>
        </w:numPr>
        <w:spacing w:after="0" w:line="240" w:lineRule="auto"/>
        <w:ind w:left="0" w:firstLine="0"/>
        <w:jc w:val="both"/>
        <w:rPr>
          <w:rFonts w:ascii="Arial" w:hAnsi="Arial" w:cs="Arial"/>
          <w:sz w:val="24"/>
          <w:szCs w:val="24"/>
        </w:rPr>
      </w:pPr>
      <w:r w:rsidRPr="00CA5E79">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contratado.</w:t>
      </w:r>
    </w:p>
    <w:p w14:paraId="6461D091" w14:textId="77777777" w:rsidR="009145E3" w:rsidRPr="00165415" w:rsidRDefault="009145E3" w:rsidP="009145E3">
      <w:pPr>
        <w:spacing w:after="0" w:line="276" w:lineRule="auto"/>
        <w:jc w:val="both"/>
        <w:rPr>
          <w:rFonts w:ascii="Arial" w:eastAsia="Arial Unicode MS" w:hAnsi="Arial" w:cs="Arial"/>
          <w:bCs/>
          <w:sz w:val="24"/>
          <w:szCs w:val="24"/>
          <w:lang w:eastAsia="pt-BR"/>
        </w:rPr>
      </w:pPr>
    </w:p>
    <w:p w14:paraId="2A1C1209" w14:textId="1CA7B262" w:rsidR="00165415" w:rsidRPr="008E607F" w:rsidRDefault="00165415" w:rsidP="00DA72CF">
      <w:pPr>
        <w:keepNext/>
        <w:keepLines/>
        <w:numPr>
          <w:ilvl w:val="0"/>
          <w:numId w:val="130"/>
        </w:numPr>
        <w:tabs>
          <w:tab w:val="left" w:pos="0"/>
        </w:tabs>
        <w:spacing w:afterLines="120" w:after="288" w:line="240" w:lineRule="auto"/>
        <w:ind w:left="0" w:firstLine="0"/>
        <w:jc w:val="both"/>
        <w:outlineLvl w:val="0"/>
        <w:rPr>
          <w:rFonts w:ascii="Arial" w:eastAsia="Calibri" w:hAnsi="Arial" w:cs="Arial"/>
          <w:sz w:val="24"/>
          <w:szCs w:val="24"/>
        </w:rPr>
      </w:pPr>
      <w:r w:rsidRPr="00165415">
        <w:rPr>
          <w:rFonts w:ascii="Arial" w:eastAsiaTheme="majorEastAsia" w:hAnsi="Arial" w:cs="Arial"/>
          <w:b/>
          <w:bCs/>
          <w:sz w:val="24"/>
          <w:szCs w:val="24"/>
          <w:lang w:eastAsia="pt-BR"/>
        </w:rPr>
        <w:t>MODELO DE GESTÃO DO CONTRATO</w:t>
      </w:r>
    </w:p>
    <w:p w14:paraId="249DF574" w14:textId="546C5A42" w:rsidR="008E607F" w:rsidRPr="008E607F" w:rsidRDefault="008E607F" w:rsidP="00DA72CF">
      <w:pPr>
        <w:pStyle w:val="PargrafodaLista"/>
        <w:numPr>
          <w:ilvl w:val="1"/>
          <w:numId w:val="130"/>
        </w:numPr>
        <w:spacing w:afterLines="120" w:after="288" w:line="240" w:lineRule="auto"/>
        <w:ind w:left="0" w:firstLine="0"/>
        <w:jc w:val="both"/>
        <w:rPr>
          <w:rFonts w:ascii="Arial" w:eastAsia="Arial Unicode MS" w:hAnsi="Arial" w:cs="Arial"/>
          <w:sz w:val="24"/>
          <w:szCs w:val="24"/>
          <w:lang w:eastAsia="pt-BR"/>
        </w:rPr>
      </w:pPr>
      <w:r w:rsidRPr="008E607F">
        <w:rPr>
          <w:rFonts w:ascii="Arial" w:eastAsia="Arial" w:hAnsi="Arial" w:cs="Arial"/>
          <w:sz w:val="24"/>
          <w:szCs w:val="24"/>
          <w:lang w:eastAsia="pt-BR"/>
        </w:rPr>
        <w:t>O contrato deverá ser executado fielmente pelas partes, de acordo com as cláusulas avençadas e as normas da Lei nº 14.133, de 2021, e cada parte responderá pelas consequências de sua inexecução total ou parcial.</w:t>
      </w:r>
    </w:p>
    <w:p w14:paraId="5ADE1711" w14:textId="77777777" w:rsidR="008E607F" w:rsidRPr="00A4649B" w:rsidRDefault="008E607F" w:rsidP="00DA72CF">
      <w:pPr>
        <w:numPr>
          <w:ilvl w:val="1"/>
          <w:numId w:val="130"/>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Em caso de impedimento, ordem de paralisação ou suspensão do contrato, o cronograma de execução será prorrogado automaticamente pelo tempo correspondente, anotadas tais circunstâncias mediante simples apostila.</w:t>
      </w:r>
    </w:p>
    <w:p w14:paraId="1527BC4C" w14:textId="77777777" w:rsidR="008E607F" w:rsidRPr="00A4649B" w:rsidRDefault="008E607F" w:rsidP="00DA72CF">
      <w:pPr>
        <w:numPr>
          <w:ilvl w:val="1"/>
          <w:numId w:val="130"/>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As comunicações entre o órgão ou entidade e a contratada devem ser realizadas por escrito sempre que o ato exigir tal formalidade, admitindo-se o uso de mensagem eletrônica para esse fim.</w:t>
      </w:r>
    </w:p>
    <w:p w14:paraId="306F7046" w14:textId="77777777" w:rsidR="008E607F" w:rsidRPr="00A4649B" w:rsidRDefault="008E607F" w:rsidP="00DA72CF">
      <w:pPr>
        <w:numPr>
          <w:ilvl w:val="1"/>
          <w:numId w:val="130"/>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O órgão ou entidade poderá convocar representante da empresa para adoção de providências que devam ser cumpridas de imediato.</w:t>
      </w:r>
    </w:p>
    <w:p w14:paraId="3E32FDE7" w14:textId="77777777" w:rsidR="008E607F" w:rsidRPr="00A4649B" w:rsidRDefault="008E607F" w:rsidP="00DA72CF">
      <w:pPr>
        <w:numPr>
          <w:ilvl w:val="1"/>
          <w:numId w:val="130"/>
        </w:numPr>
        <w:spacing w:afterLines="120" w:after="288" w:line="240" w:lineRule="auto"/>
        <w:ind w:left="0" w:firstLine="0"/>
        <w:jc w:val="both"/>
        <w:rPr>
          <w:rFonts w:ascii="Arial" w:eastAsiaTheme="minorEastAsia" w:hAnsi="Arial" w:cs="Arial"/>
          <w:color w:val="000000" w:themeColor="text1"/>
          <w:sz w:val="24"/>
          <w:szCs w:val="24"/>
          <w:lang w:eastAsia="pt-BR"/>
        </w:rPr>
      </w:pPr>
      <w:r w:rsidRPr="00A4649B">
        <w:rPr>
          <w:rFonts w:ascii="Arial" w:eastAsiaTheme="minorEastAsia" w:hAnsi="Arial" w:cs="Arial"/>
          <w:color w:val="000000" w:themeColor="text1"/>
          <w:sz w:val="24"/>
          <w:szCs w:val="24"/>
          <w:lang w:eastAsia="pt-BR"/>
        </w:rPr>
        <w:t>Após a assinatura do contrato ou instrumento equivalente</w:t>
      </w:r>
      <w:r w:rsidRPr="00A4649B">
        <w:rPr>
          <w:rFonts w:ascii="Arial" w:eastAsiaTheme="minorEastAsia" w:hAnsi="Arial" w:cs="Arial"/>
          <w:strike/>
          <w:color w:val="000000" w:themeColor="text1"/>
          <w:sz w:val="24"/>
          <w:szCs w:val="24"/>
          <w:lang w:eastAsia="pt-BR"/>
        </w:rPr>
        <w:t>,</w:t>
      </w:r>
      <w:r w:rsidRPr="00A4649B">
        <w:rPr>
          <w:rFonts w:ascii="Arial" w:eastAsiaTheme="minorEastAsia" w:hAnsi="Arial" w:cs="Arial"/>
          <w:color w:val="000000" w:themeColor="text1"/>
          <w:sz w:val="24"/>
          <w:szCs w:val="24"/>
          <w:lang w:eastAsia="pt-BR"/>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w:t>
      </w:r>
      <w:r w:rsidRPr="00A4649B">
        <w:rPr>
          <w:rFonts w:ascii="Arial" w:eastAsiaTheme="minorEastAsia" w:hAnsi="Arial" w:cs="Arial"/>
          <w:color w:val="000000" w:themeColor="text1"/>
          <w:sz w:val="24"/>
          <w:szCs w:val="24"/>
          <w:lang w:eastAsia="pt-BR"/>
        </w:rPr>
        <w:lastRenderedPageBreak/>
        <w:t>contratada, quando houver, do método de aferição dos resultados e das sanções aplicáveis, dentre outros.</w:t>
      </w:r>
    </w:p>
    <w:p w14:paraId="454363E7" w14:textId="77777777" w:rsidR="008E607F" w:rsidRPr="00A4649B" w:rsidRDefault="008E607F" w:rsidP="00DA72CF">
      <w:pPr>
        <w:numPr>
          <w:ilvl w:val="1"/>
          <w:numId w:val="130"/>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A execução do contrato deverá ser acompanhada e fiscalizada pelo gestor/fiscal de contratos.</w:t>
      </w:r>
    </w:p>
    <w:p w14:paraId="455C7EB7" w14:textId="77777777" w:rsidR="008E607F" w:rsidRPr="00A4649B" w:rsidRDefault="008E607F" w:rsidP="00DA72CF">
      <w:pPr>
        <w:numPr>
          <w:ilvl w:val="1"/>
          <w:numId w:val="130"/>
        </w:numPr>
        <w:spacing w:afterLines="120" w:after="288" w:line="240" w:lineRule="auto"/>
        <w:ind w:left="0" w:firstLine="0"/>
        <w:jc w:val="both"/>
        <w:rPr>
          <w:rFonts w:ascii="Arial" w:eastAsia="Arial Unicode MS" w:hAnsi="Arial" w:cs="Arial"/>
          <w:sz w:val="24"/>
          <w:szCs w:val="24"/>
          <w:lang w:eastAsia="pt-BR"/>
        </w:rPr>
      </w:pPr>
      <w:bookmarkStart w:id="5" w:name="_Hlk130800547"/>
      <w:r w:rsidRPr="00A4649B">
        <w:rPr>
          <w:rFonts w:ascii="Arial" w:eastAsia="Arial Unicode MS" w:hAnsi="Arial" w:cs="Arial"/>
          <w:sz w:val="24"/>
          <w:szCs w:val="24"/>
          <w:lang w:eastAsia="pt-BR"/>
        </w:rPr>
        <w:t xml:space="preserve">O gestor/fiscal de contratos </w:t>
      </w:r>
      <w:bookmarkEnd w:id="5"/>
      <w:r w:rsidRPr="00A4649B">
        <w:rPr>
          <w:rFonts w:ascii="Arial" w:eastAsia="Arial Unicode MS" w:hAnsi="Arial" w:cs="Arial"/>
          <w:sz w:val="24"/>
          <w:szCs w:val="24"/>
          <w:lang w:eastAsia="pt-BR"/>
        </w:rPr>
        <w:t xml:space="preserve">acompanhará a execução do contrato, para que sejam cumpridas todas as condições estabelecidas no contrato, de modo a assegurar os melhores resultados para a Administração. </w:t>
      </w:r>
    </w:p>
    <w:p w14:paraId="08761E9B" w14:textId="77777777" w:rsidR="008E607F" w:rsidRPr="00A4649B" w:rsidRDefault="008E607F" w:rsidP="00DA72CF">
      <w:pPr>
        <w:numPr>
          <w:ilvl w:val="1"/>
          <w:numId w:val="130"/>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3680D7E8" w14:textId="77777777" w:rsidR="008E607F" w:rsidRPr="00A4649B" w:rsidRDefault="008E607F" w:rsidP="00DA72CF">
      <w:pPr>
        <w:numPr>
          <w:ilvl w:val="2"/>
          <w:numId w:val="130"/>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Identificada qualquer inexatidão ou irregularidade, o gestor/fiscal de contratos emitirá notificações para a correção da execução do contrato, determinando prazo para a correção. </w:t>
      </w:r>
    </w:p>
    <w:p w14:paraId="07E7B095" w14:textId="77777777" w:rsidR="008E607F" w:rsidRPr="00A4649B" w:rsidRDefault="008E607F" w:rsidP="00DA72CF">
      <w:pPr>
        <w:numPr>
          <w:ilvl w:val="2"/>
          <w:numId w:val="130"/>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informará à Diretoria Geral, em tempo hábil, a situação que demandar decisão ou adoção de medidas que ultrapassem sua competência, para que adote as medidas necessárias e saneadoras, se for o caso. </w:t>
      </w:r>
    </w:p>
    <w:p w14:paraId="5E6DFAAD" w14:textId="77777777" w:rsidR="008E607F" w:rsidRPr="00A4649B" w:rsidRDefault="008E607F" w:rsidP="00DA72CF">
      <w:pPr>
        <w:numPr>
          <w:ilvl w:val="2"/>
          <w:numId w:val="130"/>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No caso de ocorrências que possam inviabilizar a execução do contrato nas datas aprazadas, o gestor/fiscal de contratos comunicará o fato imediatamente à Diretoria Geral.</w:t>
      </w:r>
    </w:p>
    <w:p w14:paraId="3C36A1AE" w14:textId="77777777" w:rsidR="008E607F" w:rsidRPr="00A4649B" w:rsidRDefault="008E607F" w:rsidP="00DA72CF">
      <w:pPr>
        <w:numPr>
          <w:ilvl w:val="2"/>
          <w:numId w:val="130"/>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O gestor/fiscal de contratos comunicará à Diretoria Geral, em tempo hábil, o término do contrato sob sua responsabilidade, com vistas à renovação tempestiva ou à prorrogação contratual.</w:t>
      </w:r>
    </w:p>
    <w:p w14:paraId="16E55A18" w14:textId="77777777" w:rsidR="008E607F" w:rsidRPr="00A4649B" w:rsidRDefault="008E607F" w:rsidP="00DA72CF">
      <w:pPr>
        <w:numPr>
          <w:ilvl w:val="1"/>
          <w:numId w:val="130"/>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77BE01F0" w14:textId="77777777" w:rsidR="008E607F" w:rsidRPr="00A4649B" w:rsidRDefault="008E607F" w:rsidP="00DA72CF">
      <w:pPr>
        <w:numPr>
          <w:ilvl w:val="2"/>
          <w:numId w:val="130"/>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Caso ocorram descumprimento das obrigações contratuais, o gestor/fiscal de contratos atuará tempestivamente na solução do problema, reportando ao Diretor Geral para que tome as providências cabíveis, quando ultrapassar a sua competência.</w:t>
      </w:r>
    </w:p>
    <w:p w14:paraId="4F5D4F5E" w14:textId="77777777" w:rsidR="008E607F" w:rsidRPr="00A4649B" w:rsidRDefault="008E607F" w:rsidP="00DA72CF">
      <w:pPr>
        <w:numPr>
          <w:ilvl w:val="1"/>
          <w:numId w:val="130"/>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 xml:space="preserve">O gestor/fiscal de contratos coordenará a atualização do processo de acompanhamento e fiscalização do contrato contendo todos os registros formais </w:t>
      </w:r>
      <w:r w:rsidRPr="00A4649B">
        <w:rPr>
          <w:rFonts w:ascii="Arial" w:eastAsia="Arial Unicode MS" w:hAnsi="Arial" w:cs="Arial"/>
          <w:sz w:val="24"/>
          <w:szCs w:val="24"/>
          <w:lang w:eastAsia="pt-BR"/>
        </w:rPr>
        <w:lastRenderedPageBreak/>
        <w:t xml:space="preserve">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49BABAAA" w14:textId="77777777" w:rsidR="008E607F" w:rsidRPr="00A4649B" w:rsidRDefault="008E607F" w:rsidP="00DA72CF">
      <w:pPr>
        <w:numPr>
          <w:ilvl w:val="2"/>
          <w:numId w:val="130"/>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1B97ECB8" w14:textId="77777777" w:rsidR="008E607F" w:rsidRPr="00A4649B" w:rsidRDefault="008E607F" w:rsidP="00DA72CF">
      <w:pPr>
        <w:numPr>
          <w:ilvl w:val="2"/>
          <w:numId w:val="130"/>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2E6103F8" w14:textId="77777777" w:rsidR="008E607F" w:rsidRPr="00A4649B" w:rsidRDefault="008E607F" w:rsidP="00DA72CF">
      <w:pPr>
        <w:numPr>
          <w:ilvl w:val="2"/>
          <w:numId w:val="130"/>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5AE2129D" w14:textId="77777777" w:rsidR="008E607F" w:rsidRPr="00A4649B" w:rsidRDefault="008E607F" w:rsidP="00DA72CF">
      <w:pPr>
        <w:numPr>
          <w:ilvl w:val="2"/>
          <w:numId w:val="130"/>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2DF102DA" w14:textId="77777777" w:rsidR="008E607F" w:rsidRPr="00A4649B" w:rsidRDefault="008E607F" w:rsidP="00DA72CF">
      <w:pPr>
        <w:numPr>
          <w:ilvl w:val="1"/>
          <w:numId w:val="130"/>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12073BAA" w14:textId="77777777" w:rsidR="008E607F" w:rsidRPr="00A4649B" w:rsidRDefault="008E607F" w:rsidP="00DA72CF">
      <w:pPr>
        <w:numPr>
          <w:ilvl w:val="1"/>
          <w:numId w:val="130"/>
        </w:numPr>
        <w:spacing w:before="120" w:after="120" w:line="276"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O fornecimento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3A88B3C3" w14:textId="77777777" w:rsidR="008E607F" w:rsidRPr="00A4649B" w:rsidRDefault="008E607F" w:rsidP="00DA72CF">
      <w:pPr>
        <w:numPr>
          <w:ilvl w:val="1"/>
          <w:numId w:val="130"/>
        </w:numPr>
        <w:spacing w:before="120" w:after="120" w:line="276"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lastRenderedPageBreak/>
        <w:t xml:space="preserve">A CONTRATADA deverá entregar ao setor responsável do CONTRATO, junto com a Nota Fiscal para fins de pagamento, os seguintes documentos: </w:t>
      </w:r>
    </w:p>
    <w:p w14:paraId="296512DD" w14:textId="77777777" w:rsidR="008E607F" w:rsidRPr="00A4649B" w:rsidRDefault="008E607F" w:rsidP="008E607F">
      <w:pPr>
        <w:spacing w:after="0" w:line="240" w:lineRule="auto"/>
        <w:jc w:val="both"/>
        <w:rPr>
          <w:rFonts w:ascii="Arial" w:eastAsia="Arial Unicode MS" w:hAnsi="Arial" w:cs="Arial"/>
          <w:sz w:val="24"/>
          <w:szCs w:val="24"/>
          <w:lang w:eastAsia="pt-BR"/>
        </w:rPr>
      </w:pPr>
    </w:p>
    <w:p w14:paraId="259165A7" w14:textId="77777777" w:rsidR="008E607F" w:rsidRPr="00A4649B" w:rsidRDefault="008E607F" w:rsidP="008E607F">
      <w:pPr>
        <w:numPr>
          <w:ilvl w:val="0"/>
          <w:numId w:val="43"/>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para com a Fazenda Estadual do domicílio ou sede do licitante, ou outra equivalente, na forma da lei, com prazo de validade em vigor;</w:t>
      </w:r>
    </w:p>
    <w:p w14:paraId="55F58871" w14:textId="77777777" w:rsidR="008E607F" w:rsidRPr="00A4649B" w:rsidRDefault="008E607F" w:rsidP="008E607F">
      <w:pPr>
        <w:spacing w:after="0" w:line="240" w:lineRule="auto"/>
        <w:ind w:left="720"/>
        <w:jc w:val="both"/>
        <w:rPr>
          <w:rFonts w:ascii="Arial" w:eastAsia="Arial Unicode MS" w:hAnsi="Arial" w:cs="Arial"/>
          <w:sz w:val="24"/>
          <w:szCs w:val="24"/>
          <w:lang w:eastAsia="pt-BR"/>
        </w:rPr>
      </w:pPr>
    </w:p>
    <w:p w14:paraId="4780298C" w14:textId="77777777" w:rsidR="008E607F" w:rsidRPr="00A4649B" w:rsidRDefault="008E607F" w:rsidP="008E607F">
      <w:pPr>
        <w:numPr>
          <w:ilvl w:val="0"/>
          <w:numId w:val="43"/>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com débitos relativos aos Tributos Federais e à dívida ativa da União;</w:t>
      </w:r>
    </w:p>
    <w:p w14:paraId="1AC6B92D" w14:textId="77777777" w:rsidR="008E607F" w:rsidRPr="00A4649B" w:rsidRDefault="008E607F" w:rsidP="008E607F">
      <w:pPr>
        <w:spacing w:after="0" w:line="240" w:lineRule="auto"/>
        <w:ind w:left="720"/>
        <w:jc w:val="both"/>
        <w:rPr>
          <w:rFonts w:ascii="Arial" w:eastAsia="Arial Unicode MS" w:hAnsi="Arial" w:cs="Arial"/>
          <w:sz w:val="24"/>
          <w:szCs w:val="24"/>
          <w:lang w:eastAsia="pt-BR"/>
        </w:rPr>
      </w:pPr>
    </w:p>
    <w:p w14:paraId="54BABA9B" w14:textId="77777777" w:rsidR="008E607F" w:rsidRPr="00A4649B" w:rsidRDefault="008E607F" w:rsidP="008E607F">
      <w:pPr>
        <w:numPr>
          <w:ilvl w:val="0"/>
          <w:numId w:val="43"/>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1A959C2F" w14:textId="77777777" w:rsidR="008E607F" w:rsidRPr="00A4649B" w:rsidRDefault="008E607F" w:rsidP="008E607F">
      <w:pPr>
        <w:spacing w:after="0" w:line="240" w:lineRule="auto"/>
        <w:jc w:val="both"/>
        <w:rPr>
          <w:rFonts w:ascii="Arial" w:eastAsia="Arial Unicode MS" w:hAnsi="Arial" w:cs="Arial"/>
          <w:sz w:val="24"/>
          <w:szCs w:val="24"/>
          <w:lang w:eastAsia="pt-BR"/>
        </w:rPr>
      </w:pPr>
    </w:p>
    <w:p w14:paraId="789582AC" w14:textId="77777777" w:rsidR="008E607F" w:rsidRPr="00A4649B" w:rsidRDefault="008E607F" w:rsidP="008E607F">
      <w:pPr>
        <w:numPr>
          <w:ilvl w:val="0"/>
          <w:numId w:val="43"/>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Trabalhista, mediante a apresentação da CNDT – Certidão Negativa de Débitos Trabalhistas ou da CPDT – Certidão Positiva de Débitos Trabalhistas com efeitos de negativa;</w:t>
      </w:r>
    </w:p>
    <w:p w14:paraId="1AC30B41" w14:textId="77777777" w:rsidR="008E607F" w:rsidRPr="00A4649B" w:rsidRDefault="008E607F" w:rsidP="008E607F">
      <w:pPr>
        <w:spacing w:after="0" w:line="240" w:lineRule="auto"/>
        <w:jc w:val="both"/>
        <w:rPr>
          <w:rFonts w:ascii="Arial" w:eastAsia="Arial Unicode MS" w:hAnsi="Arial" w:cs="Arial"/>
          <w:sz w:val="24"/>
          <w:szCs w:val="24"/>
          <w:lang w:eastAsia="pt-BR"/>
        </w:rPr>
      </w:pPr>
    </w:p>
    <w:p w14:paraId="47937F60" w14:textId="77777777" w:rsidR="008E607F" w:rsidRPr="00A4649B" w:rsidRDefault="008E607F" w:rsidP="008E607F">
      <w:pPr>
        <w:numPr>
          <w:ilvl w:val="0"/>
          <w:numId w:val="43"/>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de Débitos da Fazenda Municipal (CND) do domicílio ou sede do licitante, ou outra equivalente, na forma da lei, com prazo de validade em vigor;</w:t>
      </w:r>
    </w:p>
    <w:p w14:paraId="008A59A6" w14:textId="77777777" w:rsidR="008E607F" w:rsidRPr="00A4649B" w:rsidRDefault="008E607F" w:rsidP="008E607F">
      <w:pPr>
        <w:spacing w:after="200" w:line="276" w:lineRule="auto"/>
        <w:ind w:left="720"/>
        <w:contextualSpacing/>
        <w:rPr>
          <w:rFonts w:ascii="Calibri" w:eastAsia="Arial Unicode MS" w:hAnsi="Calibri" w:cs="Times New Roman"/>
          <w:i/>
          <w:iCs/>
          <w:sz w:val="24"/>
          <w:szCs w:val="24"/>
        </w:rPr>
      </w:pPr>
    </w:p>
    <w:p w14:paraId="569DEBA0" w14:textId="77777777" w:rsidR="008E607F" w:rsidRDefault="008E607F" w:rsidP="008E607F">
      <w:pPr>
        <w:numPr>
          <w:ilvl w:val="0"/>
          <w:numId w:val="43"/>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As provas de regularidades poderão ser Certidões Negativas de Débitos ou Certidões Positivas com efeitos de Negativas.</w:t>
      </w:r>
    </w:p>
    <w:p w14:paraId="304528A1" w14:textId="77777777" w:rsidR="004474D1" w:rsidRDefault="004474D1" w:rsidP="004474D1">
      <w:pPr>
        <w:pStyle w:val="PargrafodaLista"/>
        <w:rPr>
          <w:rFonts w:ascii="Arial" w:eastAsia="Arial Unicode MS" w:hAnsi="Arial" w:cs="Arial"/>
          <w:sz w:val="24"/>
          <w:szCs w:val="24"/>
          <w:lang w:eastAsia="pt-BR"/>
        </w:rPr>
      </w:pPr>
    </w:p>
    <w:p w14:paraId="59002FC1" w14:textId="1F9AF32D" w:rsidR="005D53DC" w:rsidRDefault="00165415" w:rsidP="00DA72CF">
      <w:pPr>
        <w:pStyle w:val="PargrafodaLista"/>
        <w:keepNext/>
        <w:keepLines/>
        <w:numPr>
          <w:ilvl w:val="0"/>
          <w:numId w:val="130"/>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165415">
        <w:rPr>
          <w:rFonts w:ascii="Arial" w:eastAsiaTheme="majorEastAsia" w:hAnsi="Arial" w:cs="Arial"/>
          <w:b/>
          <w:bCs/>
          <w:sz w:val="24"/>
          <w:szCs w:val="24"/>
          <w:lang w:eastAsia="pt-BR"/>
        </w:rPr>
        <w:t xml:space="preserve"> </w:t>
      </w:r>
      <w:r w:rsidR="005D53DC" w:rsidRPr="00165415">
        <w:rPr>
          <w:rFonts w:ascii="Arial" w:eastAsiaTheme="majorEastAsia" w:hAnsi="Arial" w:cs="Arial"/>
          <w:b/>
          <w:bCs/>
          <w:sz w:val="24"/>
          <w:szCs w:val="24"/>
          <w:lang w:eastAsia="pt-BR"/>
        </w:rPr>
        <w:t>CRITÉRIOS DE MEDIÇÃO E DE PAGAMENTO</w:t>
      </w:r>
    </w:p>
    <w:p w14:paraId="406A6F56" w14:textId="77777777" w:rsidR="004474D1" w:rsidRPr="00BA175D" w:rsidRDefault="004474D1" w:rsidP="004474D1">
      <w:pPr>
        <w:rPr>
          <w:rFonts w:ascii="Arial" w:hAnsi="Arial" w:cs="Arial"/>
          <w:b/>
          <w:bCs/>
          <w:sz w:val="24"/>
          <w:szCs w:val="24"/>
          <w:lang w:eastAsia="pt-BR"/>
        </w:rPr>
      </w:pPr>
      <w:r w:rsidRPr="00BA175D">
        <w:rPr>
          <w:rFonts w:ascii="Arial" w:hAnsi="Arial" w:cs="Arial"/>
          <w:b/>
          <w:bCs/>
          <w:sz w:val="24"/>
          <w:szCs w:val="24"/>
          <w:lang w:eastAsia="pt-BR"/>
        </w:rPr>
        <w:t>Recebimento</w:t>
      </w:r>
    </w:p>
    <w:p w14:paraId="4E3E189F" w14:textId="29705D1A" w:rsidR="004474D1" w:rsidRPr="00BA175D" w:rsidRDefault="004474D1" w:rsidP="00DA72CF">
      <w:pPr>
        <w:pStyle w:val="Nvel2-Red"/>
        <w:numPr>
          <w:ilvl w:val="1"/>
          <w:numId w:val="130"/>
        </w:numPr>
        <w:ind w:left="426"/>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 xml:space="preserve">A CONTRATADA deverá </w:t>
      </w:r>
      <w:r>
        <w:rPr>
          <w:rFonts w:eastAsia="Arial Unicode MS"/>
          <w:i w:val="0"/>
          <w:iCs w:val="0"/>
          <w:color w:val="000000" w:themeColor="text1"/>
          <w:sz w:val="24"/>
          <w:szCs w:val="24"/>
          <w:lang w:eastAsia="en-US"/>
        </w:rPr>
        <w:t>entregar o objeto dentro do horário de recebimento, no local indicado.</w:t>
      </w:r>
    </w:p>
    <w:p w14:paraId="3F43788F" w14:textId="77777777" w:rsidR="004474D1" w:rsidRPr="00BA175D" w:rsidRDefault="004474D1" w:rsidP="00DA72CF">
      <w:pPr>
        <w:pStyle w:val="Nvel2-Red"/>
        <w:numPr>
          <w:ilvl w:val="1"/>
          <w:numId w:val="130"/>
        </w:numPr>
        <w:ind w:left="0" w:firstLine="0"/>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O pagamento somente será realizado, com base no</w:t>
      </w:r>
      <w:r>
        <w:rPr>
          <w:rFonts w:eastAsia="Arial Unicode MS"/>
          <w:i w:val="0"/>
          <w:iCs w:val="0"/>
          <w:color w:val="000000" w:themeColor="text1"/>
          <w:sz w:val="24"/>
          <w:szCs w:val="24"/>
          <w:lang w:eastAsia="en-US"/>
        </w:rPr>
        <w:t xml:space="preserve"> objeto </w:t>
      </w:r>
      <w:r w:rsidRPr="00BA175D">
        <w:rPr>
          <w:rFonts w:eastAsia="Arial Unicode MS"/>
          <w:i w:val="0"/>
          <w:iCs w:val="0"/>
          <w:color w:val="000000" w:themeColor="text1"/>
          <w:sz w:val="24"/>
          <w:szCs w:val="24"/>
          <w:lang w:eastAsia="en-US"/>
        </w:rPr>
        <w:t xml:space="preserve">efetivamente </w:t>
      </w:r>
      <w:r>
        <w:rPr>
          <w:rFonts w:eastAsia="Arial Unicode MS"/>
          <w:i w:val="0"/>
          <w:iCs w:val="0"/>
          <w:color w:val="000000" w:themeColor="text1"/>
          <w:sz w:val="24"/>
          <w:szCs w:val="24"/>
          <w:lang w:eastAsia="en-US"/>
        </w:rPr>
        <w:t xml:space="preserve">entregue nas condições estabelecidas. </w:t>
      </w:r>
    </w:p>
    <w:p w14:paraId="1A74D5E6" w14:textId="77777777" w:rsidR="004474D1" w:rsidRPr="0097447D" w:rsidRDefault="004474D1" w:rsidP="00DA72CF">
      <w:pPr>
        <w:pStyle w:val="Nivel2"/>
        <w:numPr>
          <w:ilvl w:val="1"/>
          <w:numId w:val="130"/>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bCs/>
          <w:color w:val="000000" w:themeColor="text1"/>
          <w:sz w:val="24"/>
          <w:szCs w:val="24"/>
          <w:lang w:eastAsia="en-US"/>
        </w:rPr>
        <w:t xml:space="preserve">No caso de controvérsia sobre a </w:t>
      </w:r>
      <w:r>
        <w:rPr>
          <w:rFonts w:ascii="Arial" w:hAnsi="Arial" w:cs="Arial"/>
          <w:bCs/>
          <w:color w:val="000000" w:themeColor="text1"/>
          <w:sz w:val="24"/>
          <w:szCs w:val="24"/>
          <w:lang w:eastAsia="en-US"/>
        </w:rPr>
        <w:t>entrega</w:t>
      </w:r>
      <w:r w:rsidRPr="0097447D">
        <w:rPr>
          <w:rFonts w:ascii="Arial" w:hAnsi="Arial" w:cs="Arial"/>
          <w:bCs/>
          <w:color w:val="000000" w:themeColor="text1"/>
          <w:sz w:val="24"/>
          <w:szCs w:val="24"/>
          <w:lang w:eastAsia="en-US"/>
        </w:rPr>
        <w:t xml:space="preserve"> do objeto</w:t>
      </w:r>
      <w:r>
        <w:rPr>
          <w:rFonts w:ascii="Arial" w:hAnsi="Arial" w:cs="Arial"/>
          <w:bCs/>
          <w:color w:val="000000" w:themeColor="text1"/>
          <w:sz w:val="24"/>
          <w:szCs w:val="24"/>
          <w:lang w:eastAsia="en-US"/>
        </w:rPr>
        <w:t xml:space="preserve"> o mesmo poderá ser rejeitado pelo almoxarife. </w:t>
      </w:r>
    </w:p>
    <w:p w14:paraId="0F3EAB21" w14:textId="77777777" w:rsidR="004474D1" w:rsidRPr="0097447D" w:rsidRDefault="004474D1" w:rsidP="00DA72CF">
      <w:pPr>
        <w:pStyle w:val="Nivel2"/>
        <w:numPr>
          <w:ilvl w:val="1"/>
          <w:numId w:val="130"/>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 xml:space="preserve">O prazo para a solução, pelo contratado, de inconsistências na execução do objeto ou de saneamento da nota fiscal ou de instrumento de cobrança </w:t>
      </w:r>
      <w:r w:rsidRPr="0097447D">
        <w:rPr>
          <w:rFonts w:ascii="Arial" w:hAnsi="Arial" w:cs="Arial"/>
          <w:color w:val="000000" w:themeColor="text1"/>
          <w:sz w:val="24"/>
          <w:szCs w:val="24"/>
          <w:lang w:eastAsia="en-US"/>
        </w:rPr>
        <w:lastRenderedPageBreak/>
        <w:t>equivalente, verificadas pela Administração durante a análise prévia à liquidação de despesa, não será computado para os fins do recebimento definitivo.</w:t>
      </w:r>
    </w:p>
    <w:p w14:paraId="7237CAE8" w14:textId="77777777" w:rsidR="004474D1" w:rsidRPr="00FC1AAF" w:rsidRDefault="004474D1" w:rsidP="004474D1">
      <w:pPr>
        <w:pStyle w:val="Nvel1-SemNum"/>
        <w:spacing w:before="0" w:afterLines="120" w:after="288"/>
        <w:rPr>
          <w:color w:val="auto"/>
          <w:sz w:val="24"/>
          <w:szCs w:val="24"/>
          <w:lang w:eastAsia="en-US"/>
        </w:rPr>
      </w:pPr>
      <w:r w:rsidRPr="00FC1AAF">
        <w:rPr>
          <w:color w:val="auto"/>
          <w:sz w:val="24"/>
          <w:szCs w:val="24"/>
          <w:lang w:eastAsia="en-US"/>
        </w:rPr>
        <w:t>Liquidação</w:t>
      </w:r>
    </w:p>
    <w:p w14:paraId="61700FC7" w14:textId="77777777" w:rsidR="004474D1" w:rsidRPr="00FC1AAF" w:rsidRDefault="004474D1" w:rsidP="00DA72CF">
      <w:pPr>
        <w:pStyle w:val="Nivel2"/>
        <w:numPr>
          <w:ilvl w:val="1"/>
          <w:numId w:val="13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Recebida a Nota Fiscal ou documento de cobrança equivalente, correrá o prazo de</w:t>
      </w:r>
      <w:r>
        <w:rPr>
          <w:rFonts w:ascii="Arial" w:hAnsi="Arial" w:cs="Arial"/>
          <w:sz w:val="24"/>
          <w:szCs w:val="24"/>
          <w:lang w:eastAsia="en-US"/>
        </w:rPr>
        <w:t xml:space="preserve"> até</w:t>
      </w:r>
      <w:r w:rsidRPr="00FC1AAF">
        <w:rPr>
          <w:rFonts w:ascii="Arial" w:hAnsi="Arial" w:cs="Arial"/>
          <w:sz w:val="24"/>
          <w:szCs w:val="24"/>
          <w:lang w:eastAsia="en-US"/>
        </w:rPr>
        <w:t xml:space="preserve"> </w:t>
      </w:r>
      <w:r>
        <w:rPr>
          <w:rFonts w:ascii="Arial" w:hAnsi="Arial" w:cs="Arial"/>
          <w:sz w:val="24"/>
          <w:szCs w:val="24"/>
          <w:lang w:eastAsia="en-US"/>
        </w:rPr>
        <w:t>05 (cinco)</w:t>
      </w:r>
      <w:r w:rsidRPr="00FC1AAF">
        <w:rPr>
          <w:rFonts w:ascii="Arial" w:hAnsi="Arial" w:cs="Arial"/>
          <w:sz w:val="24"/>
          <w:szCs w:val="24"/>
          <w:lang w:eastAsia="en-US"/>
        </w:rPr>
        <w:t xml:space="preserve"> dias úteis para fins de liquidação, na forma desta seção, prorrogáveis por igual período</w:t>
      </w:r>
      <w:r>
        <w:rPr>
          <w:rFonts w:ascii="Arial" w:hAnsi="Arial" w:cs="Arial"/>
          <w:sz w:val="24"/>
          <w:szCs w:val="24"/>
          <w:lang w:eastAsia="en-US"/>
        </w:rPr>
        <w:t>.</w:t>
      </w:r>
    </w:p>
    <w:p w14:paraId="231A3BE8" w14:textId="77777777" w:rsidR="004474D1" w:rsidRPr="00FC1AAF" w:rsidRDefault="004474D1" w:rsidP="00DA72CF">
      <w:pPr>
        <w:pStyle w:val="Nivel3"/>
        <w:numPr>
          <w:ilvl w:val="2"/>
          <w:numId w:val="130"/>
        </w:numPr>
        <w:spacing w:before="0" w:afterLines="120" w:after="288" w:line="240" w:lineRule="auto"/>
        <w:ind w:left="170" w:firstLine="709"/>
        <w:rPr>
          <w:rFonts w:ascii="Arial" w:hAnsi="Arial"/>
          <w:sz w:val="24"/>
          <w:szCs w:val="24"/>
        </w:rPr>
      </w:pPr>
      <w:r w:rsidRPr="00D76E61">
        <w:rPr>
          <w:rFonts w:ascii="Arial" w:hAnsi="Arial"/>
          <w:sz w:val="24"/>
          <w:szCs w:val="24"/>
        </w:rPr>
        <w:t>O pagamento referente ao fornecimento do objeto deste CONTRATO será efetuado nas seguintes condições: em parcela</w:t>
      </w:r>
      <w:r>
        <w:rPr>
          <w:rFonts w:ascii="Arial" w:hAnsi="Arial"/>
          <w:sz w:val="24"/>
          <w:szCs w:val="24"/>
        </w:rPr>
        <w:t xml:space="preserve"> única</w:t>
      </w:r>
      <w:r w:rsidRPr="00D76E61">
        <w:rPr>
          <w:rFonts w:ascii="Arial" w:hAnsi="Arial"/>
          <w:sz w:val="24"/>
          <w:szCs w:val="24"/>
        </w:rPr>
        <w:t xml:space="preserve"> em até 0</w:t>
      </w:r>
      <w:r>
        <w:rPr>
          <w:rFonts w:ascii="Arial" w:hAnsi="Arial"/>
          <w:sz w:val="24"/>
          <w:szCs w:val="24"/>
        </w:rPr>
        <w:t>5</w:t>
      </w:r>
      <w:r w:rsidRPr="00D76E61">
        <w:rPr>
          <w:rFonts w:ascii="Arial" w:hAnsi="Arial"/>
          <w:sz w:val="24"/>
          <w:szCs w:val="24"/>
        </w:rPr>
        <w:t xml:space="preserve"> (</w:t>
      </w:r>
      <w:r>
        <w:rPr>
          <w:rFonts w:ascii="Arial" w:hAnsi="Arial"/>
          <w:sz w:val="24"/>
          <w:szCs w:val="24"/>
        </w:rPr>
        <w:t>cinco)</w:t>
      </w:r>
      <w:r w:rsidRPr="00D76E61">
        <w:rPr>
          <w:rFonts w:ascii="Arial" w:hAnsi="Arial"/>
          <w:sz w:val="24"/>
          <w:szCs w:val="24"/>
        </w:rPr>
        <w:t xml:space="preserve"> dias úteis a partir da liquidação, mediante apresentação da competente nota fiscal, em consonância com o que foi efetivamente entregue.</w:t>
      </w:r>
    </w:p>
    <w:p w14:paraId="4078FB5D" w14:textId="77777777" w:rsidR="004474D1" w:rsidRPr="00FC1AAF" w:rsidRDefault="004474D1" w:rsidP="00DA72CF">
      <w:pPr>
        <w:pStyle w:val="Nivel2"/>
        <w:numPr>
          <w:ilvl w:val="1"/>
          <w:numId w:val="13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7C4FEE95" w14:textId="77777777" w:rsidR="004474D1" w:rsidRPr="00FC1AAF" w:rsidRDefault="004474D1" w:rsidP="004474D1">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a data da emissão; </w:t>
      </w:r>
    </w:p>
    <w:p w14:paraId="2180B521" w14:textId="77777777" w:rsidR="004474D1" w:rsidRPr="00FC1AAF" w:rsidRDefault="004474D1" w:rsidP="004474D1">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os dados do contrato e do órgão contratante; </w:t>
      </w:r>
    </w:p>
    <w:p w14:paraId="61B17526" w14:textId="77777777" w:rsidR="004474D1" w:rsidRPr="00FC1AAF" w:rsidRDefault="004474D1" w:rsidP="004474D1">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período respectivo de execução do contrato; </w:t>
      </w:r>
    </w:p>
    <w:p w14:paraId="6FE81B8D" w14:textId="77777777" w:rsidR="004474D1" w:rsidRPr="00FC1AAF" w:rsidRDefault="004474D1" w:rsidP="004474D1">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valor a pagar; e </w:t>
      </w:r>
    </w:p>
    <w:p w14:paraId="3675EDE1" w14:textId="77777777" w:rsidR="004474D1" w:rsidRPr="00FC1AAF" w:rsidRDefault="004474D1" w:rsidP="004474D1">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eventual destaque do valor de retenções tributárias cabíveis.</w:t>
      </w:r>
    </w:p>
    <w:p w14:paraId="65339BBD" w14:textId="77777777" w:rsidR="004474D1" w:rsidRPr="00FC1AAF" w:rsidRDefault="004474D1" w:rsidP="00DA72CF">
      <w:pPr>
        <w:pStyle w:val="Nivel2"/>
        <w:numPr>
          <w:ilvl w:val="1"/>
          <w:numId w:val="130"/>
        </w:numPr>
        <w:spacing w:before="0" w:afterLines="120" w:after="288" w:line="240" w:lineRule="auto"/>
        <w:ind w:left="0" w:firstLine="709"/>
        <w:rPr>
          <w:rFonts w:ascii="Arial" w:hAnsi="Arial" w:cs="Arial"/>
          <w:sz w:val="24"/>
          <w:szCs w:val="24"/>
          <w:lang w:eastAsia="en-US"/>
        </w:rPr>
      </w:pPr>
      <w:r w:rsidRPr="00FC1AAF">
        <w:rPr>
          <w:rFonts w:ascii="Arial" w:eastAsia="Calibri" w:hAnsi="Arial" w:cs="Arial"/>
          <w:sz w:val="24"/>
          <w:szCs w:val="24"/>
          <w:lang w:eastAsia="en-US"/>
        </w:rPr>
        <w:t xml:space="preserve"> Havendo erro na apresentação da nota fiscal ou instrumento de cobrança equivalente, ou circunstância que impeça a </w:t>
      </w:r>
      <w:r w:rsidRPr="00FC1AAF">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07EA9B0C" w14:textId="77777777" w:rsidR="004474D1" w:rsidRPr="00FC1AAF" w:rsidRDefault="004474D1" w:rsidP="00DA72CF">
      <w:pPr>
        <w:pStyle w:val="Nivel2"/>
        <w:numPr>
          <w:ilvl w:val="1"/>
          <w:numId w:val="13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 A nota fiscal ou instrumento de cobrança equivalente deverá ser obrigatoriamente acompanhado da comprovação da regularidade fiscal</w:t>
      </w:r>
      <w:r>
        <w:rPr>
          <w:rFonts w:ascii="Arial" w:hAnsi="Arial" w:cs="Arial"/>
          <w:sz w:val="24"/>
          <w:szCs w:val="24"/>
          <w:lang w:eastAsia="en-US"/>
        </w:rPr>
        <w:t>.</w:t>
      </w:r>
    </w:p>
    <w:p w14:paraId="4E4AD8BA" w14:textId="77777777" w:rsidR="004474D1" w:rsidRPr="00FC1AAF" w:rsidRDefault="004474D1" w:rsidP="00DA72CF">
      <w:pPr>
        <w:pStyle w:val="Nivel2"/>
        <w:numPr>
          <w:ilvl w:val="1"/>
          <w:numId w:val="13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28692858" w14:textId="77777777" w:rsidR="004474D1" w:rsidRPr="00FC1AAF" w:rsidRDefault="004474D1" w:rsidP="00DA72CF">
      <w:pPr>
        <w:pStyle w:val="Nivel2"/>
        <w:numPr>
          <w:ilvl w:val="1"/>
          <w:numId w:val="13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653D8A76" w14:textId="77777777" w:rsidR="004474D1" w:rsidRPr="00FC1AAF" w:rsidRDefault="004474D1" w:rsidP="00DA72CF">
      <w:pPr>
        <w:pStyle w:val="Nivel2"/>
        <w:numPr>
          <w:ilvl w:val="1"/>
          <w:numId w:val="13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lastRenderedPageBreak/>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04F5D08D" w14:textId="77777777" w:rsidR="004474D1" w:rsidRPr="00FC1AAF" w:rsidRDefault="004474D1" w:rsidP="00DA72CF">
      <w:pPr>
        <w:pStyle w:val="Nivel2"/>
        <w:numPr>
          <w:ilvl w:val="1"/>
          <w:numId w:val="13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654E521D" w14:textId="77777777" w:rsidR="004474D1" w:rsidRPr="00FC1AAF" w:rsidRDefault="004474D1" w:rsidP="004474D1">
      <w:pPr>
        <w:pStyle w:val="Nvel1-SemNum"/>
        <w:spacing w:before="0" w:afterLines="120" w:after="288"/>
        <w:rPr>
          <w:color w:val="auto"/>
          <w:sz w:val="24"/>
          <w:szCs w:val="24"/>
          <w:lang w:eastAsia="en-US"/>
        </w:rPr>
      </w:pPr>
      <w:r w:rsidRPr="00FC1AAF">
        <w:rPr>
          <w:color w:val="auto"/>
          <w:sz w:val="24"/>
          <w:szCs w:val="24"/>
          <w:lang w:eastAsia="en-US"/>
        </w:rPr>
        <w:t>Prazo de pagamento</w:t>
      </w:r>
    </w:p>
    <w:p w14:paraId="08B118C7" w14:textId="77777777" w:rsidR="004474D1" w:rsidRPr="00FC1AAF" w:rsidRDefault="004474D1" w:rsidP="00DA72CF">
      <w:pPr>
        <w:pStyle w:val="Nivel2"/>
        <w:numPr>
          <w:ilvl w:val="1"/>
          <w:numId w:val="130"/>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pagamento será efetuado no prazo de até </w:t>
      </w:r>
      <w:r>
        <w:rPr>
          <w:rFonts w:ascii="Arial" w:hAnsi="Arial" w:cs="Arial"/>
          <w:sz w:val="24"/>
          <w:szCs w:val="24"/>
        </w:rPr>
        <w:t>05</w:t>
      </w:r>
      <w:r w:rsidRPr="00FC1AAF">
        <w:rPr>
          <w:rFonts w:ascii="Arial" w:hAnsi="Arial" w:cs="Arial"/>
          <w:sz w:val="24"/>
          <w:szCs w:val="24"/>
        </w:rPr>
        <w:t xml:space="preserve"> (</w:t>
      </w:r>
      <w:r>
        <w:rPr>
          <w:rFonts w:ascii="Arial" w:hAnsi="Arial" w:cs="Arial"/>
          <w:sz w:val="24"/>
          <w:szCs w:val="24"/>
        </w:rPr>
        <w:t>cinco</w:t>
      </w:r>
      <w:r w:rsidRPr="00FC1AAF">
        <w:rPr>
          <w:rFonts w:ascii="Arial" w:hAnsi="Arial" w:cs="Arial"/>
          <w:sz w:val="24"/>
          <w:szCs w:val="24"/>
        </w:rPr>
        <w:t>) dias úteis contados da finalização da liquidação da despesa.</w:t>
      </w:r>
    </w:p>
    <w:p w14:paraId="0D102F89" w14:textId="77777777" w:rsidR="004474D1" w:rsidRPr="00D76E61" w:rsidRDefault="004474D1" w:rsidP="00DA72CF">
      <w:pPr>
        <w:pStyle w:val="Nivel2"/>
        <w:numPr>
          <w:ilvl w:val="1"/>
          <w:numId w:val="130"/>
        </w:numPr>
        <w:spacing w:before="0" w:afterLines="120" w:after="288" w:line="240" w:lineRule="auto"/>
        <w:ind w:left="0" w:firstLine="709"/>
        <w:rPr>
          <w:rFonts w:ascii="Arial" w:hAnsi="Arial" w:cs="Arial"/>
          <w:color w:val="000000" w:themeColor="text1"/>
          <w:sz w:val="24"/>
          <w:szCs w:val="24"/>
          <w:lang w:eastAsia="en-US"/>
        </w:rPr>
      </w:pPr>
      <w:r w:rsidRPr="00FC1AAF">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w:t>
      </w:r>
      <w:r>
        <w:rPr>
          <w:rFonts w:ascii="Arial" w:hAnsi="Arial" w:cs="Arial"/>
          <w:sz w:val="24"/>
          <w:szCs w:val="24"/>
          <w:lang w:eastAsia="en-US"/>
        </w:rPr>
        <w:t xml:space="preserve">de correção monetária </w:t>
      </w:r>
      <w:r w:rsidRPr="00D76E61">
        <w:rPr>
          <w:rFonts w:ascii="Arial" w:hAnsi="Arial" w:cs="Arial"/>
          <w:color w:val="000000" w:themeColor="text1"/>
          <w:sz w:val="24"/>
          <w:szCs w:val="24"/>
          <w:lang w:eastAsia="en-US"/>
        </w:rPr>
        <w:t>IPCA - Índice Nacional de Preços ao Consumidor Amplo – IBGE.</w:t>
      </w:r>
    </w:p>
    <w:p w14:paraId="40FC58CF" w14:textId="77777777" w:rsidR="004474D1" w:rsidRPr="00FC1AAF" w:rsidRDefault="004474D1" w:rsidP="004474D1">
      <w:pPr>
        <w:pStyle w:val="Nvel1-SemNum"/>
        <w:spacing w:before="0" w:afterLines="120" w:after="288"/>
        <w:rPr>
          <w:color w:val="auto"/>
          <w:sz w:val="24"/>
          <w:szCs w:val="24"/>
          <w:lang w:eastAsia="en-US"/>
        </w:rPr>
      </w:pPr>
      <w:r w:rsidRPr="00FC1AAF">
        <w:rPr>
          <w:color w:val="auto"/>
          <w:sz w:val="24"/>
          <w:szCs w:val="24"/>
          <w:lang w:eastAsia="en-US"/>
        </w:rPr>
        <w:t>Forma de pagamento</w:t>
      </w:r>
    </w:p>
    <w:p w14:paraId="2BE7E653" w14:textId="77777777" w:rsidR="004474D1" w:rsidRPr="00FC1AAF" w:rsidRDefault="004474D1" w:rsidP="00DA72CF">
      <w:pPr>
        <w:pStyle w:val="Nivel2"/>
        <w:numPr>
          <w:ilvl w:val="1"/>
          <w:numId w:val="13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O pagamento será realizado por meio de ordem bancária, para crédito em banco, agência e conta corrente indicados pelo contratado</w:t>
      </w:r>
      <w:r>
        <w:rPr>
          <w:rFonts w:ascii="Arial" w:hAnsi="Arial" w:cs="Arial"/>
          <w:sz w:val="24"/>
          <w:szCs w:val="24"/>
          <w:lang w:eastAsia="en-US"/>
        </w:rPr>
        <w:t xml:space="preserve"> ou mediante boleto bancário</w:t>
      </w:r>
      <w:r w:rsidRPr="00FC1AAF">
        <w:rPr>
          <w:rFonts w:ascii="Arial" w:hAnsi="Arial" w:cs="Arial"/>
          <w:sz w:val="24"/>
          <w:szCs w:val="24"/>
          <w:lang w:eastAsia="en-US"/>
        </w:rPr>
        <w:t>.</w:t>
      </w:r>
    </w:p>
    <w:p w14:paraId="7A7BD1EB" w14:textId="77777777" w:rsidR="004474D1" w:rsidRPr="00FC1AAF" w:rsidRDefault="004474D1" w:rsidP="00DA72CF">
      <w:pPr>
        <w:pStyle w:val="Nivel2"/>
        <w:numPr>
          <w:ilvl w:val="1"/>
          <w:numId w:val="13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Quando do pagamento, será efetuada a retenção tributária prevista na legislação aplicável.</w:t>
      </w:r>
    </w:p>
    <w:p w14:paraId="7B31276B" w14:textId="77777777" w:rsidR="004474D1" w:rsidRPr="00FC1AAF" w:rsidRDefault="004474D1" w:rsidP="00DA72CF">
      <w:pPr>
        <w:pStyle w:val="Nivel3"/>
        <w:numPr>
          <w:ilvl w:val="2"/>
          <w:numId w:val="130"/>
        </w:numPr>
        <w:spacing w:before="0" w:afterLines="120" w:after="288" w:line="240" w:lineRule="auto"/>
        <w:ind w:left="170" w:firstLine="709"/>
        <w:rPr>
          <w:rFonts w:ascii="Arial" w:hAnsi="Arial"/>
          <w:sz w:val="24"/>
          <w:szCs w:val="24"/>
          <w:lang w:eastAsia="en-US"/>
        </w:rPr>
      </w:pPr>
      <w:r w:rsidRPr="00FC1AAF">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27C2283D" w14:textId="77777777" w:rsidR="004474D1" w:rsidRDefault="004474D1" w:rsidP="00DA72CF">
      <w:pPr>
        <w:pStyle w:val="Nivel2"/>
        <w:numPr>
          <w:ilvl w:val="1"/>
          <w:numId w:val="13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O contratado não sofrerá a retenção tributária quanto aos impostos e contribuições abrangidos por </w:t>
      </w:r>
      <w:r>
        <w:rPr>
          <w:rFonts w:ascii="Arial" w:hAnsi="Arial" w:cs="Arial"/>
          <w:sz w:val="24"/>
          <w:szCs w:val="24"/>
          <w:lang w:eastAsia="en-US"/>
        </w:rPr>
        <w:t>regime especial</w:t>
      </w:r>
      <w:r w:rsidRPr="00FC1AAF">
        <w:rPr>
          <w:rFonts w:ascii="Arial" w:hAnsi="Arial" w:cs="Arial"/>
          <w:sz w:val="24"/>
          <w:szCs w:val="24"/>
          <w:lang w:eastAsia="en-US"/>
        </w:rPr>
        <w:t xml:space="preserve">. No entanto, o pagamento ficará condicionado à apresentação de comprovação, por meio de documento oficial, de que faz jus ao tratamento tributário favorecido previsto </w:t>
      </w:r>
      <w:r>
        <w:rPr>
          <w:rFonts w:ascii="Arial" w:hAnsi="Arial" w:cs="Arial"/>
          <w:sz w:val="24"/>
          <w:szCs w:val="24"/>
          <w:lang w:eastAsia="en-US"/>
        </w:rPr>
        <w:t>em</w:t>
      </w:r>
      <w:r w:rsidRPr="00FC1AAF">
        <w:rPr>
          <w:rFonts w:ascii="Arial" w:hAnsi="Arial" w:cs="Arial"/>
          <w:sz w:val="24"/>
          <w:szCs w:val="24"/>
          <w:lang w:eastAsia="en-US"/>
        </w:rPr>
        <w:t xml:space="preserve"> Lei Complementar.</w:t>
      </w:r>
    </w:p>
    <w:p w14:paraId="5E8E6315" w14:textId="77777777" w:rsidR="004474D1" w:rsidRDefault="004474D1" w:rsidP="00DA72CF">
      <w:pPr>
        <w:pStyle w:val="Nivel2"/>
        <w:numPr>
          <w:ilvl w:val="1"/>
          <w:numId w:val="130"/>
        </w:numPr>
        <w:spacing w:before="0" w:afterLines="120" w:after="288" w:line="240" w:lineRule="auto"/>
        <w:ind w:left="0" w:firstLine="709"/>
        <w:rPr>
          <w:rFonts w:ascii="Arial" w:hAnsi="Arial" w:cs="Arial"/>
          <w:sz w:val="24"/>
          <w:szCs w:val="24"/>
          <w:lang w:eastAsia="en-US"/>
        </w:rPr>
      </w:pPr>
      <w:r>
        <w:rPr>
          <w:rFonts w:ascii="Arial" w:hAnsi="Arial" w:cs="Arial"/>
          <w:sz w:val="24"/>
          <w:szCs w:val="24"/>
          <w:lang w:eastAsia="en-US"/>
        </w:rPr>
        <w:t xml:space="preserve">Não será admitida a antecipação de pagamento. </w:t>
      </w:r>
    </w:p>
    <w:p w14:paraId="1034F0E2" w14:textId="77777777" w:rsidR="00C93D05" w:rsidRDefault="00C93D05" w:rsidP="00C93D05">
      <w:pPr>
        <w:pStyle w:val="Nivel2"/>
        <w:numPr>
          <w:ilvl w:val="0"/>
          <w:numId w:val="0"/>
        </w:numPr>
        <w:spacing w:before="0" w:afterLines="120" w:after="288" w:line="240" w:lineRule="auto"/>
        <w:ind w:left="709"/>
        <w:rPr>
          <w:rFonts w:ascii="Arial" w:hAnsi="Arial" w:cs="Arial"/>
          <w:sz w:val="24"/>
          <w:szCs w:val="24"/>
          <w:lang w:eastAsia="en-US"/>
        </w:rPr>
      </w:pPr>
    </w:p>
    <w:p w14:paraId="0FE7B5F1" w14:textId="4F07B4EF" w:rsidR="005D53DC" w:rsidRPr="005E2C0B" w:rsidRDefault="005D53DC" w:rsidP="00DA72CF">
      <w:pPr>
        <w:pStyle w:val="PargrafodaLista"/>
        <w:numPr>
          <w:ilvl w:val="0"/>
          <w:numId w:val="130"/>
        </w:numPr>
        <w:spacing w:after="0" w:line="360" w:lineRule="auto"/>
        <w:ind w:left="0" w:firstLine="0"/>
        <w:jc w:val="both"/>
        <w:rPr>
          <w:rFonts w:ascii="Arial" w:hAnsi="Arial" w:cs="Arial"/>
          <w:b/>
          <w:bCs/>
          <w:sz w:val="24"/>
          <w:szCs w:val="24"/>
        </w:rPr>
      </w:pPr>
      <w:r w:rsidRPr="005E2C0B">
        <w:rPr>
          <w:rFonts w:ascii="Arial" w:hAnsi="Arial" w:cs="Arial"/>
          <w:b/>
          <w:bCs/>
          <w:sz w:val="24"/>
          <w:szCs w:val="24"/>
        </w:rPr>
        <w:lastRenderedPageBreak/>
        <w:t>DAS DISPOSIÇÕES GERAIS</w:t>
      </w:r>
    </w:p>
    <w:p w14:paraId="473BA09A" w14:textId="43C6412B"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.1.</w:t>
      </w:r>
      <w:r w:rsidRPr="005D53DC">
        <w:rPr>
          <w:rFonts w:ascii="Arial" w:eastAsia="Calibri" w:hAnsi="Arial" w:cs="Arial"/>
          <w:sz w:val="24"/>
          <w:szCs w:val="24"/>
        </w:rPr>
        <w:tab/>
        <w:t>Será divulgada ata da sessão pública no sistema eletrônico.</w:t>
      </w:r>
    </w:p>
    <w:p w14:paraId="558D1610" w14:textId="5FFD3EA7"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.2.</w:t>
      </w:r>
      <w:r w:rsidRPr="005D53DC">
        <w:rPr>
          <w:rFonts w:ascii="Arial" w:eastAsia="Calibri" w:hAnsi="Arial" w:cs="Arial"/>
          <w:sz w:val="24"/>
          <w:szCs w:val="24"/>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0944B5E" w14:textId="2EB6805B"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.3.</w:t>
      </w:r>
      <w:r w:rsidRPr="005D53DC">
        <w:rPr>
          <w:rFonts w:ascii="Arial" w:eastAsia="Calibri" w:hAnsi="Arial" w:cs="Arial"/>
          <w:sz w:val="24"/>
          <w:szCs w:val="24"/>
        </w:rPr>
        <w:tab/>
        <w:t>Todas as referências de tempo no Edital, no aviso e durante a sessão pública observarão o horário de Brasília - DF.</w:t>
      </w:r>
    </w:p>
    <w:p w14:paraId="741C09AC" w14:textId="4B2EFEAB"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.4.</w:t>
      </w:r>
      <w:r w:rsidRPr="005D53DC">
        <w:rPr>
          <w:rFonts w:ascii="Arial" w:eastAsia="Calibri" w:hAnsi="Arial" w:cs="Arial"/>
          <w:sz w:val="24"/>
          <w:szCs w:val="24"/>
        </w:rPr>
        <w:tab/>
        <w:t>A homologação do resultado desta licitação não implicará direito à contratação.</w:t>
      </w:r>
    </w:p>
    <w:p w14:paraId="72ABF1FC" w14:textId="6892FD4A"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.5.</w:t>
      </w:r>
      <w:r w:rsidRPr="005D53DC">
        <w:rPr>
          <w:rFonts w:ascii="Arial" w:eastAsia="Calibri" w:hAnsi="Arial" w:cs="Arial"/>
          <w:sz w:val="24"/>
          <w:szCs w:val="24"/>
        </w:rPr>
        <w:tab/>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496F3CF8" w14:textId="6597E9C3"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.6.</w:t>
      </w:r>
      <w:r w:rsidRPr="005D53DC">
        <w:rPr>
          <w:rFonts w:ascii="Arial" w:eastAsia="Calibri" w:hAnsi="Arial" w:cs="Arial"/>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14:paraId="4B82C9A3" w14:textId="7DF596E2"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.7.</w:t>
      </w:r>
      <w:r w:rsidRPr="005D53DC">
        <w:rPr>
          <w:rFonts w:ascii="Arial" w:eastAsia="Calibri" w:hAnsi="Arial" w:cs="Arial"/>
          <w:sz w:val="24"/>
          <w:szCs w:val="24"/>
        </w:rPr>
        <w:tab/>
        <w:t>Na contagem dos prazos estabelecidos neste Edital e seus Anexos, excluir-se-á o dia do início e incluir-se-á o do vencimento. Só se iniciam e vencem os prazos em dias de expediente na Administração.</w:t>
      </w:r>
    </w:p>
    <w:p w14:paraId="737E605B" w14:textId="0F45126E"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.8.</w:t>
      </w:r>
      <w:r w:rsidRPr="005D53DC">
        <w:rPr>
          <w:rFonts w:ascii="Arial" w:eastAsia="Calibri" w:hAnsi="Arial" w:cs="Arial"/>
          <w:sz w:val="24"/>
          <w:szCs w:val="24"/>
        </w:rPr>
        <w:tab/>
        <w:t>O desatendimento de exigências formais não essenciais não importará o afastamento do licitante, desde que seja possível o aproveitamento do ato, observados os princípios da isonomia e do interesse público.</w:t>
      </w:r>
    </w:p>
    <w:p w14:paraId="524383B6" w14:textId="329E7637"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.9.</w:t>
      </w:r>
      <w:r w:rsidRPr="005D53DC">
        <w:rPr>
          <w:rFonts w:ascii="Arial" w:eastAsia="Calibri" w:hAnsi="Arial" w:cs="Arial"/>
          <w:sz w:val="24"/>
          <w:szCs w:val="24"/>
        </w:rPr>
        <w:tab/>
        <w:t>Em caso de divergência entre disposições deste Edital e de seus anexos ou demais peças que compõem o processo, prevalecerá as deste Edital.</w:t>
      </w:r>
    </w:p>
    <w:p w14:paraId="0320B251" w14:textId="56F3C00A"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.10.</w:t>
      </w:r>
      <w:r w:rsidRPr="005D53DC">
        <w:rPr>
          <w:rFonts w:ascii="Arial" w:eastAsia="Calibri" w:hAnsi="Arial" w:cs="Arial"/>
          <w:sz w:val="24"/>
          <w:szCs w:val="24"/>
        </w:rPr>
        <w:tab/>
        <w:t>O Edital e seus anexos estão disponíveis, na íntegra, no Portal Nacional de Contratações Públicas (PNCP).</w:t>
      </w:r>
    </w:p>
    <w:p w14:paraId="18656EB2" w14:textId="0D8A07A7" w:rsid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lastRenderedPageBreak/>
        <w:t>1</w:t>
      </w:r>
      <w:r w:rsidR="005E2C0B">
        <w:rPr>
          <w:rFonts w:ascii="Arial" w:eastAsia="Calibri" w:hAnsi="Arial" w:cs="Arial"/>
          <w:sz w:val="24"/>
          <w:szCs w:val="24"/>
        </w:rPr>
        <w:t>7</w:t>
      </w:r>
      <w:r w:rsidRPr="005D53DC">
        <w:rPr>
          <w:rFonts w:ascii="Arial" w:eastAsia="Calibri" w:hAnsi="Arial" w:cs="Arial"/>
          <w:sz w:val="24"/>
          <w:szCs w:val="24"/>
        </w:rPr>
        <w:t>.11. O licitante deve estar ciente de que, para participar do processo de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06546F06" w14:textId="565A26AB"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.12.</w:t>
      </w:r>
      <w:r w:rsidRPr="005D53DC">
        <w:rPr>
          <w:rFonts w:ascii="Arial" w:eastAsia="Calibri" w:hAnsi="Arial" w:cs="Arial"/>
          <w:sz w:val="24"/>
          <w:szCs w:val="24"/>
        </w:rPr>
        <w:tab/>
        <w:t>Integram este Edital, para todos os fins e efeitos, os seguintes anexos:</w:t>
      </w:r>
    </w:p>
    <w:tbl>
      <w:tblPr>
        <w:tblStyle w:val="TabelaSimples4"/>
        <w:tblW w:w="0" w:type="auto"/>
        <w:jc w:val="center"/>
        <w:tblLook w:val="04A0" w:firstRow="1" w:lastRow="0" w:firstColumn="1" w:lastColumn="0" w:noHBand="0" w:noVBand="1"/>
      </w:tblPr>
      <w:tblGrid>
        <w:gridCol w:w="106"/>
        <w:gridCol w:w="1685"/>
        <w:gridCol w:w="6713"/>
      </w:tblGrid>
      <w:tr w:rsidR="005D53DC" w:rsidRPr="005D53DC" w14:paraId="0E340A0F" w14:textId="77777777" w:rsidTr="008A0CAC">
        <w:trPr>
          <w:gridBefore w:val="1"/>
          <w:cnfStyle w:val="100000000000" w:firstRow="1" w:lastRow="0" w:firstColumn="0" w:lastColumn="0" w:oddVBand="0" w:evenVBand="0" w:oddHBand="0"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7033E0D0"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ANEXO I</w:t>
            </w:r>
          </w:p>
        </w:tc>
        <w:tc>
          <w:tcPr>
            <w:tcW w:w="6713" w:type="dxa"/>
          </w:tcPr>
          <w:p w14:paraId="11448F24" w14:textId="77777777" w:rsidR="005D53DC" w:rsidRPr="005D53DC" w:rsidRDefault="005D53DC" w:rsidP="005D53DC">
            <w:pPr>
              <w:spacing w:after="120"/>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4"/>
                <w:szCs w:val="24"/>
              </w:rPr>
            </w:pPr>
            <w:r w:rsidRPr="005D53DC">
              <w:rPr>
                <w:rFonts w:ascii="Arial" w:eastAsia="Times New Roman" w:hAnsi="Arial" w:cs="Arial"/>
                <w:b w:val="0"/>
                <w:bCs w:val="0"/>
                <w:sz w:val="24"/>
                <w:szCs w:val="24"/>
              </w:rPr>
              <w:t>ESTUDOS TÉCNICOS PRELIMINARES</w:t>
            </w:r>
          </w:p>
        </w:tc>
      </w:tr>
      <w:tr w:rsidR="005D53DC" w:rsidRPr="005D53DC" w14:paraId="324C2165" w14:textId="77777777" w:rsidTr="008A0CAC">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7D729AD7"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 xml:space="preserve">ANEXO II </w:t>
            </w:r>
          </w:p>
        </w:tc>
        <w:tc>
          <w:tcPr>
            <w:tcW w:w="6713" w:type="dxa"/>
          </w:tcPr>
          <w:p w14:paraId="30AB2F8E" w14:textId="77777777" w:rsidR="005D53DC" w:rsidRPr="005D53DC" w:rsidRDefault="005D53DC" w:rsidP="005D53DC">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MAPA DE RISCO</w:t>
            </w:r>
          </w:p>
        </w:tc>
      </w:tr>
      <w:tr w:rsidR="005D53DC" w:rsidRPr="005D53DC" w14:paraId="66BED639" w14:textId="77777777" w:rsidTr="008A0CAC">
        <w:trPr>
          <w:gridBefore w:val="1"/>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2DA9EC1F"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ANEXO III</w:t>
            </w:r>
          </w:p>
        </w:tc>
        <w:tc>
          <w:tcPr>
            <w:tcW w:w="6713" w:type="dxa"/>
          </w:tcPr>
          <w:p w14:paraId="6AD41F3A" w14:textId="77777777" w:rsidR="005D53DC" w:rsidRPr="005D53DC" w:rsidRDefault="005D53DC" w:rsidP="005D53DC">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TERMO DE REFERÊNCIA</w:t>
            </w:r>
          </w:p>
        </w:tc>
      </w:tr>
      <w:tr w:rsidR="005D53DC" w:rsidRPr="005D53DC" w14:paraId="5673E370" w14:textId="77777777" w:rsidTr="008A0CAC">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422D471C"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ANEXO IV</w:t>
            </w:r>
          </w:p>
        </w:tc>
        <w:tc>
          <w:tcPr>
            <w:tcW w:w="6713" w:type="dxa"/>
          </w:tcPr>
          <w:p w14:paraId="5E0DE76B" w14:textId="77777777" w:rsidR="005D53DC" w:rsidRPr="005D53DC" w:rsidRDefault="005D53DC" w:rsidP="005D53DC">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PROPOSTA DE PREÇOS</w:t>
            </w:r>
          </w:p>
        </w:tc>
      </w:tr>
      <w:tr w:rsidR="005D53DC" w:rsidRPr="005D53DC" w14:paraId="509B4AF5" w14:textId="77777777" w:rsidTr="008A0CAC">
        <w:trPr>
          <w:gridBefore w:val="1"/>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36E92B49" w14:textId="77777777" w:rsidR="005D53DC" w:rsidRPr="005D53DC" w:rsidRDefault="005D53DC" w:rsidP="005D53DC">
            <w:pPr>
              <w:spacing w:after="120"/>
              <w:rPr>
                <w:rFonts w:ascii="Arial" w:eastAsia="Times New Roman" w:hAnsi="Arial" w:cs="Arial"/>
                <w:sz w:val="24"/>
                <w:szCs w:val="24"/>
              </w:rPr>
            </w:pPr>
            <w:bookmarkStart w:id="6" w:name="_Hlk157437067"/>
            <w:r w:rsidRPr="005D53DC">
              <w:rPr>
                <w:rFonts w:ascii="Arial" w:eastAsia="Times New Roman" w:hAnsi="Arial" w:cs="Arial"/>
                <w:sz w:val="24"/>
                <w:szCs w:val="24"/>
              </w:rPr>
              <w:t>ANEXO V</w:t>
            </w:r>
          </w:p>
        </w:tc>
        <w:tc>
          <w:tcPr>
            <w:tcW w:w="6713" w:type="dxa"/>
          </w:tcPr>
          <w:p w14:paraId="2A2E6311" w14:textId="77777777" w:rsidR="005D53DC" w:rsidRPr="005D53DC" w:rsidRDefault="005D53DC" w:rsidP="005D53DC">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PLANILHA ESTIMADA DE FORMAÇÃO DE PREÇOS (PREÇOS MÁXIMOS).</w:t>
            </w:r>
          </w:p>
        </w:tc>
      </w:tr>
      <w:bookmarkEnd w:id="6"/>
      <w:tr w:rsidR="005D53DC" w:rsidRPr="005D53DC" w14:paraId="0955ABD1" w14:textId="77777777" w:rsidTr="008A0CAC">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7097734A" w14:textId="77777777" w:rsidR="005D53DC" w:rsidRPr="005D53DC" w:rsidRDefault="005D53DC" w:rsidP="005D53DC">
            <w:pPr>
              <w:spacing w:after="120"/>
              <w:rPr>
                <w:rFonts w:ascii="Arial" w:eastAsia="Times New Roman" w:hAnsi="Arial" w:cs="Arial"/>
                <w:b w:val="0"/>
                <w:bCs w:val="0"/>
                <w:sz w:val="24"/>
                <w:szCs w:val="24"/>
              </w:rPr>
            </w:pPr>
            <w:r w:rsidRPr="005D53DC">
              <w:rPr>
                <w:rFonts w:ascii="Arial" w:eastAsia="Times New Roman" w:hAnsi="Arial" w:cs="Arial"/>
                <w:sz w:val="24"/>
                <w:szCs w:val="24"/>
              </w:rPr>
              <w:t>ANEXO VI</w:t>
            </w:r>
          </w:p>
        </w:tc>
        <w:tc>
          <w:tcPr>
            <w:tcW w:w="6713" w:type="dxa"/>
          </w:tcPr>
          <w:p w14:paraId="7D2ED95C" w14:textId="77777777" w:rsidR="005D53DC" w:rsidRPr="005D53DC" w:rsidRDefault="005D53DC" w:rsidP="005D53DC">
            <w:pPr>
              <w:spacing w:after="12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MINUTA DE CONTRATO</w:t>
            </w:r>
          </w:p>
        </w:tc>
      </w:tr>
      <w:tr w:rsidR="005D53DC" w:rsidRPr="005D53DC" w14:paraId="5963E24D" w14:textId="77777777" w:rsidTr="008A0CAC">
        <w:trPr>
          <w:jc w:val="center"/>
        </w:trPr>
        <w:tc>
          <w:tcPr>
            <w:cnfStyle w:val="001000000000" w:firstRow="0" w:lastRow="0" w:firstColumn="1" w:lastColumn="0" w:oddVBand="0" w:evenVBand="0" w:oddHBand="0" w:evenHBand="0" w:firstRowFirstColumn="0" w:firstRowLastColumn="0" w:lastRowFirstColumn="0" w:lastRowLastColumn="0"/>
            <w:tcW w:w="1791" w:type="dxa"/>
            <w:gridSpan w:val="2"/>
          </w:tcPr>
          <w:p w14:paraId="36AD1B1C" w14:textId="77777777" w:rsidR="005D53DC" w:rsidRPr="005D53DC" w:rsidRDefault="005D53DC" w:rsidP="005D53DC">
            <w:pPr>
              <w:spacing w:after="120"/>
              <w:rPr>
                <w:rFonts w:ascii="Arial" w:eastAsia="Times New Roman" w:hAnsi="Arial" w:cs="Arial"/>
                <w:sz w:val="24"/>
                <w:szCs w:val="24"/>
              </w:rPr>
            </w:pPr>
            <w:bookmarkStart w:id="7" w:name="_Hlk157438808"/>
          </w:p>
        </w:tc>
        <w:tc>
          <w:tcPr>
            <w:tcW w:w="6713" w:type="dxa"/>
          </w:tcPr>
          <w:p w14:paraId="29F5E521" w14:textId="77777777" w:rsidR="005D53DC" w:rsidRPr="005D53DC" w:rsidRDefault="005D53DC" w:rsidP="005D53DC">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p>
        </w:tc>
      </w:tr>
      <w:bookmarkEnd w:id="7"/>
    </w:tbl>
    <w:p w14:paraId="67ED9077" w14:textId="77777777" w:rsidR="005D53DC" w:rsidRPr="005D53DC" w:rsidRDefault="005D53DC" w:rsidP="005D53DC">
      <w:pPr>
        <w:spacing w:after="0" w:line="360" w:lineRule="auto"/>
        <w:jc w:val="both"/>
        <w:rPr>
          <w:rFonts w:ascii="Arial" w:eastAsia="Calibri" w:hAnsi="Arial" w:cs="Arial"/>
          <w:sz w:val="24"/>
          <w:szCs w:val="24"/>
        </w:rPr>
      </w:pPr>
    </w:p>
    <w:p w14:paraId="1FCC2609" w14:textId="189CC32B" w:rsidR="005D53DC" w:rsidRDefault="005D53DC" w:rsidP="005D53DC">
      <w:pPr>
        <w:spacing w:after="0" w:line="360" w:lineRule="auto"/>
        <w:jc w:val="center"/>
        <w:rPr>
          <w:rFonts w:ascii="Arial" w:eastAsia="Calibri" w:hAnsi="Arial" w:cs="Arial"/>
          <w:sz w:val="24"/>
          <w:szCs w:val="24"/>
        </w:rPr>
      </w:pPr>
      <w:r w:rsidRPr="005D53DC">
        <w:rPr>
          <w:rFonts w:ascii="Arial" w:eastAsia="Calibri" w:hAnsi="Arial" w:cs="Arial"/>
          <w:sz w:val="24"/>
          <w:szCs w:val="24"/>
        </w:rPr>
        <w:t xml:space="preserve">Extrema, MG, </w:t>
      </w:r>
      <w:r w:rsidR="00C75422">
        <w:rPr>
          <w:rFonts w:ascii="Arial" w:eastAsia="Calibri" w:hAnsi="Arial" w:cs="Arial"/>
          <w:sz w:val="24"/>
          <w:szCs w:val="24"/>
        </w:rPr>
        <w:t>22</w:t>
      </w:r>
      <w:r w:rsidRPr="005D53DC">
        <w:rPr>
          <w:rFonts w:ascii="Arial" w:eastAsia="Calibri" w:hAnsi="Arial" w:cs="Arial"/>
          <w:sz w:val="24"/>
          <w:szCs w:val="24"/>
        </w:rPr>
        <w:t xml:space="preserve"> de </w:t>
      </w:r>
      <w:r w:rsidR="00891B88">
        <w:rPr>
          <w:rFonts w:ascii="Arial" w:eastAsia="Calibri" w:hAnsi="Arial" w:cs="Arial"/>
          <w:sz w:val="24"/>
          <w:szCs w:val="24"/>
        </w:rPr>
        <w:t>outubro</w:t>
      </w:r>
      <w:r w:rsidRPr="005D53DC">
        <w:rPr>
          <w:rFonts w:ascii="Arial" w:eastAsia="Calibri" w:hAnsi="Arial" w:cs="Arial"/>
          <w:sz w:val="24"/>
          <w:szCs w:val="24"/>
        </w:rPr>
        <w:t xml:space="preserve"> de 2024.</w:t>
      </w:r>
    </w:p>
    <w:p w14:paraId="67B1D255" w14:textId="77777777" w:rsidR="0092434E" w:rsidRPr="005D53DC" w:rsidRDefault="0092434E" w:rsidP="005D53DC">
      <w:pPr>
        <w:spacing w:after="0" w:line="360" w:lineRule="auto"/>
        <w:jc w:val="center"/>
        <w:rPr>
          <w:rFonts w:ascii="Arial" w:eastAsia="Calibri" w:hAnsi="Arial" w:cs="Arial"/>
          <w:sz w:val="24"/>
          <w:szCs w:val="24"/>
        </w:rPr>
      </w:pPr>
    </w:p>
    <w:p w14:paraId="75DBE3F5" w14:textId="77777777" w:rsidR="005D53DC" w:rsidRPr="005D53DC" w:rsidRDefault="005D53DC" w:rsidP="005D53DC">
      <w:pPr>
        <w:spacing w:after="0" w:line="360" w:lineRule="auto"/>
        <w:jc w:val="center"/>
        <w:rPr>
          <w:rFonts w:ascii="Arial" w:eastAsia="Calibri" w:hAnsi="Arial" w:cs="Arial"/>
          <w:sz w:val="24"/>
          <w:szCs w:val="24"/>
        </w:rPr>
      </w:pPr>
    </w:p>
    <w:p w14:paraId="0FC53328" w14:textId="77777777" w:rsidR="005D53DC" w:rsidRPr="005D53DC" w:rsidRDefault="005D53DC" w:rsidP="005D53DC">
      <w:pPr>
        <w:spacing w:after="0" w:line="360" w:lineRule="auto"/>
        <w:jc w:val="center"/>
        <w:rPr>
          <w:rFonts w:ascii="Arial" w:eastAsia="Calibri" w:hAnsi="Arial" w:cs="Arial"/>
          <w:sz w:val="24"/>
          <w:szCs w:val="24"/>
        </w:rPr>
      </w:pPr>
      <w:r w:rsidRPr="005D53DC">
        <w:rPr>
          <w:rFonts w:ascii="Arial" w:eastAsia="Calibri" w:hAnsi="Arial" w:cs="Arial"/>
          <w:sz w:val="24"/>
          <w:szCs w:val="24"/>
        </w:rPr>
        <w:t xml:space="preserve">_________________________________________ </w:t>
      </w:r>
    </w:p>
    <w:p w14:paraId="1B483078" w14:textId="5ADEFA90" w:rsidR="005D53DC" w:rsidRPr="0092434E" w:rsidRDefault="0092434E" w:rsidP="005D53DC">
      <w:pPr>
        <w:spacing w:after="0" w:line="360" w:lineRule="auto"/>
        <w:jc w:val="center"/>
        <w:rPr>
          <w:rFonts w:ascii="Arial" w:eastAsia="Calibri" w:hAnsi="Arial" w:cs="Arial"/>
          <w:b/>
          <w:bCs/>
          <w:sz w:val="24"/>
          <w:szCs w:val="24"/>
        </w:rPr>
      </w:pPr>
      <w:r w:rsidRPr="0092434E">
        <w:rPr>
          <w:rFonts w:ascii="Arial" w:eastAsia="Calibri" w:hAnsi="Arial" w:cs="Arial"/>
          <w:b/>
          <w:bCs/>
          <w:sz w:val="24"/>
          <w:szCs w:val="24"/>
        </w:rPr>
        <w:t>SIDNEY SOARES CARVALHO</w:t>
      </w:r>
    </w:p>
    <w:p w14:paraId="3B782224" w14:textId="10702B23" w:rsidR="005D53DC" w:rsidRPr="0092434E" w:rsidRDefault="0092434E" w:rsidP="005D53DC">
      <w:pPr>
        <w:spacing w:after="0" w:line="360" w:lineRule="auto"/>
        <w:jc w:val="center"/>
        <w:rPr>
          <w:rFonts w:ascii="Arial" w:eastAsia="Calibri" w:hAnsi="Arial" w:cs="Arial"/>
          <w:b/>
          <w:bCs/>
          <w:sz w:val="24"/>
          <w:szCs w:val="24"/>
        </w:rPr>
      </w:pPr>
      <w:r w:rsidRPr="0092434E">
        <w:rPr>
          <w:rFonts w:ascii="Arial" w:eastAsia="Calibri" w:hAnsi="Arial" w:cs="Arial"/>
          <w:b/>
          <w:bCs/>
          <w:sz w:val="24"/>
          <w:szCs w:val="24"/>
        </w:rPr>
        <w:t>PRESIDENTE</w:t>
      </w:r>
    </w:p>
    <w:p w14:paraId="5340D2A9" w14:textId="77777777" w:rsidR="00100639" w:rsidRPr="0092434E" w:rsidRDefault="00100639" w:rsidP="00100639">
      <w:pPr>
        <w:widowControl w:val="0"/>
        <w:shd w:val="clear" w:color="auto" w:fill="FFFFFF"/>
        <w:suppressAutoHyphens/>
        <w:spacing w:after="0" w:line="240" w:lineRule="auto"/>
        <w:jc w:val="both"/>
        <w:rPr>
          <w:rFonts w:ascii="Arial" w:eastAsia="Times New Roman" w:hAnsi="Arial" w:cs="Arial"/>
          <w:b/>
          <w:bCs/>
          <w:color w:val="000000"/>
          <w:sz w:val="24"/>
          <w:szCs w:val="24"/>
          <w:lang w:eastAsia="zh-CN"/>
        </w:rPr>
      </w:pPr>
    </w:p>
    <w:p w14:paraId="13877809"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7657505"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8AD8479"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53BCA13" w14:textId="77777777" w:rsidR="00600EB4" w:rsidRDefault="00600EB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5E7620A" w14:textId="77777777" w:rsidR="00600EB4" w:rsidRDefault="00600EB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A32025E" w14:textId="0DD4F433" w:rsidR="009145E3" w:rsidRPr="0084599E" w:rsidRDefault="008114FA" w:rsidP="009145E3">
      <w:pPr>
        <w:spacing w:line="360" w:lineRule="auto"/>
        <w:jc w:val="center"/>
        <w:rPr>
          <w:rFonts w:ascii="Arial" w:eastAsia="Verdana" w:hAnsi="Arial" w:cs="Arial"/>
          <w:b/>
          <w:bCs/>
          <w:sz w:val="28"/>
          <w:szCs w:val="28"/>
          <w:u w:val="single"/>
        </w:rPr>
      </w:pPr>
      <w:r>
        <w:rPr>
          <w:rFonts w:ascii="Arial" w:eastAsia="Verdana" w:hAnsi="Arial" w:cs="Arial"/>
          <w:b/>
          <w:bCs/>
          <w:sz w:val="28"/>
          <w:szCs w:val="28"/>
          <w:u w:val="single"/>
        </w:rPr>
        <w:lastRenderedPageBreak/>
        <w:t xml:space="preserve">ANEXO I - </w:t>
      </w:r>
      <w:r w:rsidR="009145E3" w:rsidRPr="0084599E">
        <w:rPr>
          <w:rFonts w:ascii="Arial" w:eastAsia="Verdana" w:hAnsi="Arial" w:cs="Arial"/>
          <w:b/>
          <w:bCs/>
          <w:sz w:val="28"/>
          <w:szCs w:val="28"/>
          <w:u w:val="single"/>
        </w:rPr>
        <w:t>Estudo Técnico Preliminar</w:t>
      </w:r>
    </w:p>
    <w:p w14:paraId="18F3E596" w14:textId="4D3D5511" w:rsidR="00ED4AAB" w:rsidRPr="0035495A" w:rsidRDefault="00ED4AAB" w:rsidP="00ED4AAB">
      <w:pPr>
        <w:spacing w:after="0" w:line="360" w:lineRule="auto"/>
        <w:rPr>
          <w:rFonts w:ascii="Arial" w:eastAsia="Verdana" w:hAnsi="Arial" w:cs="Arial"/>
          <w:b/>
          <w:bCs/>
          <w:sz w:val="24"/>
          <w:szCs w:val="24"/>
          <w:lang w:eastAsia="pt-BR"/>
        </w:rPr>
      </w:pPr>
      <w:r w:rsidRPr="0035495A">
        <w:rPr>
          <w:rFonts w:ascii="Arial" w:eastAsia="Verdana" w:hAnsi="Arial" w:cs="Arial"/>
          <w:b/>
          <w:bCs/>
          <w:sz w:val="24"/>
          <w:szCs w:val="24"/>
          <w:lang w:eastAsia="pt-BR"/>
        </w:rPr>
        <w:t xml:space="preserve">Processo Licitatório Nº </w:t>
      </w:r>
      <w:r w:rsidR="00B67EA6">
        <w:rPr>
          <w:rFonts w:ascii="Arial" w:eastAsia="Verdana" w:hAnsi="Arial" w:cs="Arial"/>
          <w:b/>
          <w:bCs/>
          <w:sz w:val="24"/>
          <w:szCs w:val="24"/>
          <w:lang w:eastAsia="pt-BR"/>
        </w:rPr>
        <w:t>90/</w:t>
      </w:r>
      <w:r w:rsidRPr="0035495A">
        <w:rPr>
          <w:rFonts w:ascii="Arial" w:eastAsia="Verdana" w:hAnsi="Arial" w:cs="Arial"/>
          <w:b/>
          <w:bCs/>
          <w:sz w:val="24"/>
          <w:szCs w:val="24"/>
          <w:lang w:eastAsia="pt-BR"/>
        </w:rPr>
        <w:t>2024.</w:t>
      </w:r>
    </w:p>
    <w:p w14:paraId="5FBB78E4" w14:textId="574440BA" w:rsidR="00ED4AAB" w:rsidRPr="0035495A" w:rsidRDefault="00ED4AAB" w:rsidP="00ED4AAB">
      <w:pPr>
        <w:spacing w:after="0" w:line="360" w:lineRule="auto"/>
        <w:rPr>
          <w:rFonts w:ascii="Arial" w:eastAsia="Verdana" w:hAnsi="Arial" w:cs="Arial"/>
          <w:b/>
          <w:bCs/>
          <w:sz w:val="24"/>
          <w:szCs w:val="24"/>
          <w:lang w:eastAsia="pt-BR"/>
        </w:rPr>
      </w:pPr>
      <w:r w:rsidRPr="0035495A">
        <w:rPr>
          <w:rFonts w:ascii="Arial" w:eastAsia="Verdana" w:hAnsi="Arial" w:cs="Arial"/>
          <w:b/>
          <w:bCs/>
          <w:sz w:val="24"/>
          <w:szCs w:val="24"/>
          <w:lang w:eastAsia="pt-BR"/>
        </w:rPr>
        <w:t xml:space="preserve">Pregão Eletrônico Nº </w:t>
      </w:r>
      <w:r w:rsidR="00B67EA6">
        <w:rPr>
          <w:rFonts w:ascii="Arial" w:eastAsia="Verdana" w:hAnsi="Arial" w:cs="Arial"/>
          <w:b/>
          <w:bCs/>
          <w:sz w:val="24"/>
          <w:szCs w:val="24"/>
          <w:lang w:eastAsia="pt-BR"/>
        </w:rPr>
        <w:t>31</w:t>
      </w:r>
      <w:r w:rsidRPr="0035495A">
        <w:rPr>
          <w:rFonts w:ascii="Arial" w:eastAsia="Verdana" w:hAnsi="Arial" w:cs="Arial"/>
          <w:b/>
          <w:bCs/>
          <w:sz w:val="24"/>
          <w:szCs w:val="24"/>
          <w:lang w:eastAsia="pt-BR"/>
        </w:rPr>
        <w:t>/2024.</w:t>
      </w:r>
    </w:p>
    <w:p w14:paraId="3619B505" w14:textId="77777777" w:rsidR="00ED4AAB" w:rsidRPr="0035495A" w:rsidRDefault="00ED4AAB" w:rsidP="00ED4AAB">
      <w:pPr>
        <w:spacing w:after="0" w:line="360" w:lineRule="auto"/>
        <w:jc w:val="center"/>
        <w:rPr>
          <w:rFonts w:ascii="Arial" w:eastAsia="Verdana" w:hAnsi="Arial" w:cs="Arial"/>
          <w:b/>
          <w:bCs/>
          <w:sz w:val="24"/>
          <w:szCs w:val="24"/>
          <w:u w:val="single"/>
          <w:lang w:eastAsia="pt-BR"/>
        </w:rPr>
      </w:pPr>
    </w:p>
    <w:p w14:paraId="134253C4" w14:textId="77777777" w:rsidR="00ED4AAB" w:rsidRPr="000B25A1" w:rsidRDefault="00ED4AAB" w:rsidP="00ED4AAB">
      <w:pPr>
        <w:pStyle w:val="PargrafodaLista"/>
        <w:numPr>
          <w:ilvl w:val="0"/>
          <w:numId w:val="138"/>
        </w:numPr>
        <w:spacing w:after="0" w:line="360" w:lineRule="auto"/>
        <w:ind w:left="0" w:firstLine="0"/>
        <w:rPr>
          <w:rFonts w:ascii="Arial" w:eastAsia="Verdana" w:hAnsi="Arial" w:cs="Arial"/>
          <w:b/>
          <w:bCs/>
          <w:sz w:val="24"/>
          <w:szCs w:val="24"/>
          <w:lang w:eastAsia="pt-BR"/>
        </w:rPr>
      </w:pPr>
      <w:r w:rsidRPr="000B25A1">
        <w:rPr>
          <w:rFonts w:ascii="Arial" w:eastAsia="Verdana" w:hAnsi="Arial" w:cs="Arial"/>
          <w:b/>
          <w:bCs/>
          <w:sz w:val="24"/>
          <w:szCs w:val="24"/>
          <w:lang w:eastAsia="pt-BR"/>
        </w:rPr>
        <w:t>INTRODUÇÃO</w:t>
      </w:r>
    </w:p>
    <w:p w14:paraId="72943C99" w14:textId="77777777" w:rsidR="00ED4AAB" w:rsidRPr="0035495A" w:rsidRDefault="00ED4AAB" w:rsidP="00ED4AAB">
      <w:pPr>
        <w:spacing w:after="0" w:line="360" w:lineRule="auto"/>
        <w:jc w:val="both"/>
        <w:rPr>
          <w:rFonts w:ascii="Arial" w:eastAsia="Verdana" w:hAnsi="Arial" w:cs="Arial"/>
          <w:sz w:val="24"/>
          <w:szCs w:val="24"/>
          <w:lang w:eastAsia="pt-BR"/>
        </w:rPr>
      </w:pPr>
    </w:p>
    <w:p w14:paraId="3BE5B4D7" w14:textId="77777777" w:rsidR="00ED4AAB" w:rsidRPr="000B25A1" w:rsidRDefault="00ED4AAB" w:rsidP="00ED4AAB">
      <w:pPr>
        <w:spacing w:after="0" w:line="360" w:lineRule="auto"/>
        <w:ind w:firstLine="708"/>
        <w:jc w:val="both"/>
        <w:rPr>
          <w:rFonts w:ascii="Arial" w:eastAsia="Verdana" w:hAnsi="Arial" w:cs="Arial"/>
          <w:sz w:val="24"/>
          <w:szCs w:val="24"/>
          <w:lang w:eastAsia="pt-BR"/>
        </w:rPr>
      </w:pPr>
      <w:r w:rsidRPr="0035495A">
        <w:rPr>
          <w:rFonts w:ascii="Arial" w:eastAsia="Verdana" w:hAnsi="Arial" w:cs="Arial"/>
          <w:sz w:val="24"/>
          <w:szCs w:val="24"/>
          <w:lang w:eastAsia="pt-BR"/>
        </w:rPr>
        <w:t>Este estudo técnico preliminar delineia a fase inicial do processo de planejamento, destacando os estudos pertinentes à contratação destinada a atender à necessidade explicitada. O principal objetivo consiste na análise pormenorizada da referida necessidade, com o propósito de identificar, no mercado, a solução mais adequada em conformidade com os preceitos estabelecidos pela Lei 14.133/2023.</w:t>
      </w:r>
    </w:p>
    <w:p w14:paraId="76576E4C" w14:textId="77777777" w:rsidR="00ED4AAB" w:rsidRPr="000B25A1" w:rsidRDefault="00ED4AAB" w:rsidP="00ED4AAB">
      <w:pPr>
        <w:spacing w:after="0" w:line="360" w:lineRule="auto"/>
        <w:jc w:val="both"/>
        <w:rPr>
          <w:rFonts w:ascii="Arial" w:eastAsia="Verdana" w:hAnsi="Arial" w:cs="Arial"/>
          <w:b/>
          <w:bCs/>
          <w:sz w:val="24"/>
          <w:szCs w:val="24"/>
          <w:lang w:eastAsia="pt-BR"/>
        </w:rPr>
      </w:pPr>
    </w:p>
    <w:p w14:paraId="132F63C8" w14:textId="77777777" w:rsidR="00ED4AAB" w:rsidRPr="000B25A1" w:rsidRDefault="00ED4AAB" w:rsidP="00ED4AAB">
      <w:pPr>
        <w:spacing w:after="0" w:line="360" w:lineRule="auto"/>
        <w:jc w:val="both"/>
        <w:rPr>
          <w:rFonts w:ascii="Arial" w:eastAsia="Verdana" w:hAnsi="Arial" w:cs="Arial"/>
          <w:b/>
          <w:bCs/>
          <w:sz w:val="24"/>
          <w:szCs w:val="24"/>
          <w:lang w:eastAsia="pt-BR"/>
        </w:rPr>
      </w:pPr>
      <w:r w:rsidRPr="000B25A1">
        <w:rPr>
          <w:rFonts w:ascii="Arial" w:eastAsia="Verdana" w:hAnsi="Arial" w:cs="Arial"/>
          <w:b/>
          <w:bCs/>
          <w:sz w:val="24"/>
          <w:szCs w:val="24"/>
          <w:lang w:eastAsia="pt-BR"/>
        </w:rPr>
        <w:t>2.</w:t>
      </w:r>
      <w:r w:rsidRPr="000B25A1">
        <w:rPr>
          <w:rFonts w:ascii="Arial" w:eastAsia="Verdana" w:hAnsi="Arial" w:cs="Arial"/>
          <w:b/>
          <w:bCs/>
          <w:sz w:val="24"/>
          <w:szCs w:val="24"/>
          <w:lang w:eastAsia="pt-BR"/>
        </w:rPr>
        <w:tab/>
        <w:t>ÁREA REQUISITANTE</w:t>
      </w:r>
    </w:p>
    <w:p w14:paraId="1C13A109" w14:textId="77777777" w:rsidR="00ED4AAB" w:rsidRPr="000B25A1" w:rsidRDefault="00ED4AAB" w:rsidP="00ED4AAB">
      <w:pPr>
        <w:spacing w:after="0" w:line="360" w:lineRule="auto"/>
        <w:ind w:firstLine="708"/>
        <w:jc w:val="both"/>
        <w:rPr>
          <w:rFonts w:ascii="Arial" w:eastAsia="Verdana" w:hAnsi="Arial" w:cs="Arial"/>
          <w:sz w:val="24"/>
          <w:szCs w:val="24"/>
          <w:lang w:eastAsia="pt-BR"/>
        </w:rPr>
      </w:pPr>
      <w:r w:rsidRPr="000B25A1">
        <w:rPr>
          <w:rFonts w:ascii="Arial" w:eastAsia="Verdana" w:hAnsi="Arial" w:cs="Arial"/>
          <w:sz w:val="24"/>
          <w:szCs w:val="24"/>
          <w:lang w:eastAsia="pt-BR"/>
        </w:rPr>
        <w:t>Diretoria Geral</w:t>
      </w:r>
    </w:p>
    <w:p w14:paraId="3815A4A5" w14:textId="77777777" w:rsidR="00ED4AAB" w:rsidRPr="000B25A1" w:rsidRDefault="00ED4AAB" w:rsidP="00ED4AAB">
      <w:pPr>
        <w:spacing w:after="0" w:line="360" w:lineRule="auto"/>
        <w:jc w:val="both"/>
        <w:rPr>
          <w:rFonts w:ascii="Arial" w:eastAsia="Verdana" w:hAnsi="Arial" w:cs="Arial"/>
          <w:sz w:val="24"/>
          <w:szCs w:val="24"/>
          <w:lang w:eastAsia="pt-BR"/>
        </w:rPr>
      </w:pPr>
    </w:p>
    <w:p w14:paraId="315A27A2" w14:textId="77777777" w:rsidR="00ED4AAB" w:rsidRPr="000B25A1" w:rsidRDefault="00ED4AAB" w:rsidP="00ED4AAB">
      <w:pPr>
        <w:spacing w:after="0" w:line="360" w:lineRule="auto"/>
        <w:jc w:val="both"/>
        <w:rPr>
          <w:rFonts w:ascii="Arial" w:eastAsia="Verdana" w:hAnsi="Arial" w:cs="Arial"/>
          <w:b/>
          <w:bCs/>
          <w:sz w:val="24"/>
          <w:szCs w:val="24"/>
          <w:lang w:eastAsia="pt-BR"/>
        </w:rPr>
      </w:pPr>
      <w:r w:rsidRPr="000B25A1">
        <w:rPr>
          <w:rFonts w:ascii="Arial" w:eastAsia="Verdana" w:hAnsi="Arial" w:cs="Arial"/>
          <w:b/>
          <w:bCs/>
          <w:sz w:val="24"/>
          <w:szCs w:val="24"/>
          <w:lang w:eastAsia="pt-BR"/>
        </w:rPr>
        <w:t>3.</w:t>
      </w:r>
      <w:r w:rsidRPr="000B25A1">
        <w:rPr>
          <w:rFonts w:ascii="Arial" w:eastAsia="Verdana" w:hAnsi="Arial" w:cs="Arial"/>
          <w:b/>
          <w:bCs/>
          <w:sz w:val="24"/>
          <w:szCs w:val="24"/>
          <w:lang w:eastAsia="pt-BR"/>
        </w:rPr>
        <w:tab/>
        <w:t>DESCRIÇÃO DO OBJETO</w:t>
      </w:r>
    </w:p>
    <w:p w14:paraId="6AAF3596" w14:textId="77777777" w:rsidR="00ED4AAB" w:rsidRPr="00984386" w:rsidRDefault="00ED4AAB" w:rsidP="00ED4AAB">
      <w:pPr>
        <w:spacing w:after="0" w:line="360" w:lineRule="auto"/>
        <w:jc w:val="both"/>
        <w:rPr>
          <w:rFonts w:ascii="Arial" w:eastAsia="Verdana" w:hAnsi="Arial" w:cs="Arial"/>
          <w:sz w:val="24"/>
          <w:szCs w:val="24"/>
          <w:lang w:eastAsia="pt-BR"/>
        </w:rPr>
      </w:pPr>
    </w:p>
    <w:p w14:paraId="6D5FA594" w14:textId="77777777" w:rsidR="00A927A5" w:rsidRPr="00A927A5" w:rsidRDefault="00A927A5" w:rsidP="00A927A5">
      <w:pPr>
        <w:spacing w:after="0" w:line="240" w:lineRule="auto"/>
        <w:jc w:val="both"/>
        <w:rPr>
          <w:rFonts w:ascii="Calibri" w:eastAsia="Verdana" w:hAnsi="Calibri" w:cs="Times New Roman"/>
          <w:sz w:val="24"/>
          <w:szCs w:val="24"/>
          <w:lang w:eastAsia="pt-BR"/>
        </w:rPr>
      </w:pPr>
      <w:r w:rsidRPr="00A927A5">
        <w:rPr>
          <w:rFonts w:ascii="Arial" w:eastAsia="Times New Roman" w:hAnsi="Arial" w:cs="Arial"/>
          <w:b/>
          <w:bCs/>
          <w:color w:val="000000"/>
          <w:sz w:val="24"/>
          <w:szCs w:val="24"/>
          <w:lang w:eastAsia="pt-BR"/>
        </w:rPr>
        <w:t>Contratação exclusiva de ME, EPP ou Equiparadas</w:t>
      </w:r>
      <w:r w:rsidRPr="00A927A5">
        <w:rPr>
          <w:rFonts w:ascii="Arial" w:eastAsia="Times New Roman" w:hAnsi="Arial" w:cs="Arial"/>
          <w:color w:val="000000"/>
          <w:sz w:val="24"/>
          <w:szCs w:val="24"/>
          <w:lang w:eastAsia="pt-BR"/>
        </w:rPr>
        <w:t xml:space="preserve"> para fornecimento estimado, mediante requisição, para o ano de 2025, com AFE ANVISA de: </w:t>
      </w:r>
      <w:r w:rsidRPr="00A927A5">
        <w:rPr>
          <w:rFonts w:ascii="Arial" w:eastAsia="Times New Roman" w:hAnsi="Arial" w:cs="Arial"/>
          <w:b/>
          <w:bCs/>
          <w:color w:val="000000"/>
          <w:sz w:val="24"/>
          <w:szCs w:val="24"/>
          <w:lang w:eastAsia="pt-BR"/>
        </w:rPr>
        <w:t>ITEM 01</w:t>
      </w:r>
      <w:r w:rsidRPr="00A927A5">
        <w:rPr>
          <w:rFonts w:ascii="Arial" w:eastAsia="Times New Roman" w:hAnsi="Arial" w:cs="Arial"/>
          <w:color w:val="000000"/>
          <w:sz w:val="24"/>
          <w:szCs w:val="24"/>
          <w:lang w:eastAsia="pt-BR"/>
        </w:rPr>
        <w:t xml:space="preserve"> - 300 galões de 05 litros de água sanitária com ação alvejante e desinfetante, cloro ativo; </w:t>
      </w:r>
      <w:r w:rsidRPr="00A927A5">
        <w:rPr>
          <w:rFonts w:ascii="Arial" w:eastAsia="Times New Roman" w:hAnsi="Arial" w:cs="Arial"/>
          <w:b/>
          <w:bCs/>
          <w:color w:val="000000"/>
          <w:sz w:val="24"/>
          <w:szCs w:val="24"/>
          <w:lang w:eastAsia="pt-BR"/>
        </w:rPr>
        <w:t>ITEM 02</w:t>
      </w:r>
      <w:r w:rsidRPr="00A927A5">
        <w:rPr>
          <w:rFonts w:ascii="Arial" w:eastAsia="Times New Roman" w:hAnsi="Arial" w:cs="Arial"/>
          <w:color w:val="000000"/>
          <w:sz w:val="24"/>
          <w:szCs w:val="24"/>
          <w:lang w:eastAsia="pt-BR"/>
        </w:rPr>
        <w:t xml:space="preserve"> – 30 galões de 05 litros de álcool etílico hidratado, em gel, neutro, 70º INPM; </w:t>
      </w:r>
      <w:r w:rsidRPr="00A927A5">
        <w:rPr>
          <w:rFonts w:ascii="Arial" w:eastAsia="Times New Roman" w:hAnsi="Arial" w:cs="Arial"/>
          <w:b/>
          <w:bCs/>
          <w:color w:val="000000"/>
          <w:sz w:val="24"/>
          <w:szCs w:val="24"/>
          <w:lang w:eastAsia="pt-BR"/>
        </w:rPr>
        <w:t>ITEM 03</w:t>
      </w:r>
      <w:r w:rsidRPr="00A927A5">
        <w:rPr>
          <w:rFonts w:ascii="Arial" w:eastAsia="Times New Roman" w:hAnsi="Arial" w:cs="Arial"/>
          <w:color w:val="000000"/>
          <w:sz w:val="24"/>
          <w:szCs w:val="24"/>
          <w:lang w:eastAsia="pt-BR"/>
        </w:rPr>
        <w:t xml:space="preserve"> – 600 frascos de 01 litros de álcool etílico hidratado, líquido, neutro, 70º INPM;</w:t>
      </w:r>
      <w:r w:rsidRPr="00A927A5">
        <w:rPr>
          <w:rFonts w:ascii="Arial" w:eastAsia="Times New Roman" w:hAnsi="Arial" w:cs="Arial"/>
          <w:b/>
          <w:bCs/>
          <w:color w:val="000000"/>
          <w:sz w:val="24"/>
          <w:szCs w:val="24"/>
          <w:lang w:eastAsia="pt-BR"/>
        </w:rPr>
        <w:t>ITEM 04</w:t>
      </w:r>
      <w:r w:rsidRPr="00A927A5">
        <w:rPr>
          <w:rFonts w:ascii="Arial" w:eastAsia="Times New Roman" w:hAnsi="Arial" w:cs="Arial"/>
          <w:color w:val="000000"/>
          <w:sz w:val="24"/>
          <w:szCs w:val="24"/>
          <w:lang w:eastAsia="pt-BR"/>
        </w:rPr>
        <w:t xml:space="preserve"> – 10 galões de 05 litros de cera líquida, incolor, antiderrapante; </w:t>
      </w:r>
      <w:r w:rsidRPr="00A927A5">
        <w:rPr>
          <w:rFonts w:ascii="Arial" w:eastAsia="Times New Roman" w:hAnsi="Arial" w:cs="Arial"/>
          <w:b/>
          <w:bCs/>
          <w:color w:val="000000"/>
          <w:sz w:val="24"/>
          <w:szCs w:val="24"/>
          <w:lang w:eastAsia="pt-BR"/>
        </w:rPr>
        <w:t>ITEM 05</w:t>
      </w:r>
      <w:r w:rsidRPr="00A927A5">
        <w:rPr>
          <w:rFonts w:ascii="Arial" w:eastAsia="Times New Roman" w:hAnsi="Arial" w:cs="Arial"/>
          <w:color w:val="000000"/>
          <w:sz w:val="24"/>
          <w:szCs w:val="24"/>
          <w:lang w:eastAsia="pt-BR"/>
        </w:rPr>
        <w:t xml:space="preserve"> – 200 galões de desinfetante líquido para uso geral, base pinho, aplicação na limpeza de banheiros; </w:t>
      </w:r>
      <w:r w:rsidRPr="00A927A5">
        <w:rPr>
          <w:rFonts w:ascii="Arial" w:eastAsia="Times New Roman" w:hAnsi="Arial" w:cs="Arial"/>
          <w:b/>
          <w:bCs/>
          <w:color w:val="000000"/>
          <w:sz w:val="24"/>
          <w:szCs w:val="24"/>
          <w:lang w:eastAsia="pt-BR"/>
        </w:rPr>
        <w:t>ITEM 06</w:t>
      </w:r>
      <w:r w:rsidRPr="00A927A5">
        <w:rPr>
          <w:rFonts w:ascii="Arial" w:eastAsia="Times New Roman" w:hAnsi="Arial" w:cs="Arial"/>
          <w:color w:val="000000"/>
          <w:sz w:val="24"/>
          <w:szCs w:val="24"/>
          <w:lang w:eastAsia="pt-BR"/>
        </w:rPr>
        <w:t xml:space="preserve"> – 100 galões de 05 litros de desengordurante para uso geral, cozinha; </w:t>
      </w:r>
      <w:r w:rsidRPr="00A927A5">
        <w:rPr>
          <w:rFonts w:ascii="Arial" w:eastAsia="Times New Roman" w:hAnsi="Arial" w:cs="Arial"/>
          <w:b/>
          <w:bCs/>
          <w:color w:val="000000"/>
          <w:sz w:val="24"/>
          <w:szCs w:val="24"/>
          <w:lang w:eastAsia="pt-BR"/>
        </w:rPr>
        <w:t>ITEM 07</w:t>
      </w:r>
      <w:r w:rsidRPr="00A927A5">
        <w:rPr>
          <w:rFonts w:ascii="Arial" w:eastAsia="Times New Roman" w:hAnsi="Arial" w:cs="Arial"/>
          <w:color w:val="000000"/>
          <w:sz w:val="24"/>
          <w:szCs w:val="24"/>
          <w:lang w:eastAsia="pt-BR"/>
        </w:rPr>
        <w:t xml:space="preserve"> – 30 frascos de 300 gramas de desentupidor de pias e ralos; </w:t>
      </w:r>
      <w:r w:rsidRPr="00A927A5">
        <w:rPr>
          <w:rFonts w:ascii="Arial" w:eastAsia="Times New Roman" w:hAnsi="Arial" w:cs="Arial"/>
          <w:b/>
          <w:bCs/>
          <w:color w:val="000000"/>
          <w:sz w:val="24"/>
          <w:szCs w:val="24"/>
          <w:lang w:eastAsia="pt-BR"/>
        </w:rPr>
        <w:t>ITEM 08</w:t>
      </w:r>
      <w:r w:rsidRPr="00A927A5">
        <w:rPr>
          <w:rFonts w:ascii="Arial" w:eastAsia="Times New Roman" w:hAnsi="Arial" w:cs="Arial"/>
          <w:color w:val="000000"/>
          <w:sz w:val="24"/>
          <w:szCs w:val="24"/>
          <w:lang w:eastAsia="pt-BR"/>
        </w:rPr>
        <w:t xml:space="preserve"> – 300 frascos de 360 ml de desodorizador de ambiente, spray, fragrâncias diversas; </w:t>
      </w:r>
      <w:r w:rsidRPr="00A927A5">
        <w:rPr>
          <w:rFonts w:ascii="Arial" w:eastAsia="Times New Roman" w:hAnsi="Arial" w:cs="Arial"/>
          <w:b/>
          <w:bCs/>
          <w:color w:val="000000"/>
          <w:sz w:val="24"/>
          <w:szCs w:val="24"/>
          <w:lang w:eastAsia="pt-BR"/>
        </w:rPr>
        <w:t>ITEM 09</w:t>
      </w:r>
      <w:r w:rsidRPr="00A927A5">
        <w:rPr>
          <w:rFonts w:ascii="Arial" w:eastAsia="Times New Roman" w:hAnsi="Arial" w:cs="Arial"/>
          <w:color w:val="000000"/>
          <w:sz w:val="24"/>
          <w:szCs w:val="24"/>
          <w:lang w:eastAsia="pt-BR"/>
        </w:rPr>
        <w:t xml:space="preserve"> – 80 galões de 05 litros de detergente líquido, aroma neutro, Componente Aniônico, Glicerina, Coadjuvantes, Conservantes, Sequestrante, Espessantes; </w:t>
      </w:r>
      <w:r w:rsidRPr="00A927A5">
        <w:rPr>
          <w:rFonts w:ascii="Arial" w:eastAsia="Times New Roman" w:hAnsi="Arial" w:cs="Arial"/>
          <w:b/>
          <w:bCs/>
          <w:color w:val="000000"/>
          <w:sz w:val="24"/>
          <w:szCs w:val="24"/>
          <w:lang w:eastAsia="pt-BR"/>
        </w:rPr>
        <w:t>ITEM 10</w:t>
      </w:r>
      <w:r w:rsidRPr="00A927A5">
        <w:rPr>
          <w:rFonts w:ascii="Arial" w:eastAsia="Times New Roman" w:hAnsi="Arial" w:cs="Arial"/>
          <w:color w:val="000000"/>
          <w:sz w:val="24"/>
          <w:szCs w:val="24"/>
          <w:lang w:eastAsia="pt-BR"/>
        </w:rPr>
        <w:t xml:space="preserve"> – 40 unidades de 300 ml de inseticida aerossol ação total, mata barata, formiga, mosca, mosquito e pernilongos; </w:t>
      </w:r>
      <w:r w:rsidRPr="00A927A5">
        <w:rPr>
          <w:rFonts w:ascii="Arial" w:eastAsia="Times New Roman" w:hAnsi="Arial" w:cs="Arial"/>
          <w:b/>
          <w:bCs/>
          <w:color w:val="000000"/>
          <w:sz w:val="24"/>
          <w:szCs w:val="24"/>
          <w:lang w:eastAsia="pt-BR"/>
        </w:rPr>
        <w:t>ITEM 11</w:t>
      </w:r>
      <w:r w:rsidRPr="00A927A5">
        <w:rPr>
          <w:rFonts w:ascii="Arial" w:eastAsia="Times New Roman" w:hAnsi="Arial" w:cs="Arial"/>
          <w:color w:val="000000"/>
          <w:sz w:val="24"/>
          <w:szCs w:val="24"/>
          <w:lang w:eastAsia="pt-BR"/>
        </w:rPr>
        <w:t xml:space="preserve"> – 60 galões de 05 litros de limpa alumínio, ação detergente; </w:t>
      </w:r>
      <w:r w:rsidRPr="00A927A5">
        <w:rPr>
          <w:rFonts w:ascii="Arial" w:eastAsia="Times New Roman" w:hAnsi="Arial" w:cs="Arial"/>
          <w:b/>
          <w:bCs/>
          <w:color w:val="000000"/>
          <w:sz w:val="24"/>
          <w:szCs w:val="24"/>
          <w:lang w:eastAsia="pt-BR"/>
        </w:rPr>
        <w:t>ITEM 12</w:t>
      </w:r>
      <w:r w:rsidRPr="00A927A5">
        <w:rPr>
          <w:rFonts w:ascii="Arial" w:eastAsia="Times New Roman" w:hAnsi="Arial" w:cs="Arial"/>
          <w:color w:val="000000"/>
          <w:sz w:val="24"/>
          <w:szCs w:val="24"/>
          <w:lang w:eastAsia="pt-BR"/>
        </w:rPr>
        <w:t xml:space="preserve"> – 200 galões de 05 litros de limpador </w:t>
      </w:r>
      <w:r w:rsidRPr="00A927A5">
        <w:rPr>
          <w:rFonts w:ascii="Arial" w:eastAsia="Times New Roman" w:hAnsi="Arial" w:cs="Arial"/>
          <w:color w:val="000000"/>
          <w:sz w:val="24"/>
          <w:szCs w:val="24"/>
          <w:lang w:eastAsia="pt-BR"/>
        </w:rPr>
        <w:lastRenderedPageBreak/>
        <w:t xml:space="preserve">perfumado diluível para pisos, com componente ativo </w:t>
      </w:r>
      <w:proofErr w:type="spellStart"/>
      <w:r w:rsidRPr="00A927A5">
        <w:rPr>
          <w:rFonts w:ascii="Arial" w:eastAsia="Times New Roman" w:hAnsi="Arial" w:cs="Arial"/>
          <w:color w:val="000000"/>
          <w:sz w:val="24"/>
          <w:szCs w:val="24"/>
          <w:lang w:eastAsia="pt-BR"/>
        </w:rPr>
        <w:t>nonil</w:t>
      </w:r>
      <w:proofErr w:type="spellEnd"/>
      <w:r w:rsidRPr="00A927A5">
        <w:rPr>
          <w:rFonts w:ascii="Arial" w:eastAsia="Times New Roman" w:hAnsi="Arial" w:cs="Arial"/>
          <w:color w:val="000000"/>
          <w:sz w:val="24"/>
          <w:szCs w:val="24"/>
          <w:lang w:eastAsia="pt-BR"/>
        </w:rPr>
        <w:t xml:space="preserve"> fenol etoxilado com 9,5 moles de óxido de eteno; </w:t>
      </w:r>
      <w:r w:rsidRPr="00A927A5">
        <w:rPr>
          <w:rFonts w:ascii="Arial" w:eastAsia="Times New Roman" w:hAnsi="Arial" w:cs="Arial"/>
          <w:b/>
          <w:bCs/>
          <w:color w:val="000000"/>
          <w:sz w:val="24"/>
          <w:szCs w:val="24"/>
          <w:lang w:eastAsia="pt-BR"/>
        </w:rPr>
        <w:t>ITEM 13</w:t>
      </w:r>
      <w:r w:rsidRPr="00A927A5">
        <w:rPr>
          <w:rFonts w:ascii="Arial" w:eastAsia="Times New Roman" w:hAnsi="Arial" w:cs="Arial"/>
          <w:color w:val="000000"/>
          <w:sz w:val="24"/>
          <w:szCs w:val="24"/>
          <w:lang w:eastAsia="pt-BR"/>
        </w:rPr>
        <w:t xml:space="preserve"> – 50 galões de 05 litros de limpador de vidros; </w:t>
      </w:r>
      <w:r w:rsidRPr="00A927A5">
        <w:rPr>
          <w:rFonts w:ascii="Arial" w:eastAsia="Times New Roman" w:hAnsi="Arial" w:cs="Arial"/>
          <w:b/>
          <w:bCs/>
          <w:color w:val="000000"/>
          <w:sz w:val="24"/>
          <w:szCs w:val="24"/>
          <w:lang w:eastAsia="pt-BR"/>
        </w:rPr>
        <w:t>ITEM 14</w:t>
      </w:r>
      <w:r w:rsidRPr="00A927A5">
        <w:rPr>
          <w:rFonts w:ascii="Arial" w:eastAsia="Times New Roman" w:hAnsi="Arial" w:cs="Arial"/>
          <w:color w:val="000000"/>
          <w:sz w:val="24"/>
          <w:szCs w:val="24"/>
          <w:lang w:eastAsia="pt-BR"/>
        </w:rPr>
        <w:t xml:space="preserve"> – 10 unidades de 300 ml de lubrificante antiferrugem spray; </w:t>
      </w:r>
      <w:r w:rsidRPr="00A927A5">
        <w:rPr>
          <w:rFonts w:ascii="Arial" w:eastAsia="Times New Roman" w:hAnsi="Arial" w:cs="Arial"/>
          <w:b/>
          <w:bCs/>
          <w:color w:val="000000"/>
          <w:sz w:val="24"/>
          <w:szCs w:val="24"/>
          <w:lang w:eastAsia="pt-BR"/>
        </w:rPr>
        <w:t>ITEM 15</w:t>
      </w:r>
      <w:r w:rsidRPr="00A927A5">
        <w:rPr>
          <w:rFonts w:ascii="Arial" w:eastAsia="Times New Roman" w:hAnsi="Arial" w:cs="Arial"/>
          <w:color w:val="000000"/>
          <w:sz w:val="24"/>
          <w:szCs w:val="24"/>
          <w:lang w:eastAsia="pt-BR"/>
        </w:rPr>
        <w:t xml:space="preserve"> – 10 galões de 05 litros de lustra móveis; </w:t>
      </w:r>
      <w:r w:rsidRPr="00A927A5">
        <w:rPr>
          <w:rFonts w:ascii="Arial" w:eastAsia="Times New Roman" w:hAnsi="Arial" w:cs="Arial"/>
          <w:b/>
          <w:bCs/>
          <w:color w:val="000000"/>
          <w:sz w:val="24"/>
          <w:szCs w:val="24"/>
          <w:lang w:eastAsia="pt-BR"/>
        </w:rPr>
        <w:t>ITEM 16</w:t>
      </w:r>
      <w:r w:rsidRPr="00A927A5">
        <w:rPr>
          <w:rFonts w:ascii="Arial" w:eastAsia="Times New Roman" w:hAnsi="Arial" w:cs="Arial"/>
          <w:color w:val="000000"/>
          <w:sz w:val="24"/>
          <w:szCs w:val="24"/>
          <w:lang w:eastAsia="pt-BR"/>
        </w:rPr>
        <w:t xml:space="preserve"> – 30 pacotes de sabão em barra neutro, glicerinado, pacote com 05 unidades de 200g;</w:t>
      </w:r>
      <w:r w:rsidRPr="00A927A5">
        <w:rPr>
          <w:rFonts w:ascii="Arial" w:eastAsia="Times New Roman" w:hAnsi="Arial" w:cs="Arial"/>
          <w:b/>
          <w:bCs/>
          <w:color w:val="000000"/>
          <w:sz w:val="24"/>
          <w:szCs w:val="24"/>
          <w:lang w:eastAsia="pt-BR"/>
        </w:rPr>
        <w:t>ITEM 17</w:t>
      </w:r>
      <w:r w:rsidRPr="00A927A5">
        <w:rPr>
          <w:rFonts w:ascii="Arial" w:eastAsia="Times New Roman" w:hAnsi="Arial" w:cs="Arial"/>
          <w:color w:val="000000"/>
          <w:sz w:val="24"/>
          <w:szCs w:val="24"/>
          <w:lang w:eastAsia="pt-BR"/>
        </w:rPr>
        <w:t xml:space="preserve"> – 300 pacotes com 800 gramas de sabão em pó lava roupas, tradicional; </w:t>
      </w:r>
      <w:r w:rsidRPr="00A927A5">
        <w:rPr>
          <w:rFonts w:ascii="Arial" w:eastAsia="Times New Roman" w:hAnsi="Arial" w:cs="Arial"/>
          <w:b/>
          <w:bCs/>
          <w:color w:val="000000"/>
          <w:sz w:val="24"/>
          <w:szCs w:val="24"/>
          <w:lang w:eastAsia="pt-BR"/>
        </w:rPr>
        <w:t>ITEM 18</w:t>
      </w:r>
      <w:r w:rsidRPr="00A927A5">
        <w:rPr>
          <w:rFonts w:ascii="Arial" w:eastAsia="Times New Roman" w:hAnsi="Arial" w:cs="Arial"/>
          <w:color w:val="000000"/>
          <w:sz w:val="24"/>
          <w:szCs w:val="24"/>
          <w:lang w:eastAsia="pt-BR"/>
        </w:rPr>
        <w:t xml:space="preserve"> – 80 galões de 05 litros de sabonete líquido, viscoso, perolado, odor erva doce, acidez pH neutro; </w:t>
      </w:r>
      <w:r w:rsidRPr="00A927A5">
        <w:rPr>
          <w:rFonts w:ascii="Arial" w:eastAsia="Times New Roman" w:hAnsi="Arial" w:cs="Arial"/>
          <w:b/>
          <w:bCs/>
          <w:color w:val="000000"/>
          <w:sz w:val="24"/>
          <w:szCs w:val="24"/>
          <w:lang w:eastAsia="pt-BR"/>
        </w:rPr>
        <w:t>ITEM 19</w:t>
      </w:r>
      <w:r w:rsidRPr="00A927A5">
        <w:rPr>
          <w:rFonts w:ascii="Arial" w:eastAsia="Times New Roman" w:hAnsi="Arial" w:cs="Arial"/>
          <w:color w:val="000000"/>
          <w:sz w:val="24"/>
          <w:szCs w:val="24"/>
          <w:lang w:eastAsia="pt-BR"/>
        </w:rPr>
        <w:t xml:space="preserve"> – 30 galões de 05 litros de limpa pedras; </w:t>
      </w:r>
      <w:r w:rsidRPr="00A927A5">
        <w:rPr>
          <w:rFonts w:ascii="Arial" w:eastAsia="Times New Roman" w:hAnsi="Arial" w:cs="Arial"/>
          <w:b/>
          <w:bCs/>
          <w:color w:val="000000"/>
          <w:sz w:val="24"/>
          <w:szCs w:val="24"/>
          <w:lang w:eastAsia="pt-BR"/>
        </w:rPr>
        <w:t>ITEM 20</w:t>
      </w:r>
      <w:r w:rsidRPr="00A927A5">
        <w:rPr>
          <w:rFonts w:ascii="Arial" w:eastAsia="Times New Roman" w:hAnsi="Arial" w:cs="Arial"/>
          <w:color w:val="000000"/>
          <w:sz w:val="24"/>
          <w:szCs w:val="24"/>
          <w:lang w:eastAsia="pt-BR"/>
        </w:rPr>
        <w:t xml:space="preserve"> – 120 frascos de 450 ml de saponáceo cremoso, perfume suave, concentrado, limpeza pesada, com princípio ativo, tensoativo aniônico, tensoativo não-iônico, abrasivo, coadjuvantes, atenuador de espuma, conservante, fragrância e água. Princípio ativo: alquil benzeno sulfonato de sódio.</w:t>
      </w:r>
    </w:p>
    <w:p w14:paraId="23BC4060" w14:textId="77777777" w:rsidR="009F3FDE" w:rsidRDefault="009F3FDE" w:rsidP="009F3FDE">
      <w:pPr>
        <w:jc w:val="both"/>
        <w:rPr>
          <w:rFonts w:ascii="Arial" w:hAnsi="Arial" w:cs="Arial"/>
          <w:b/>
          <w:bCs/>
          <w:lang w:eastAsia="zh-CN"/>
        </w:rPr>
      </w:pPr>
    </w:p>
    <w:p w14:paraId="40AE923E" w14:textId="77777777" w:rsidR="00ED4AAB" w:rsidRPr="000B25A1" w:rsidRDefault="00ED4AAB" w:rsidP="00ED4AAB">
      <w:pPr>
        <w:spacing w:after="0" w:line="360" w:lineRule="auto"/>
        <w:jc w:val="both"/>
        <w:rPr>
          <w:rFonts w:ascii="Arial" w:eastAsia="Verdana" w:hAnsi="Arial" w:cs="Arial"/>
          <w:b/>
          <w:bCs/>
          <w:sz w:val="24"/>
          <w:szCs w:val="24"/>
          <w:lang w:eastAsia="pt-BR"/>
        </w:rPr>
      </w:pPr>
      <w:r w:rsidRPr="000B25A1">
        <w:rPr>
          <w:rFonts w:ascii="Arial" w:eastAsia="Verdana" w:hAnsi="Arial" w:cs="Arial"/>
          <w:b/>
          <w:bCs/>
          <w:sz w:val="24"/>
          <w:szCs w:val="24"/>
          <w:lang w:eastAsia="pt-BR"/>
        </w:rPr>
        <w:t>4.</w:t>
      </w:r>
      <w:r w:rsidRPr="000B25A1">
        <w:rPr>
          <w:rFonts w:ascii="Arial" w:eastAsia="Verdana" w:hAnsi="Arial" w:cs="Arial"/>
          <w:b/>
          <w:bCs/>
          <w:sz w:val="24"/>
          <w:szCs w:val="24"/>
          <w:lang w:eastAsia="pt-BR"/>
        </w:rPr>
        <w:tab/>
        <w:t>DESCRIÇÃO DA NECESSIDADE</w:t>
      </w:r>
    </w:p>
    <w:p w14:paraId="042D235A" w14:textId="77777777" w:rsidR="00ED4AAB" w:rsidRPr="000B25A1" w:rsidRDefault="00ED4AAB" w:rsidP="00ED4AAB">
      <w:pPr>
        <w:spacing w:after="0" w:line="360" w:lineRule="auto"/>
        <w:jc w:val="both"/>
        <w:rPr>
          <w:rFonts w:ascii="Arial" w:eastAsia="Verdana" w:hAnsi="Arial" w:cs="Arial"/>
          <w:sz w:val="24"/>
          <w:szCs w:val="24"/>
          <w:lang w:eastAsia="pt-BR"/>
        </w:rPr>
      </w:pPr>
    </w:p>
    <w:p w14:paraId="7F6D95C2" w14:textId="051EB2E6" w:rsidR="000D3691" w:rsidRDefault="00B67EA6" w:rsidP="00B67EA6">
      <w:pPr>
        <w:spacing w:after="0" w:line="360" w:lineRule="auto"/>
        <w:ind w:firstLine="708"/>
        <w:jc w:val="both"/>
        <w:rPr>
          <w:rFonts w:ascii="Arial" w:hAnsi="Arial" w:cs="Arial"/>
          <w:sz w:val="24"/>
          <w:szCs w:val="24"/>
        </w:rPr>
      </w:pPr>
      <w:bookmarkStart w:id="8" w:name="_Hlk179021209"/>
      <w:r w:rsidRPr="00B67EA6">
        <w:rPr>
          <w:rFonts w:ascii="Arial" w:hAnsi="Arial" w:cs="Arial"/>
          <w:sz w:val="24"/>
          <w:szCs w:val="24"/>
        </w:rPr>
        <w:t>A Câmara Municipal de Extrema, com base na previsão de demanda para o ano de 2025, tem a necessidade de adquirir diversos itens de materiais de limpeza e higiene, visando a manutenção adequada de suas instalações. O fornecimento será realizado conforme solicitação, sendo essencial que os produtos atendam às especificações técnicas descritas e possuam AFE (Autorização de Funcionamento de Empresa) emitida pela ANVISA. Dentre os itens a serem adquiridos estão: água sanitária com ação alvejante e desinfetante, álcool etílico hidratado em gel e líquido 70º INPM, cera líquida antiderrapante, desinfetante líquido à base de pinho, desengordurante para uso geral, desentupidor de pias e ralos, desodorizador de ambientes em spray, detergente líquido neutro, inseticida aerossol, limpa alumínio, limpador perfumado para pisos, limpador de vidros, lubrificante antiferrugem em spray, lustra móveis, sabão em barra neutro glicerinado, sabão em pó para roupas, sabonete líquido, limpa pedras, e saponáceo cremoso com perfume suave e ação de limpeza pesada. A entrega dos materiais deverá ocorrer de forma contínua, conforme as necessidades apresentadas pela Câmara, assegurando o fornecimento regular de produtos de qualidade para o bom funcionamento das atividades administrativas.</w:t>
      </w:r>
    </w:p>
    <w:p w14:paraId="41F72625" w14:textId="77777777" w:rsidR="00B67EA6" w:rsidRPr="00B67EA6" w:rsidRDefault="00B67EA6" w:rsidP="00B67EA6">
      <w:pPr>
        <w:spacing w:after="0" w:line="360" w:lineRule="auto"/>
        <w:ind w:firstLine="708"/>
        <w:jc w:val="both"/>
        <w:rPr>
          <w:rFonts w:ascii="Arial" w:eastAsia="Verdana" w:hAnsi="Arial" w:cs="Arial"/>
          <w:b/>
          <w:bCs/>
          <w:sz w:val="24"/>
          <w:szCs w:val="24"/>
          <w:lang w:eastAsia="pt-BR"/>
        </w:rPr>
      </w:pPr>
    </w:p>
    <w:bookmarkEnd w:id="8"/>
    <w:p w14:paraId="1C73627E" w14:textId="77777777" w:rsidR="00ED4AAB" w:rsidRDefault="00ED4AAB" w:rsidP="00ED4AAB">
      <w:pPr>
        <w:spacing w:after="0" w:line="360" w:lineRule="auto"/>
        <w:jc w:val="both"/>
        <w:rPr>
          <w:rFonts w:ascii="Arial" w:eastAsia="Verdana" w:hAnsi="Arial" w:cs="Arial"/>
          <w:b/>
          <w:bCs/>
          <w:sz w:val="24"/>
          <w:szCs w:val="24"/>
          <w:lang w:eastAsia="pt-BR"/>
        </w:rPr>
      </w:pPr>
      <w:r w:rsidRPr="000B25A1">
        <w:rPr>
          <w:rFonts w:ascii="Arial" w:eastAsia="Verdana" w:hAnsi="Arial" w:cs="Arial"/>
          <w:b/>
          <w:bCs/>
          <w:sz w:val="24"/>
          <w:szCs w:val="24"/>
          <w:lang w:eastAsia="pt-BR"/>
        </w:rPr>
        <w:lastRenderedPageBreak/>
        <w:t>5.</w:t>
      </w:r>
      <w:r w:rsidRPr="000B25A1">
        <w:rPr>
          <w:rFonts w:ascii="Arial" w:eastAsia="Verdana" w:hAnsi="Arial" w:cs="Arial"/>
          <w:b/>
          <w:bCs/>
          <w:sz w:val="24"/>
          <w:szCs w:val="24"/>
          <w:lang w:eastAsia="pt-BR"/>
        </w:rPr>
        <w:tab/>
        <w:t>PROBLEMA A SER RESOLVIDO</w:t>
      </w:r>
      <w:r>
        <w:rPr>
          <w:rFonts w:ascii="Arial" w:eastAsia="Verdana" w:hAnsi="Arial" w:cs="Arial"/>
          <w:b/>
          <w:bCs/>
          <w:sz w:val="24"/>
          <w:szCs w:val="24"/>
          <w:lang w:eastAsia="pt-BR"/>
        </w:rPr>
        <w:t xml:space="preserve"> </w:t>
      </w:r>
    </w:p>
    <w:p w14:paraId="11963060" w14:textId="77777777" w:rsidR="00ED4AAB" w:rsidRPr="00B67EA6" w:rsidRDefault="00ED4AAB" w:rsidP="00ED4AAB">
      <w:pPr>
        <w:spacing w:after="0" w:line="360" w:lineRule="auto"/>
        <w:jc w:val="both"/>
        <w:rPr>
          <w:rFonts w:ascii="Arial" w:eastAsia="Verdana" w:hAnsi="Arial" w:cs="Arial"/>
          <w:b/>
          <w:bCs/>
          <w:sz w:val="24"/>
          <w:szCs w:val="24"/>
          <w:lang w:eastAsia="pt-BR"/>
        </w:rPr>
      </w:pPr>
    </w:p>
    <w:p w14:paraId="2AFB30C5" w14:textId="6051DE80" w:rsidR="009F3FDE" w:rsidRDefault="00B67EA6" w:rsidP="00ED4AAB">
      <w:pPr>
        <w:spacing w:after="0" w:line="360" w:lineRule="auto"/>
        <w:ind w:firstLine="708"/>
        <w:jc w:val="both"/>
        <w:rPr>
          <w:rFonts w:ascii="Arial" w:hAnsi="Arial" w:cs="Arial"/>
          <w:sz w:val="24"/>
          <w:szCs w:val="24"/>
        </w:rPr>
      </w:pPr>
      <w:r w:rsidRPr="00B67EA6">
        <w:rPr>
          <w:rFonts w:ascii="Arial" w:hAnsi="Arial" w:cs="Arial"/>
          <w:sz w:val="24"/>
          <w:szCs w:val="24"/>
        </w:rPr>
        <w:t>O problema a ser resolvido com essa contratação é garantir a adequada higienização, desinfecção e manutenção das instalações da Câmara Municipal de Extrema ao longo do ano de 2025. A falta de produtos de limpeza e higiene essenciais comprometeria não apenas a conservação dos espaços físicos, mas também a saúde e o bem-estar dos servidores, visitantes e demais pessoas que frequentam o local. A ausência de itens como água sanitária, álcool, desinfetantes, detergentes, e outros produtos específicos para limpeza pesada, pode resultar em ambientes inadequados e inseguros, aumentando o risco de proliferação de bactérias e vírus, além de prejudicar a organização e o funcionamento das atividades diárias. Assim, a contratação visa garantir a disponibilidade contínua de materiais que assegurem a limpeza eficaz, prevenção de contaminações e a manutenção da higiene nos diferentes setores da instituição.</w:t>
      </w:r>
    </w:p>
    <w:p w14:paraId="05FCC18B" w14:textId="77777777" w:rsidR="00B67EA6" w:rsidRPr="00B67EA6" w:rsidRDefault="00B67EA6" w:rsidP="00ED4AAB">
      <w:pPr>
        <w:spacing w:after="0" w:line="360" w:lineRule="auto"/>
        <w:ind w:firstLine="708"/>
        <w:jc w:val="both"/>
        <w:rPr>
          <w:rFonts w:ascii="Arial" w:eastAsia="Verdana" w:hAnsi="Arial" w:cs="Arial"/>
          <w:sz w:val="24"/>
          <w:szCs w:val="24"/>
          <w:lang w:eastAsia="pt-BR"/>
        </w:rPr>
      </w:pPr>
    </w:p>
    <w:p w14:paraId="263EDAE5" w14:textId="77777777" w:rsidR="00ED4AAB" w:rsidRPr="00CD4D1B" w:rsidRDefault="00ED4AAB" w:rsidP="00ED4AAB">
      <w:pPr>
        <w:spacing w:after="0" w:line="360" w:lineRule="auto"/>
        <w:jc w:val="both"/>
        <w:rPr>
          <w:rFonts w:ascii="Arial" w:hAnsi="Arial" w:cs="Arial"/>
          <w:b/>
          <w:bCs/>
          <w:sz w:val="24"/>
          <w:szCs w:val="24"/>
        </w:rPr>
      </w:pPr>
      <w:r w:rsidRPr="00CD4D1B">
        <w:rPr>
          <w:rFonts w:ascii="Arial" w:hAnsi="Arial" w:cs="Arial"/>
          <w:b/>
          <w:bCs/>
          <w:sz w:val="24"/>
          <w:szCs w:val="24"/>
        </w:rPr>
        <w:t xml:space="preserve">6. REQUISITOS MÍNIMOS PARA A CONTRATAÇÃO </w:t>
      </w:r>
    </w:p>
    <w:p w14:paraId="5460408F" w14:textId="77777777" w:rsidR="00ED4AAB" w:rsidRPr="00CD4D1B" w:rsidRDefault="00ED4AAB" w:rsidP="00ED4AAB">
      <w:pPr>
        <w:spacing w:after="0" w:line="360" w:lineRule="auto"/>
        <w:jc w:val="both"/>
        <w:rPr>
          <w:rFonts w:ascii="Arial" w:hAnsi="Arial" w:cs="Arial"/>
          <w:sz w:val="24"/>
          <w:szCs w:val="24"/>
        </w:rPr>
      </w:pPr>
    </w:p>
    <w:p w14:paraId="0B997EBA" w14:textId="77777777" w:rsidR="00ED4AAB" w:rsidRDefault="00ED4AAB" w:rsidP="00ED4AAB">
      <w:pPr>
        <w:spacing w:after="0" w:line="360" w:lineRule="auto"/>
        <w:ind w:firstLine="708"/>
        <w:jc w:val="both"/>
        <w:rPr>
          <w:rFonts w:ascii="Arial" w:hAnsi="Arial" w:cs="Arial"/>
          <w:sz w:val="24"/>
          <w:szCs w:val="24"/>
        </w:rPr>
      </w:pPr>
      <w:r>
        <w:rPr>
          <w:rFonts w:ascii="Arial" w:hAnsi="Arial" w:cs="Arial"/>
          <w:sz w:val="24"/>
          <w:szCs w:val="24"/>
        </w:rPr>
        <w:t>A</w:t>
      </w:r>
      <w:r w:rsidRPr="00CD4D1B">
        <w:rPr>
          <w:rFonts w:ascii="Arial" w:hAnsi="Arial" w:cs="Arial"/>
          <w:sz w:val="24"/>
          <w:szCs w:val="24"/>
        </w:rPr>
        <w:t xml:space="preserve"> obtenção dos referidos itens será formalizada mediante a celebração de contrato, com vigência estipulada até 31 de dezembro de 2025. Este acordo será concretizado mediante requisições, alinhando-se de forma precisa com as demandas que se apresentarem ao longo desse período determinado;</w:t>
      </w:r>
    </w:p>
    <w:p w14:paraId="1A9F51B5" w14:textId="77777777" w:rsidR="00ED4AAB" w:rsidRPr="00CD4D1B" w:rsidRDefault="00ED4AAB" w:rsidP="00ED4AAB">
      <w:pPr>
        <w:spacing w:after="0" w:line="360" w:lineRule="auto"/>
        <w:ind w:firstLine="708"/>
        <w:jc w:val="both"/>
        <w:rPr>
          <w:rFonts w:ascii="Arial" w:hAnsi="Arial" w:cs="Arial"/>
          <w:sz w:val="24"/>
          <w:szCs w:val="24"/>
        </w:rPr>
      </w:pPr>
      <w:r w:rsidRPr="00DF6263">
        <w:rPr>
          <w:rFonts w:ascii="Arial" w:hAnsi="Arial" w:cs="Arial"/>
          <w:b/>
          <w:bCs/>
          <w:sz w:val="24"/>
          <w:szCs w:val="24"/>
        </w:rPr>
        <w:t>Garantia:</w:t>
      </w:r>
      <w:r w:rsidRPr="00CD4D1B">
        <w:rPr>
          <w:rFonts w:ascii="Arial" w:hAnsi="Arial" w:cs="Arial"/>
          <w:sz w:val="24"/>
          <w:szCs w:val="24"/>
        </w:rPr>
        <w:t xml:space="preserve"> a licitante deverá garantir a qualidade dos produtos e a validade dos mesmos não dever ser inferior a três meses; a contar da data do fornecimento do produto;</w:t>
      </w:r>
    </w:p>
    <w:p w14:paraId="6D0E3FB4" w14:textId="77777777" w:rsidR="00ED4AAB" w:rsidRPr="00CD4D1B" w:rsidRDefault="00ED4AAB" w:rsidP="00ED4AAB">
      <w:pPr>
        <w:spacing w:after="0" w:line="360" w:lineRule="auto"/>
        <w:ind w:firstLine="708"/>
        <w:jc w:val="both"/>
        <w:rPr>
          <w:rFonts w:ascii="Arial" w:hAnsi="Arial" w:cs="Arial"/>
          <w:sz w:val="24"/>
          <w:szCs w:val="24"/>
        </w:rPr>
      </w:pPr>
      <w:r w:rsidRPr="00DF6263">
        <w:rPr>
          <w:rFonts w:ascii="Arial" w:hAnsi="Arial" w:cs="Arial"/>
          <w:b/>
          <w:bCs/>
          <w:sz w:val="24"/>
          <w:szCs w:val="24"/>
        </w:rPr>
        <w:t>Regime de fornecimento:</w:t>
      </w:r>
      <w:r>
        <w:rPr>
          <w:rFonts w:ascii="Arial" w:hAnsi="Arial" w:cs="Arial"/>
          <w:sz w:val="24"/>
          <w:szCs w:val="24"/>
        </w:rPr>
        <w:t xml:space="preserve"> o</w:t>
      </w:r>
      <w:r w:rsidRPr="00CD4D1B">
        <w:rPr>
          <w:rFonts w:ascii="Arial" w:hAnsi="Arial" w:cs="Arial"/>
          <w:sz w:val="24"/>
          <w:szCs w:val="24"/>
        </w:rPr>
        <w:t xml:space="preserve"> objeto é de regime de fornecimento</w:t>
      </w:r>
      <w:r>
        <w:rPr>
          <w:rFonts w:ascii="Arial" w:hAnsi="Arial" w:cs="Arial"/>
          <w:sz w:val="24"/>
          <w:szCs w:val="24"/>
        </w:rPr>
        <w:t xml:space="preserve"> unitário</w:t>
      </w:r>
      <w:r w:rsidRPr="00CD4D1B">
        <w:rPr>
          <w:rFonts w:ascii="Arial" w:hAnsi="Arial" w:cs="Arial"/>
          <w:sz w:val="24"/>
          <w:szCs w:val="24"/>
        </w:rPr>
        <w:t>, empreitada por preço unitário, mediante requisição;</w:t>
      </w:r>
    </w:p>
    <w:p w14:paraId="56AECA02" w14:textId="77777777" w:rsidR="00ED4AAB" w:rsidRPr="00CD4D1B" w:rsidRDefault="00ED4AAB" w:rsidP="00ED4AAB">
      <w:pPr>
        <w:spacing w:after="0" w:line="360" w:lineRule="auto"/>
        <w:ind w:firstLine="708"/>
        <w:jc w:val="both"/>
        <w:rPr>
          <w:rFonts w:ascii="Arial" w:hAnsi="Arial" w:cs="Arial"/>
          <w:sz w:val="24"/>
          <w:szCs w:val="24"/>
        </w:rPr>
      </w:pPr>
      <w:r w:rsidRPr="00DF6263">
        <w:rPr>
          <w:rFonts w:ascii="Arial" w:hAnsi="Arial" w:cs="Arial"/>
          <w:b/>
          <w:bCs/>
          <w:sz w:val="24"/>
          <w:szCs w:val="24"/>
        </w:rPr>
        <w:t>Realização do objeto:</w:t>
      </w:r>
      <w:r>
        <w:rPr>
          <w:rFonts w:ascii="Arial" w:hAnsi="Arial" w:cs="Arial"/>
          <w:sz w:val="24"/>
          <w:szCs w:val="24"/>
        </w:rPr>
        <w:t xml:space="preserve"> a </w:t>
      </w:r>
      <w:r w:rsidRPr="00CD4D1B">
        <w:rPr>
          <w:rFonts w:ascii="Arial" w:hAnsi="Arial" w:cs="Arial"/>
          <w:sz w:val="24"/>
          <w:szCs w:val="24"/>
        </w:rPr>
        <w:t xml:space="preserve">realização do objeto deverá ser feita na seguinte forma: o objeto deverá ser entregue com a respectiva nota fiscal em até 10 (dez) dias corridos a partir do recebimento da AF (autorização de fornecimento). A </w:t>
      </w:r>
      <w:r w:rsidRPr="00CD4D1B">
        <w:rPr>
          <w:rFonts w:ascii="Arial" w:hAnsi="Arial" w:cs="Arial"/>
          <w:sz w:val="24"/>
          <w:szCs w:val="24"/>
        </w:rPr>
        <w:lastRenderedPageBreak/>
        <w:t>autorização de fornecimento será encaminhada para o e-mail da CONTRATADA. Cabe à contratada verificar periodicamente a sua caixa de entrada;</w:t>
      </w:r>
    </w:p>
    <w:p w14:paraId="0A88A50B" w14:textId="77777777" w:rsidR="00ED4AAB" w:rsidRPr="00CD4D1B" w:rsidRDefault="00ED4AAB" w:rsidP="00ED4AAB">
      <w:pPr>
        <w:spacing w:after="0" w:line="360" w:lineRule="auto"/>
        <w:ind w:firstLine="708"/>
        <w:jc w:val="both"/>
        <w:rPr>
          <w:rFonts w:ascii="Arial" w:hAnsi="Arial" w:cs="Arial"/>
          <w:sz w:val="24"/>
          <w:szCs w:val="24"/>
        </w:rPr>
      </w:pPr>
      <w:r w:rsidRPr="00DF6263">
        <w:rPr>
          <w:rFonts w:ascii="Arial" w:hAnsi="Arial" w:cs="Arial"/>
          <w:b/>
          <w:bCs/>
          <w:sz w:val="24"/>
          <w:szCs w:val="24"/>
        </w:rPr>
        <w:t>Quantidade estimada:</w:t>
      </w:r>
      <w:r>
        <w:rPr>
          <w:rFonts w:ascii="Arial" w:hAnsi="Arial" w:cs="Arial"/>
          <w:sz w:val="24"/>
          <w:szCs w:val="24"/>
        </w:rPr>
        <w:t xml:space="preserve"> a</w:t>
      </w:r>
      <w:r w:rsidRPr="00CD4D1B">
        <w:rPr>
          <w:rFonts w:ascii="Arial" w:hAnsi="Arial" w:cs="Arial"/>
          <w:sz w:val="24"/>
          <w:szCs w:val="24"/>
        </w:rPr>
        <w:t xml:space="preserve"> quantidade é estimada de consumo até 31 de dezembro de 2025, portanto, a Administração não está obrigada ao consumo total estimado;</w:t>
      </w:r>
    </w:p>
    <w:p w14:paraId="37304334" w14:textId="77777777" w:rsidR="00ED4AAB" w:rsidRPr="00CD4D1B" w:rsidRDefault="00ED4AAB" w:rsidP="00ED4AAB">
      <w:pPr>
        <w:spacing w:after="0" w:line="360" w:lineRule="auto"/>
        <w:ind w:firstLine="708"/>
        <w:jc w:val="both"/>
        <w:rPr>
          <w:rFonts w:ascii="Arial" w:hAnsi="Arial" w:cs="Arial"/>
          <w:sz w:val="24"/>
          <w:szCs w:val="24"/>
        </w:rPr>
      </w:pPr>
      <w:r w:rsidRPr="00DF6263">
        <w:rPr>
          <w:rFonts w:ascii="Arial" w:hAnsi="Arial" w:cs="Arial"/>
          <w:b/>
          <w:bCs/>
          <w:sz w:val="24"/>
          <w:szCs w:val="24"/>
        </w:rPr>
        <w:t>Homologação:</w:t>
      </w:r>
      <w:r>
        <w:rPr>
          <w:rFonts w:ascii="Arial" w:hAnsi="Arial" w:cs="Arial"/>
          <w:sz w:val="24"/>
          <w:szCs w:val="24"/>
        </w:rPr>
        <w:t xml:space="preserve"> o</w:t>
      </w:r>
      <w:r w:rsidRPr="00CD4D1B">
        <w:rPr>
          <w:rFonts w:ascii="Arial" w:hAnsi="Arial" w:cs="Arial"/>
          <w:sz w:val="24"/>
          <w:szCs w:val="24"/>
        </w:rPr>
        <w:t xml:space="preserve"> processo será homologado em 2025;</w:t>
      </w:r>
    </w:p>
    <w:p w14:paraId="518F022C" w14:textId="77777777" w:rsidR="00ED4AAB" w:rsidRPr="00CD4D1B" w:rsidRDefault="00ED4AAB" w:rsidP="00ED4AAB">
      <w:pPr>
        <w:spacing w:after="0" w:line="360" w:lineRule="auto"/>
        <w:jc w:val="both"/>
        <w:rPr>
          <w:rFonts w:ascii="Arial" w:hAnsi="Arial" w:cs="Arial"/>
          <w:sz w:val="24"/>
          <w:szCs w:val="24"/>
        </w:rPr>
      </w:pPr>
      <w:r w:rsidRPr="00CD4D1B">
        <w:rPr>
          <w:rFonts w:ascii="Arial" w:hAnsi="Arial" w:cs="Arial"/>
          <w:sz w:val="24"/>
          <w:szCs w:val="24"/>
        </w:rPr>
        <w:tab/>
      </w:r>
      <w:r w:rsidRPr="00DF6263">
        <w:rPr>
          <w:rFonts w:ascii="Arial" w:hAnsi="Arial" w:cs="Arial"/>
          <w:b/>
          <w:bCs/>
          <w:sz w:val="24"/>
          <w:szCs w:val="24"/>
        </w:rPr>
        <w:t>Local de Entrega:</w:t>
      </w:r>
      <w:r w:rsidRPr="00CD4D1B">
        <w:rPr>
          <w:rFonts w:ascii="Arial" w:hAnsi="Arial" w:cs="Arial"/>
          <w:sz w:val="24"/>
          <w:szCs w:val="24"/>
        </w:rPr>
        <w:t xml:space="preserve"> </w:t>
      </w:r>
      <w:r>
        <w:rPr>
          <w:rFonts w:ascii="Arial" w:hAnsi="Arial" w:cs="Arial"/>
          <w:sz w:val="24"/>
          <w:szCs w:val="24"/>
        </w:rPr>
        <w:t>o</w:t>
      </w:r>
      <w:r w:rsidRPr="00CD4D1B">
        <w:rPr>
          <w:rFonts w:ascii="Arial" w:hAnsi="Arial" w:cs="Arial"/>
          <w:sz w:val="24"/>
          <w:szCs w:val="24"/>
        </w:rPr>
        <w:t xml:space="preserve"> objeto deverá ser entregue com a respectiva nota fiscal na sede da Câmara Municipal de Extrema, sem custos adicionais, nos seguintes horários: das 09h às 11h e das 14h às 16h;</w:t>
      </w:r>
    </w:p>
    <w:p w14:paraId="76533B7B" w14:textId="1C8E8CBA" w:rsidR="00ED4AAB" w:rsidRDefault="00ED4AAB" w:rsidP="00ED4AAB">
      <w:pPr>
        <w:spacing w:after="0" w:line="360" w:lineRule="auto"/>
        <w:ind w:firstLine="708"/>
        <w:jc w:val="both"/>
        <w:rPr>
          <w:rFonts w:ascii="Arial" w:hAnsi="Arial" w:cs="Arial"/>
          <w:sz w:val="24"/>
          <w:szCs w:val="24"/>
        </w:rPr>
      </w:pPr>
      <w:r w:rsidRPr="00DF6263">
        <w:rPr>
          <w:rFonts w:ascii="Arial" w:hAnsi="Arial" w:cs="Arial"/>
          <w:b/>
          <w:bCs/>
          <w:sz w:val="24"/>
          <w:szCs w:val="24"/>
        </w:rPr>
        <w:t>Acondicionamento:</w:t>
      </w:r>
      <w:r>
        <w:rPr>
          <w:rFonts w:ascii="Arial" w:hAnsi="Arial" w:cs="Arial"/>
          <w:sz w:val="24"/>
          <w:szCs w:val="24"/>
        </w:rPr>
        <w:t xml:space="preserve"> </w:t>
      </w:r>
      <w:r w:rsidRPr="00CD4D1B">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contratado.</w:t>
      </w:r>
      <w:r w:rsidRPr="00DF6263">
        <w:t xml:space="preserve"> </w:t>
      </w:r>
    </w:p>
    <w:p w14:paraId="721DD44B" w14:textId="77777777" w:rsidR="00ED4AAB" w:rsidRPr="00DF6263" w:rsidRDefault="00ED4AAB" w:rsidP="00ED4AAB">
      <w:pPr>
        <w:spacing w:after="0" w:line="360" w:lineRule="auto"/>
        <w:ind w:firstLine="708"/>
        <w:jc w:val="both"/>
        <w:rPr>
          <w:rFonts w:ascii="Arial" w:hAnsi="Arial" w:cs="Arial"/>
          <w:sz w:val="24"/>
          <w:szCs w:val="24"/>
        </w:rPr>
      </w:pPr>
      <w:r w:rsidRPr="00DF6263">
        <w:rPr>
          <w:rFonts w:ascii="Arial" w:hAnsi="Arial" w:cs="Arial"/>
          <w:b/>
          <w:bCs/>
          <w:sz w:val="24"/>
          <w:szCs w:val="24"/>
        </w:rPr>
        <w:t>Amostra:</w:t>
      </w:r>
      <w:r w:rsidRPr="00DF6263">
        <w:rPr>
          <w:rFonts w:ascii="Arial" w:hAnsi="Arial" w:cs="Arial"/>
          <w:sz w:val="24"/>
          <w:szCs w:val="24"/>
        </w:rPr>
        <w:t xml:space="preserve"> não será exigida amostra.</w:t>
      </w:r>
    </w:p>
    <w:p w14:paraId="7D662FC3" w14:textId="77777777" w:rsidR="00ED4AAB" w:rsidRPr="00DF6263" w:rsidRDefault="00ED4AAB" w:rsidP="00ED4AAB">
      <w:pPr>
        <w:spacing w:after="0" w:line="360" w:lineRule="auto"/>
        <w:ind w:firstLine="708"/>
        <w:jc w:val="both"/>
        <w:rPr>
          <w:rFonts w:ascii="Arial" w:hAnsi="Arial" w:cs="Arial"/>
          <w:sz w:val="24"/>
          <w:szCs w:val="24"/>
        </w:rPr>
      </w:pPr>
      <w:r w:rsidRPr="00DF6263">
        <w:rPr>
          <w:rFonts w:ascii="Arial" w:hAnsi="Arial" w:cs="Arial"/>
          <w:b/>
          <w:bCs/>
          <w:sz w:val="24"/>
          <w:szCs w:val="24"/>
        </w:rPr>
        <w:t>Aceitabilidade de preços:</w:t>
      </w:r>
      <w:r w:rsidRPr="00DF6263">
        <w:rPr>
          <w:rFonts w:ascii="Arial" w:hAnsi="Arial" w:cs="Arial"/>
          <w:sz w:val="24"/>
          <w:szCs w:val="24"/>
        </w:rPr>
        <w:t xml:space="preserve"> a licitação será pelo menor preço unitário, sendo o preço máximo aquele demonstrado na planilha de preços.</w:t>
      </w:r>
    </w:p>
    <w:p w14:paraId="5443490B" w14:textId="77777777" w:rsidR="00ED4AAB" w:rsidRDefault="00ED4AAB" w:rsidP="00ED4AAB">
      <w:pPr>
        <w:spacing w:after="0" w:line="360" w:lineRule="auto"/>
        <w:ind w:firstLine="708"/>
        <w:jc w:val="both"/>
        <w:rPr>
          <w:rFonts w:ascii="Arial" w:hAnsi="Arial" w:cs="Arial"/>
          <w:sz w:val="24"/>
          <w:szCs w:val="24"/>
        </w:rPr>
      </w:pPr>
      <w:r w:rsidRPr="00DF6263">
        <w:rPr>
          <w:rFonts w:ascii="Arial" w:hAnsi="Arial" w:cs="Arial"/>
          <w:b/>
          <w:bCs/>
          <w:sz w:val="24"/>
          <w:szCs w:val="24"/>
        </w:rPr>
        <w:t>Julgamento das propostas:</w:t>
      </w:r>
      <w:r w:rsidRPr="00DF6263">
        <w:rPr>
          <w:rFonts w:ascii="Arial" w:hAnsi="Arial" w:cs="Arial"/>
          <w:sz w:val="24"/>
          <w:szCs w:val="24"/>
        </w:rPr>
        <w:t xml:space="preserve"> menor preço unitário.</w:t>
      </w:r>
    </w:p>
    <w:p w14:paraId="3ED129BF" w14:textId="77777777" w:rsidR="000D3691" w:rsidRPr="00CD4D1B" w:rsidRDefault="000D3691" w:rsidP="00ED4AAB">
      <w:pPr>
        <w:spacing w:after="0" w:line="360" w:lineRule="auto"/>
        <w:ind w:firstLine="708"/>
        <w:jc w:val="both"/>
        <w:rPr>
          <w:rFonts w:ascii="Arial" w:hAnsi="Arial" w:cs="Arial"/>
          <w:sz w:val="24"/>
          <w:szCs w:val="24"/>
        </w:rPr>
      </w:pPr>
    </w:p>
    <w:p w14:paraId="7CA1D24C" w14:textId="77777777" w:rsidR="00ED4AAB" w:rsidRDefault="00ED4AAB" w:rsidP="00ED4AAB">
      <w:pPr>
        <w:spacing w:after="0" w:line="360" w:lineRule="auto"/>
        <w:jc w:val="both"/>
        <w:rPr>
          <w:rFonts w:ascii="Arial" w:hAnsi="Arial" w:cs="Arial"/>
          <w:b/>
          <w:bCs/>
          <w:sz w:val="24"/>
          <w:szCs w:val="24"/>
        </w:rPr>
      </w:pPr>
      <w:r w:rsidRPr="00DF6263">
        <w:rPr>
          <w:rFonts w:ascii="Arial" w:hAnsi="Arial" w:cs="Arial"/>
          <w:b/>
          <w:bCs/>
          <w:sz w:val="24"/>
          <w:szCs w:val="24"/>
        </w:rPr>
        <w:t>7.  CRITÉRIOS DE SELEÇÃO DO FORNECEDOR</w:t>
      </w:r>
    </w:p>
    <w:p w14:paraId="670DA20C" w14:textId="77777777" w:rsidR="00ED4AAB" w:rsidRPr="00DF6263" w:rsidRDefault="00ED4AAB" w:rsidP="00ED4AAB">
      <w:pPr>
        <w:spacing w:after="0" w:line="360" w:lineRule="auto"/>
        <w:jc w:val="both"/>
        <w:rPr>
          <w:rFonts w:ascii="Arial" w:hAnsi="Arial" w:cs="Arial"/>
          <w:b/>
          <w:bCs/>
          <w:sz w:val="24"/>
          <w:szCs w:val="24"/>
        </w:rPr>
      </w:pPr>
      <w:r w:rsidRPr="00DF6263">
        <w:rPr>
          <w:rFonts w:ascii="Arial" w:hAnsi="Arial" w:cs="Arial"/>
          <w:b/>
          <w:bCs/>
          <w:sz w:val="24"/>
          <w:szCs w:val="24"/>
        </w:rPr>
        <w:t xml:space="preserve"> </w:t>
      </w:r>
    </w:p>
    <w:p w14:paraId="110E8AB1" w14:textId="77777777" w:rsidR="00ED4AAB" w:rsidRPr="00CD4D1B" w:rsidRDefault="00ED4AAB" w:rsidP="00ED4AAB">
      <w:pPr>
        <w:spacing w:after="0" w:line="360" w:lineRule="auto"/>
        <w:jc w:val="both"/>
        <w:rPr>
          <w:rFonts w:ascii="Arial" w:hAnsi="Arial" w:cs="Arial"/>
          <w:sz w:val="24"/>
          <w:szCs w:val="24"/>
        </w:rPr>
      </w:pPr>
      <w:r w:rsidRPr="00CD4D1B">
        <w:rPr>
          <w:rFonts w:ascii="Arial" w:hAnsi="Arial" w:cs="Arial"/>
          <w:sz w:val="24"/>
          <w:szCs w:val="24"/>
        </w:rPr>
        <w:t>Para fins de habilitação, deverá o licitante comprovar os seguintes requisitos:</w:t>
      </w:r>
    </w:p>
    <w:p w14:paraId="75EB6417" w14:textId="77777777" w:rsidR="00ED4AAB" w:rsidRPr="00CD4D1B" w:rsidRDefault="00ED4AAB" w:rsidP="00ED4AAB">
      <w:pPr>
        <w:spacing w:after="0" w:line="360" w:lineRule="auto"/>
        <w:jc w:val="both"/>
        <w:rPr>
          <w:rFonts w:ascii="Arial" w:hAnsi="Arial" w:cs="Arial"/>
          <w:sz w:val="24"/>
          <w:szCs w:val="24"/>
        </w:rPr>
      </w:pPr>
    </w:p>
    <w:p w14:paraId="626BC49C" w14:textId="77777777" w:rsidR="00ED4AAB" w:rsidRPr="00375C2F" w:rsidRDefault="00ED4AAB" w:rsidP="00ED4AAB">
      <w:pPr>
        <w:suppressAutoHyphens/>
        <w:spacing w:after="200" w:line="276" w:lineRule="auto"/>
        <w:jc w:val="both"/>
        <w:rPr>
          <w:rFonts w:ascii="Arial" w:eastAsia="Calibri" w:hAnsi="Arial" w:cs="Arial"/>
          <w:sz w:val="24"/>
          <w:szCs w:val="24"/>
          <w:lang w:eastAsia="zh-CN"/>
        </w:rPr>
      </w:pPr>
      <w:r w:rsidRPr="00375C2F">
        <w:rPr>
          <w:rFonts w:ascii="Arial" w:eastAsia="Calibri" w:hAnsi="Arial" w:cs="Arial"/>
          <w:b/>
          <w:sz w:val="24"/>
          <w:szCs w:val="24"/>
          <w:lang w:eastAsia="zh-CN"/>
        </w:rPr>
        <w:t>I – HABILITAÇÃO JURÍDICA:</w:t>
      </w:r>
    </w:p>
    <w:p w14:paraId="5B62710F" w14:textId="77777777" w:rsidR="00ED4AAB" w:rsidRPr="00375C2F" w:rsidRDefault="00ED4AAB" w:rsidP="00ED4AAB">
      <w:pPr>
        <w:widowControl w:val="0"/>
        <w:suppressAutoHyphens/>
        <w:spacing w:after="0" w:line="240" w:lineRule="auto"/>
        <w:jc w:val="both"/>
        <w:rPr>
          <w:rFonts w:ascii="Arial" w:eastAsia="Times New Roman" w:hAnsi="Arial" w:cs="Arial"/>
          <w:sz w:val="24"/>
          <w:szCs w:val="24"/>
          <w:lang w:eastAsia="zh-CN"/>
        </w:rPr>
      </w:pPr>
    </w:p>
    <w:p w14:paraId="6A9824DD" w14:textId="77777777" w:rsidR="00ED4AAB" w:rsidRPr="000D3691" w:rsidRDefault="00ED4AAB" w:rsidP="000D3691">
      <w:pPr>
        <w:pStyle w:val="PargrafodaLista"/>
        <w:widowControl w:val="0"/>
        <w:numPr>
          <w:ilvl w:val="0"/>
          <w:numId w:val="156"/>
        </w:numPr>
        <w:suppressAutoHyphens/>
        <w:spacing w:after="0" w:line="240" w:lineRule="auto"/>
        <w:ind w:left="0" w:firstLine="0"/>
        <w:contextualSpacing/>
        <w:jc w:val="both"/>
        <w:rPr>
          <w:rFonts w:ascii="Arial" w:eastAsia="Times New Roman" w:hAnsi="Arial" w:cs="Arial"/>
          <w:sz w:val="24"/>
          <w:szCs w:val="24"/>
          <w:lang w:eastAsia="zh-CN"/>
        </w:rPr>
      </w:pPr>
      <w:r w:rsidRPr="000D3691">
        <w:rPr>
          <w:rFonts w:ascii="Arial" w:eastAsia="Times New Roman" w:hAnsi="Arial" w:cs="Arial"/>
          <w:b/>
          <w:bCs/>
          <w:sz w:val="24"/>
          <w:szCs w:val="24"/>
          <w:lang w:eastAsia="zh-CN"/>
        </w:rPr>
        <w:t>Pessoa física:</w:t>
      </w:r>
      <w:r w:rsidRPr="000D3691">
        <w:rPr>
          <w:rFonts w:ascii="Arial" w:eastAsia="Times New Roman" w:hAnsi="Arial" w:cs="Arial"/>
          <w:sz w:val="24"/>
          <w:szCs w:val="24"/>
          <w:lang w:eastAsia="zh-CN"/>
        </w:rPr>
        <w:t xml:space="preserve"> cédula de identidade (RG) ou documento equivalente que, por força de lei, tenha validade para fins de identificação em todo o território nacional;</w:t>
      </w:r>
    </w:p>
    <w:p w14:paraId="69CB1902" w14:textId="77777777" w:rsidR="00ED4AAB" w:rsidRPr="000D3691" w:rsidRDefault="00ED4AAB" w:rsidP="000D3691">
      <w:pPr>
        <w:pStyle w:val="PargrafodaLista"/>
        <w:widowControl w:val="0"/>
        <w:numPr>
          <w:ilvl w:val="0"/>
          <w:numId w:val="156"/>
        </w:numPr>
        <w:suppressAutoHyphens/>
        <w:spacing w:after="0" w:line="240" w:lineRule="auto"/>
        <w:ind w:left="0" w:firstLine="0"/>
        <w:contextualSpacing/>
        <w:jc w:val="both"/>
        <w:rPr>
          <w:rFonts w:ascii="Arial" w:eastAsia="Times New Roman" w:hAnsi="Arial" w:cs="Arial"/>
          <w:sz w:val="24"/>
          <w:szCs w:val="24"/>
          <w:lang w:eastAsia="zh-CN"/>
        </w:rPr>
      </w:pPr>
      <w:r w:rsidRPr="000D3691">
        <w:rPr>
          <w:rFonts w:ascii="Arial" w:eastAsia="Times New Roman" w:hAnsi="Arial" w:cs="Arial"/>
          <w:b/>
          <w:bCs/>
          <w:sz w:val="24"/>
          <w:szCs w:val="24"/>
          <w:lang w:eastAsia="zh-CN"/>
        </w:rPr>
        <w:t>Empresário individual:</w:t>
      </w:r>
      <w:r w:rsidRPr="000D3691">
        <w:rPr>
          <w:rFonts w:ascii="Arial" w:eastAsia="Times New Roman" w:hAnsi="Arial" w:cs="Arial"/>
          <w:sz w:val="24"/>
          <w:szCs w:val="24"/>
          <w:lang w:eastAsia="zh-CN"/>
        </w:rPr>
        <w:t xml:space="preserve"> inscrição no Registro Público de Empresas Mercantis, a cargo da Junta Comercial da respectiva sede; </w:t>
      </w:r>
    </w:p>
    <w:p w14:paraId="2F8B630E" w14:textId="77777777" w:rsidR="00ED4AAB" w:rsidRPr="000D3691" w:rsidRDefault="00ED4AAB" w:rsidP="000D3691">
      <w:pPr>
        <w:pStyle w:val="PargrafodaLista"/>
        <w:widowControl w:val="0"/>
        <w:numPr>
          <w:ilvl w:val="0"/>
          <w:numId w:val="156"/>
        </w:numPr>
        <w:suppressAutoHyphens/>
        <w:spacing w:after="0" w:line="240" w:lineRule="auto"/>
        <w:ind w:left="0" w:firstLine="0"/>
        <w:contextualSpacing/>
        <w:jc w:val="both"/>
        <w:rPr>
          <w:rFonts w:ascii="Arial" w:eastAsia="Times New Roman" w:hAnsi="Arial" w:cs="Arial"/>
          <w:sz w:val="24"/>
          <w:szCs w:val="24"/>
          <w:lang w:eastAsia="zh-CN"/>
        </w:rPr>
      </w:pPr>
      <w:r w:rsidRPr="000D3691">
        <w:rPr>
          <w:rFonts w:ascii="Arial" w:eastAsia="Times New Roman" w:hAnsi="Arial" w:cs="Arial"/>
          <w:b/>
          <w:bCs/>
          <w:sz w:val="24"/>
          <w:szCs w:val="24"/>
          <w:lang w:eastAsia="zh-CN"/>
        </w:rPr>
        <w:t>Microempreendedor Individual - MEI:</w:t>
      </w:r>
      <w:r w:rsidRPr="000D3691">
        <w:rPr>
          <w:rFonts w:ascii="Arial" w:eastAsia="Times New Roman" w:hAnsi="Arial" w:cs="Arial"/>
          <w:sz w:val="24"/>
          <w:szCs w:val="24"/>
          <w:lang w:eastAsia="zh-CN"/>
        </w:rPr>
        <w:t xml:space="preserve"> Certificado da Condição de Microempreendedor Individual - CCMEI, cuja aceitação ficará condicionada à </w:t>
      </w:r>
      <w:r w:rsidRPr="000D3691">
        <w:rPr>
          <w:rFonts w:ascii="Arial" w:eastAsia="Times New Roman" w:hAnsi="Arial" w:cs="Arial"/>
          <w:sz w:val="24"/>
          <w:szCs w:val="24"/>
          <w:lang w:eastAsia="zh-CN"/>
        </w:rPr>
        <w:lastRenderedPageBreak/>
        <w:t xml:space="preserve">verificação da autenticidade no sítio https://www.gov.br/empresas-e-negocios/pt-br/empreendedor; </w:t>
      </w:r>
    </w:p>
    <w:p w14:paraId="1163D732" w14:textId="77777777" w:rsidR="00ED4AAB" w:rsidRPr="000D3691" w:rsidRDefault="00ED4AAB" w:rsidP="000D3691">
      <w:pPr>
        <w:pStyle w:val="PargrafodaLista"/>
        <w:widowControl w:val="0"/>
        <w:numPr>
          <w:ilvl w:val="0"/>
          <w:numId w:val="156"/>
        </w:numPr>
        <w:suppressAutoHyphens/>
        <w:spacing w:after="0" w:line="240" w:lineRule="auto"/>
        <w:ind w:left="0" w:firstLine="0"/>
        <w:contextualSpacing/>
        <w:jc w:val="both"/>
        <w:rPr>
          <w:rFonts w:ascii="Arial" w:eastAsia="Times New Roman" w:hAnsi="Arial" w:cs="Arial"/>
          <w:sz w:val="24"/>
          <w:szCs w:val="24"/>
          <w:lang w:eastAsia="zh-CN"/>
        </w:rPr>
      </w:pPr>
      <w:r w:rsidRPr="000D3691">
        <w:rPr>
          <w:rFonts w:ascii="Arial" w:eastAsia="Times New Roman" w:hAnsi="Arial" w:cs="Arial"/>
          <w:b/>
          <w:bCs/>
          <w:sz w:val="24"/>
          <w:szCs w:val="24"/>
          <w:lang w:eastAsia="zh-CN"/>
        </w:rPr>
        <w:t>Sociedade empresária, sociedade limitada unipessoal – SLU ou sociedade identificada como empresa individual de responsabilidade limitada - EIRELI:</w:t>
      </w:r>
      <w:r w:rsidRPr="000D3691">
        <w:rPr>
          <w:rFonts w:ascii="Arial" w:eastAsia="Times New Roman" w:hAnsi="Arial" w:cs="Arial"/>
          <w:sz w:val="24"/>
          <w:szCs w:val="24"/>
          <w:lang w:eastAsia="zh-CN"/>
        </w:rPr>
        <w:t xml:space="preserve"> inscrição do ato constitutivo, estatuto ou contrato social no Registro Público de Empresas Mercantis, a cargo da Junta Comercial da respectiva sede, acompanhada de documento comprobatório de seus administradores;</w:t>
      </w:r>
    </w:p>
    <w:p w14:paraId="3E435B1A" w14:textId="77777777" w:rsidR="00ED4AAB" w:rsidRPr="000D3691" w:rsidRDefault="00ED4AAB" w:rsidP="000D3691">
      <w:pPr>
        <w:pStyle w:val="PargrafodaLista"/>
        <w:widowControl w:val="0"/>
        <w:numPr>
          <w:ilvl w:val="0"/>
          <w:numId w:val="156"/>
        </w:numPr>
        <w:suppressAutoHyphens/>
        <w:spacing w:after="0" w:line="240" w:lineRule="auto"/>
        <w:ind w:left="0" w:firstLine="0"/>
        <w:contextualSpacing/>
        <w:jc w:val="both"/>
        <w:rPr>
          <w:rFonts w:ascii="Arial" w:eastAsia="Times New Roman" w:hAnsi="Arial" w:cs="Arial"/>
          <w:sz w:val="24"/>
          <w:szCs w:val="24"/>
          <w:lang w:eastAsia="zh-CN"/>
        </w:rPr>
      </w:pPr>
      <w:r w:rsidRPr="000D3691">
        <w:rPr>
          <w:rFonts w:ascii="Arial" w:eastAsia="Times New Roman" w:hAnsi="Arial" w:cs="Arial"/>
          <w:b/>
          <w:bCs/>
          <w:sz w:val="24"/>
          <w:szCs w:val="24"/>
          <w:lang w:eastAsia="zh-CN"/>
        </w:rPr>
        <w:t>Sociedade empresária estrangeira:</w:t>
      </w:r>
      <w:r w:rsidRPr="000D3691">
        <w:rPr>
          <w:rFonts w:ascii="Arial" w:eastAsia="Times New Roman" w:hAnsi="Arial" w:cs="Arial"/>
          <w:sz w:val="24"/>
          <w:szCs w:val="24"/>
          <w:lang w:eastAsia="zh-CN"/>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p>
    <w:p w14:paraId="390AC84A" w14:textId="77777777" w:rsidR="00ED4AAB" w:rsidRPr="000D3691" w:rsidRDefault="00ED4AAB" w:rsidP="000D3691">
      <w:pPr>
        <w:pStyle w:val="PargrafodaLista"/>
        <w:widowControl w:val="0"/>
        <w:numPr>
          <w:ilvl w:val="0"/>
          <w:numId w:val="156"/>
        </w:numPr>
        <w:suppressAutoHyphens/>
        <w:spacing w:after="0" w:line="240" w:lineRule="auto"/>
        <w:ind w:left="0" w:firstLine="0"/>
        <w:contextualSpacing/>
        <w:jc w:val="both"/>
        <w:rPr>
          <w:rFonts w:ascii="Arial" w:eastAsia="Times New Roman" w:hAnsi="Arial" w:cs="Arial"/>
          <w:sz w:val="24"/>
          <w:szCs w:val="24"/>
          <w:lang w:eastAsia="zh-CN"/>
        </w:rPr>
      </w:pPr>
      <w:r w:rsidRPr="000D3691">
        <w:rPr>
          <w:rFonts w:ascii="Arial" w:eastAsia="Times New Roman" w:hAnsi="Arial" w:cs="Arial"/>
          <w:b/>
          <w:bCs/>
          <w:sz w:val="24"/>
          <w:szCs w:val="24"/>
          <w:lang w:eastAsia="zh-CN"/>
        </w:rPr>
        <w:t>Sociedade simples:</w:t>
      </w:r>
      <w:r w:rsidRPr="000D3691">
        <w:rPr>
          <w:rFonts w:ascii="Arial" w:eastAsia="Times New Roman" w:hAnsi="Arial" w:cs="Arial"/>
          <w:sz w:val="24"/>
          <w:szCs w:val="24"/>
          <w:lang w:eastAsia="zh-CN"/>
        </w:rPr>
        <w:t xml:space="preserve"> inscrição do ato constitutivo no Registro Civil de Pessoas Jurídicas do local de sua sede, acompanhada de documento comprobatório de seus administradores;</w:t>
      </w:r>
    </w:p>
    <w:p w14:paraId="6DB2A289" w14:textId="77777777" w:rsidR="00ED4AAB" w:rsidRPr="000D3691" w:rsidRDefault="00ED4AAB" w:rsidP="000D3691">
      <w:pPr>
        <w:pStyle w:val="PargrafodaLista"/>
        <w:widowControl w:val="0"/>
        <w:numPr>
          <w:ilvl w:val="0"/>
          <w:numId w:val="156"/>
        </w:numPr>
        <w:suppressAutoHyphens/>
        <w:spacing w:after="0" w:line="240" w:lineRule="auto"/>
        <w:ind w:left="0" w:firstLine="0"/>
        <w:contextualSpacing/>
        <w:jc w:val="both"/>
        <w:rPr>
          <w:rFonts w:ascii="Arial" w:eastAsia="Times New Roman" w:hAnsi="Arial" w:cs="Arial"/>
          <w:sz w:val="24"/>
          <w:szCs w:val="24"/>
          <w:lang w:eastAsia="zh-CN"/>
        </w:rPr>
      </w:pPr>
      <w:r w:rsidRPr="000D3691">
        <w:rPr>
          <w:rFonts w:ascii="Arial" w:eastAsia="Times New Roman" w:hAnsi="Arial" w:cs="Arial"/>
          <w:b/>
          <w:bCs/>
          <w:sz w:val="24"/>
          <w:szCs w:val="24"/>
          <w:lang w:eastAsia="zh-CN"/>
        </w:rPr>
        <w:t>Filial, sucursal ou agência de sociedade simples ou empresária:</w:t>
      </w:r>
      <w:r w:rsidRPr="000D3691">
        <w:rPr>
          <w:rFonts w:ascii="Arial" w:eastAsia="Times New Roman" w:hAnsi="Arial" w:cs="Arial"/>
          <w:sz w:val="24"/>
          <w:szCs w:val="24"/>
          <w:lang w:eastAsia="zh-CN"/>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791251EF" w14:textId="77777777" w:rsidR="00ED4AAB" w:rsidRPr="000D3691" w:rsidRDefault="00ED4AAB" w:rsidP="000D3691">
      <w:pPr>
        <w:pStyle w:val="PargrafodaLista"/>
        <w:widowControl w:val="0"/>
        <w:numPr>
          <w:ilvl w:val="0"/>
          <w:numId w:val="156"/>
        </w:numPr>
        <w:suppressAutoHyphens/>
        <w:spacing w:after="0" w:line="240" w:lineRule="auto"/>
        <w:ind w:left="0" w:firstLine="0"/>
        <w:contextualSpacing/>
        <w:jc w:val="both"/>
        <w:rPr>
          <w:rFonts w:ascii="Arial" w:eastAsia="Times New Roman" w:hAnsi="Arial" w:cs="Arial"/>
          <w:sz w:val="24"/>
          <w:szCs w:val="24"/>
          <w:lang w:eastAsia="zh-CN"/>
        </w:rPr>
      </w:pPr>
      <w:r w:rsidRPr="000D3691">
        <w:rPr>
          <w:rFonts w:ascii="Arial" w:eastAsia="Times New Roman" w:hAnsi="Arial" w:cs="Arial"/>
          <w:b/>
          <w:bCs/>
          <w:sz w:val="24"/>
          <w:szCs w:val="24"/>
          <w:lang w:eastAsia="zh-CN"/>
        </w:rPr>
        <w:t>Sociedade cooperativa:</w:t>
      </w:r>
      <w:r w:rsidRPr="000D3691">
        <w:rPr>
          <w:rFonts w:ascii="Arial" w:eastAsia="Times New Roman" w:hAnsi="Arial" w:cs="Arial"/>
          <w:sz w:val="24"/>
          <w:szCs w:val="24"/>
          <w:lang w:eastAsia="zh-CN"/>
        </w:rPr>
        <w:t xml:space="preserve"> ata de fundação e estatuto social, com a ata da assembleia que o aprovou, devidamente arquivado na Junta Comercial ou inscrito no Registro Civil das Pessoas Jurídicas da respectiva sede.</w:t>
      </w:r>
    </w:p>
    <w:p w14:paraId="4EDE3AE1" w14:textId="77777777" w:rsidR="00ED4AAB" w:rsidRPr="000D3691" w:rsidRDefault="00ED4AAB" w:rsidP="000D3691">
      <w:pPr>
        <w:pStyle w:val="PargrafodaLista"/>
        <w:numPr>
          <w:ilvl w:val="0"/>
          <w:numId w:val="156"/>
        </w:numPr>
        <w:tabs>
          <w:tab w:val="left" w:pos="1440"/>
        </w:tabs>
        <w:autoSpaceDE w:val="0"/>
        <w:snapToGrid w:val="0"/>
        <w:spacing w:before="120" w:after="120"/>
        <w:ind w:left="0" w:firstLine="0"/>
        <w:contextualSpacing/>
        <w:jc w:val="both"/>
        <w:rPr>
          <w:rFonts w:ascii="Arial" w:hAnsi="Arial" w:cs="Arial"/>
          <w:color w:val="000000"/>
          <w:sz w:val="24"/>
        </w:rPr>
      </w:pPr>
      <w:r w:rsidRPr="000D3691">
        <w:rPr>
          <w:rFonts w:ascii="Arial" w:hAnsi="Arial" w:cs="Arial"/>
          <w:color w:val="000000"/>
          <w:sz w:val="24"/>
        </w:rPr>
        <w:t xml:space="preserve">Decreto de autorização, em se tratando de </w:t>
      </w:r>
      <w:r w:rsidRPr="000D3691">
        <w:rPr>
          <w:rFonts w:ascii="Arial" w:hAnsi="Arial" w:cs="Arial"/>
          <w:b/>
          <w:bCs/>
          <w:color w:val="000000"/>
          <w:sz w:val="24"/>
        </w:rPr>
        <w:t xml:space="preserve">sociedade empresária estrangeira </w:t>
      </w:r>
      <w:r w:rsidRPr="000D3691">
        <w:rPr>
          <w:rFonts w:ascii="Arial" w:hAnsi="Arial" w:cs="Arial"/>
          <w:color w:val="000000"/>
          <w:sz w:val="24"/>
        </w:rPr>
        <w:t>em funcionamento no País;</w:t>
      </w:r>
    </w:p>
    <w:p w14:paraId="3E85A9B9" w14:textId="77777777" w:rsidR="00ED4AAB" w:rsidRPr="000D3691" w:rsidRDefault="00ED4AAB" w:rsidP="000D3691">
      <w:pPr>
        <w:pStyle w:val="PargrafodaLista"/>
        <w:numPr>
          <w:ilvl w:val="0"/>
          <w:numId w:val="156"/>
        </w:numPr>
        <w:tabs>
          <w:tab w:val="left" w:pos="1440"/>
        </w:tabs>
        <w:autoSpaceDE w:val="0"/>
        <w:snapToGrid w:val="0"/>
        <w:spacing w:before="120" w:after="120"/>
        <w:ind w:left="0" w:firstLine="0"/>
        <w:contextualSpacing/>
        <w:jc w:val="both"/>
        <w:rPr>
          <w:rFonts w:ascii="Arial" w:eastAsia="Times New Roman" w:hAnsi="Arial" w:cs="Arial"/>
          <w:b/>
          <w:color w:val="000000"/>
          <w:sz w:val="24"/>
        </w:rPr>
      </w:pPr>
      <w:r w:rsidRPr="000D3691">
        <w:rPr>
          <w:rFonts w:ascii="Arial" w:hAnsi="Arial" w:cs="Arial"/>
          <w:b/>
          <w:color w:val="000000"/>
          <w:sz w:val="24"/>
        </w:rPr>
        <w:t>Os documentos acima deverão estar acompanhados de todas as alterações ou da consolidação respectiva.</w:t>
      </w:r>
    </w:p>
    <w:p w14:paraId="4802BE1E" w14:textId="77777777" w:rsidR="00ED4AAB" w:rsidRPr="00375C2F" w:rsidRDefault="00ED4AAB" w:rsidP="00ED4AAB">
      <w:pPr>
        <w:suppressAutoHyphens/>
        <w:spacing w:after="200" w:line="276" w:lineRule="auto"/>
        <w:jc w:val="both"/>
        <w:rPr>
          <w:rFonts w:ascii="Arial" w:eastAsia="Calibri" w:hAnsi="Arial" w:cs="Arial"/>
          <w:sz w:val="24"/>
          <w:szCs w:val="24"/>
          <w:lang w:eastAsia="zh-CN"/>
        </w:rPr>
      </w:pPr>
      <w:r w:rsidRPr="00375C2F">
        <w:rPr>
          <w:rFonts w:ascii="Arial" w:eastAsia="Calibri" w:hAnsi="Arial" w:cs="Arial"/>
          <w:b/>
          <w:sz w:val="24"/>
          <w:szCs w:val="24"/>
          <w:lang w:eastAsia="zh-CN"/>
        </w:rPr>
        <w:t>II – REGULARIDADE FISCAL E TRABALHISTA:</w:t>
      </w:r>
    </w:p>
    <w:p w14:paraId="70E5C9C4" w14:textId="77777777" w:rsidR="00B67EA6" w:rsidRPr="00B67EA6" w:rsidRDefault="00B67EA6" w:rsidP="00B67EA6">
      <w:pPr>
        <w:widowControl w:val="0"/>
        <w:suppressAutoHyphens/>
        <w:spacing w:after="0" w:line="240" w:lineRule="auto"/>
        <w:jc w:val="both"/>
        <w:rPr>
          <w:rFonts w:ascii="Arial" w:eastAsia="Times New Roman" w:hAnsi="Arial" w:cs="Arial"/>
          <w:bCs/>
          <w:sz w:val="24"/>
          <w:szCs w:val="24"/>
          <w:lang w:eastAsia="zh-CN"/>
        </w:rPr>
      </w:pPr>
      <w:r w:rsidRPr="00B67EA6">
        <w:rPr>
          <w:rFonts w:ascii="Arial" w:eastAsia="Times New Roman" w:hAnsi="Arial" w:cs="Arial"/>
          <w:bCs/>
          <w:sz w:val="24"/>
          <w:szCs w:val="24"/>
          <w:lang w:eastAsia="zh-CN"/>
        </w:rPr>
        <w:t>a)</w:t>
      </w:r>
      <w:r w:rsidRPr="00B67EA6">
        <w:rPr>
          <w:rFonts w:ascii="Arial" w:eastAsia="Times New Roman" w:hAnsi="Arial" w:cs="Arial"/>
          <w:bCs/>
          <w:sz w:val="24"/>
          <w:szCs w:val="24"/>
          <w:lang w:eastAsia="zh-CN"/>
        </w:rPr>
        <w:tab/>
        <w:t>Prova de inscrição no Cadastro Nacional de Pessoa Jurídica do Ministério da Fazenda – CNPJ/MF;</w:t>
      </w:r>
    </w:p>
    <w:p w14:paraId="3A7A4D2E" w14:textId="77777777" w:rsidR="00B67EA6" w:rsidRPr="00B67EA6" w:rsidRDefault="00B67EA6" w:rsidP="00B67EA6">
      <w:pPr>
        <w:widowControl w:val="0"/>
        <w:suppressAutoHyphens/>
        <w:spacing w:after="0" w:line="240" w:lineRule="auto"/>
        <w:jc w:val="both"/>
        <w:rPr>
          <w:rFonts w:ascii="Arial" w:eastAsia="Times New Roman" w:hAnsi="Arial" w:cs="Arial"/>
          <w:bCs/>
          <w:sz w:val="24"/>
          <w:szCs w:val="24"/>
          <w:lang w:eastAsia="zh-CN"/>
        </w:rPr>
      </w:pPr>
    </w:p>
    <w:p w14:paraId="00EFA3A0" w14:textId="77777777" w:rsidR="00B67EA6" w:rsidRPr="00B67EA6" w:rsidRDefault="00B67EA6" w:rsidP="00B67EA6">
      <w:pPr>
        <w:widowControl w:val="0"/>
        <w:suppressAutoHyphens/>
        <w:spacing w:after="0" w:line="240" w:lineRule="auto"/>
        <w:jc w:val="both"/>
        <w:rPr>
          <w:rFonts w:ascii="Arial" w:eastAsia="Times New Roman" w:hAnsi="Arial" w:cs="Arial"/>
          <w:bCs/>
          <w:sz w:val="24"/>
          <w:szCs w:val="24"/>
          <w:lang w:eastAsia="zh-CN"/>
        </w:rPr>
      </w:pPr>
      <w:r w:rsidRPr="00B67EA6">
        <w:rPr>
          <w:rFonts w:ascii="Arial" w:eastAsia="Times New Roman" w:hAnsi="Arial" w:cs="Arial"/>
          <w:bCs/>
          <w:sz w:val="24"/>
          <w:szCs w:val="24"/>
          <w:lang w:eastAsia="zh-CN"/>
        </w:rPr>
        <w:t>b)</w:t>
      </w:r>
      <w:r w:rsidRPr="00B67EA6">
        <w:rPr>
          <w:rFonts w:ascii="Arial" w:eastAsia="Times New Roman" w:hAnsi="Arial" w:cs="Arial"/>
          <w:bCs/>
          <w:sz w:val="24"/>
          <w:szCs w:val="24"/>
          <w:lang w:eastAsia="zh-CN"/>
        </w:rPr>
        <w:tab/>
        <w:t>Autorização de Funcionamento (AFE) - documento emitido pela Agência Nacional de Vigilância Sanitária (ANVISA) para os produtos que compõem o objeto.</w:t>
      </w:r>
    </w:p>
    <w:p w14:paraId="0464D04D" w14:textId="77777777" w:rsidR="00B67EA6" w:rsidRPr="00B67EA6" w:rsidRDefault="00B67EA6" w:rsidP="00B67EA6">
      <w:pPr>
        <w:widowControl w:val="0"/>
        <w:suppressAutoHyphens/>
        <w:spacing w:after="0" w:line="240" w:lineRule="auto"/>
        <w:jc w:val="both"/>
        <w:rPr>
          <w:rFonts w:ascii="Arial" w:eastAsia="Times New Roman" w:hAnsi="Arial" w:cs="Arial"/>
          <w:bCs/>
          <w:sz w:val="24"/>
          <w:szCs w:val="24"/>
          <w:lang w:eastAsia="zh-CN"/>
        </w:rPr>
      </w:pPr>
    </w:p>
    <w:p w14:paraId="2A97BCAB" w14:textId="77777777" w:rsidR="00B67EA6" w:rsidRPr="00B67EA6" w:rsidRDefault="00B67EA6" w:rsidP="00B67EA6">
      <w:pPr>
        <w:widowControl w:val="0"/>
        <w:suppressAutoHyphens/>
        <w:spacing w:after="0" w:line="240" w:lineRule="auto"/>
        <w:jc w:val="both"/>
        <w:rPr>
          <w:rFonts w:ascii="Arial" w:eastAsia="Times New Roman" w:hAnsi="Arial" w:cs="Arial"/>
          <w:bCs/>
          <w:sz w:val="24"/>
          <w:szCs w:val="24"/>
          <w:lang w:eastAsia="zh-CN"/>
        </w:rPr>
      </w:pPr>
      <w:r w:rsidRPr="00B67EA6">
        <w:rPr>
          <w:rFonts w:ascii="Arial" w:eastAsia="Times New Roman" w:hAnsi="Arial" w:cs="Arial"/>
          <w:bCs/>
          <w:sz w:val="24"/>
          <w:szCs w:val="24"/>
          <w:lang w:eastAsia="zh-CN"/>
        </w:rPr>
        <w:t>c)</w:t>
      </w:r>
      <w:r w:rsidRPr="00B67EA6">
        <w:rPr>
          <w:rFonts w:ascii="Arial" w:eastAsia="Times New Roman" w:hAnsi="Arial" w:cs="Arial"/>
          <w:bCs/>
          <w:sz w:val="24"/>
          <w:szCs w:val="24"/>
          <w:lang w:eastAsia="zh-CN"/>
        </w:rPr>
        <w:tab/>
        <w:t>Prova de regularidade para com a Fazenda Estadual do domicílio ou sede do licitante, ou outra equivalente, na forma da lei, com prazo de validade em vigor;</w:t>
      </w:r>
    </w:p>
    <w:p w14:paraId="1A2DAEEB" w14:textId="77777777" w:rsidR="00B67EA6" w:rsidRPr="00B67EA6" w:rsidRDefault="00B67EA6" w:rsidP="00B67EA6">
      <w:pPr>
        <w:widowControl w:val="0"/>
        <w:suppressAutoHyphens/>
        <w:spacing w:after="0" w:line="240" w:lineRule="auto"/>
        <w:jc w:val="both"/>
        <w:rPr>
          <w:rFonts w:ascii="Arial" w:eastAsia="Times New Roman" w:hAnsi="Arial" w:cs="Arial"/>
          <w:bCs/>
          <w:sz w:val="24"/>
          <w:szCs w:val="24"/>
          <w:lang w:eastAsia="zh-CN"/>
        </w:rPr>
      </w:pPr>
    </w:p>
    <w:p w14:paraId="659C29CC" w14:textId="77777777" w:rsidR="00B67EA6" w:rsidRPr="00B67EA6" w:rsidRDefault="00B67EA6" w:rsidP="00B67EA6">
      <w:pPr>
        <w:widowControl w:val="0"/>
        <w:suppressAutoHyphens/>
        <w:spacing w:after="0" w:line="240" w:lineRule="auto"/>
        <w:jc w:val="both"/>
        <w:rPr>
          <w:rFonts w:ascii="Arial" w:eastAsia="Times New Roman" w:hAnsi="Arial" w:cs="Arial"/>
          <w:bCs/>
          <w:sz w:val="24"/>
          <w:szCs w:val="24"/>
          <w:lang w:eastAsia="zh-CN"/>
        </w:rPr>
      </w:pPr>
      <w:r w:rsidRPr="00B67EA6">
        <w:rPr>
          <w:rFonts w:ascii="Arial" w:eastAsia="Times New Roman" w:hAnsi="Arial" w:cs="Arial"/>
          <w:bCs/>
          <w:sz w:val="24"/>
          <w:szCs w:val="24"/>
          <w:lang w:eastAsia="zh-CN"/>
        </w:rPr>
        <w:t>d)</w:t>
      </w:r>
      <w:r w:rsidRPr="00B67EA6">
        <w:rPr>
          <w:rFonts w:ascii="Arial" w:eastAsia="Times New Roman" w:hAnsi="Arial" w:cs="Arial"/>
          <w:bCs/>
          <w:sz w:val="24"/>
          <w:szCs w:val="24"/>
          <w:lang w:eastAsia="zh-CN"/>
        </w:rPr>
        <w:tab/>
        <w:t>Prova de regularidade com débitos relativos aos Tributos Federais e à dívida ativa da União;</w:t>
      </w:r>
    </w:p>
    <w:p w14:paraId="32FC770D" w14:textId="77777777" w:rsidR="00B67EA6" w:rsidRPr="00B67EA6" w:rsidRDefault="00B67EA6" w:rsidP="00B67EA6">
      <w:pPr>
        <w:widowControl w:val="0"/>
        <w:suppressAutoHyphens/>
        <w:spacing w:after="0" w:line="240" w:lineRule="auto"/>
        <w:jc w:val="both"/>
        <w:rPr>
          <w:rFonts w:ascii="Arial" w:eastAsia="Times New Roman" w:hAnsi="Arial" w:cs="Arial"/>
          <w:bCs/>
          <w:sz w:val="24"/>
          <w:szCs w:val="24"/>
          <w:lang w:eastAsia="zh-CN"/>
        </w:rPr>
      </w:pPr>
    </w:p>
    <w:p w14:paraId="1A6FFA27" w14:textId="77777777" w:rsidR="00B67EA6" w:rsidRPr="00B67EA6" w:rsidRDefault="00B67EA6" w:rsidP="00B67EA6">
      <w:pPr>
        <w:widowControl w:val="0"/>
        <w:suppressAutoHyphens/>
        <w:spacing w:after="0" w:line="240" w:lineRule="auto"/>
        <w:jc w:val="both"/>
        <w:rPr>
          <w:rFonts w:ascii="Arial" w:eastAsia="Times New Roman" w:hAnsi="Arial" w:cs="Arial"/>
          <w:bCs/>
          <w:sz w:val="24"/>
          <w:szCs w:val="24"/>
          <w:lang w:eastAsia="zh-CN"/>
        </w:rPr>
      </w:pPr>
      <w:r w:rsidRPr="00B67EA6">
        <w:rPr>
          <w:rFonts w:ascii="Arial" w:eastAsia="Times New Roman" w:hAnsi="Arial" w:cs="Arial"/>
          <w:bCs/>
          <w:sz w:val="24"/>
          <w:szCs w:val="24"/>
          <w:lang w:eastAsia="zh-CN"/>
        </w:rPr>
        <w:lastRenderedPageBreak/>
        <w:t xml:space="preserve">e) </w:t>
      </w:r>
      <w:r w:rsidRPr="00B67EA6">
        <w:rPr>
          <w:rFonts w:ascii="Arial" w:eastAsia="Times New Roman" w:hAnsi="Arial" w:cs="Arial"/>
          <w:bCs/>
          <w:sz w:val="24"/>
          <w:szCs w:val="24"/>
          <w:lang w:eastAsia="zh-CN"/>
        </w:rPr>
        <w:tab/>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 na data de encerramento do prazo de entrega dos envelopes;</w:t>
      </w:r>
    </w:p>
    <w:p w14:paraId="54DC6822" w14:textId="77777777" w:rsidR="00B67EA6" w:rsidRPr="00B67EA6" w:rsidRDefault="00B67EA6" w:rsidP="00B67EA6">
      <w:pPr>
        <w:widowControl w:val="0"/>
        <w:suppressAutoHyphens/>
        <w:spacing w:after="0" w:line="240" w:lineRule="auto"/>
        <w:jc w:val="both"/>
        <w:rPr>
          <w:rFonts w:ascii="Arial" w:eastAsia="Times New Roman" w:hAnsi="Arial" w:cs="Arial"/>
          <w:bCs/>
          <w:sz w:val="24"/>
          <w:szCs w:val="24"/>
          <w:lang w:eastAsia="zh-CN"/>
        </w:rPr>
      </w:pPr>
    </w:p>
    <w:p w14:paraId="2693C282" w14:textId="77777777" w:rsidR="00B67EA6" w:rsidRPr="00B67EA6" w:rsidRDefault="00B67EA6" w:rsidP="00B67EA6">
      <w:pPr>
        <w:widowControl w:val="0"/>
        <w:suppressAutoHyphens/>
        <w:spacing w:after="0" w:line="240" w:lineRule="auto"/>
        <w:jc w:val="both"/>
        <w:rPr>
          <w:rFonts w:ascii="Arial" w:eastAsia="Times New Roman" w:hAnsi="Arial" w:cs="Arial"/>
          <w:bCs/>
          <w:sz w:val="24"/>
          <w:szCs w:val="24"/>
          <w:lang w:eastAsia="zh-CN"/>
        </w:rPr>
      </w:pPr>
      <w:r w:rsidRPr="00B67EA6">
        <w:rPr>
          <w:rFonts w:ascii="Arial" w:eastAsia="Times New Roman" w:hAnsi="Arial" w:cs="Arial"/>
          <w:bCs/>
          <w:sz w:val="24"/>
          <w:szCs w:val="24"/>
          <w:lang w:eastAsia="zh-CN"/>
        </w:rPr>
        <w:t xml:space="preserve">f) </w:t>
      </w:r>
      <w:r w:rsidRPr="00B67EA6">
        <w:rPr>
          <w:rFonts w:ascii="Arial" w:eastAsia="Times New Roman" w:hAnsi="Arial" w:cs="Arial"/>
          <w:bCs/>
          <w:sz w:val="24"/>
          <w:szCs w:val="24"/>
          <w:lang w:eastAsia="zh-CN"/>
        </w:rPr>
        <w:tab/>
        <w:t>Prova de regularidade Trabalhista, mediante a apresentação da CNDT – Certidão Negativa de Débitos Trabalhistas ou da CPDT – Certidão Positiva de Débitos Trabalhistas com efeitos de negativa;</w:t>
      </w:r>
    </w:p>
    <w:p w14:paraId="0D99CD1F" w14:textId="77777777" w:rsidR="00B67EA6" w:rsidRPr="00B67EA6" w:rsidRDefault="00B67EA6" w:rsidP="00B67EA6">
      <w:pPr>
        <w:widowControl w:val="0"/>
        <w:suppressAutoHyphens/>
        <w:spacing w:after="0" w:line="240" w:lineRule="auto"/>
        <w:jc w:val="both"/>
        <w:rPr>
          <w:rFonts w:ascii="Arial" w:eastAsia="Times New Roman" w:hAnsi="Arial" w:cs="Arial"/>
          <w:bCs/>
          <w:sz w:val="24"/>
          <w:szCs w:val="24"/>
          <w:lang w:eastAsia="zh-CN"/>
        </w:rPr>
      </w:pPr>
    </w:p>
    <w:p w14:paraId="605ED435" w14:textId="77777777" w:rsidR="00B67EA6" w:rsidRPr="00B67EA6" w:rsidRDefault="00B67EA6" w:rsidP="00B67EA6">
      <w:pPr>
        <w:widowControl w:val="0"/>
        <w:suppressAutoHyphens/>
        <w:spacing w:after="0" w:line="240" w:lineRule="auto"/>
        <w:jc w:val="both"/>
        <w:rPr>
          <w:rFonts w:ascii="Arial" w:eastAsia="Times New Roman" w:hAnsi="Arial" w:cs="Arial"/>
          <w:bCs/>
          <w:sz w:val="24"/>
          <w:szCs w:val="24"/>
          <w:lang w:eastAsia="zh-CN"/>
        </w:rPr>
      </w:pPr>
      <w:r w:rsidRPr="00B67EA6">
        <w:rPr>
          <w:rFonts w:ascii="Arial" w:eastAsia="Times New Roman" w:hAnsi="Arial" w:cs="Arial"/>
          <w:bCs/>
          <w:sz w:val="24"/>
          <w:szCs w:val="24"/>
          <w:lang w:eastAsia="zh-CN"/>
        </w:rPr>
        <w:t xml:space="preserve">g) </w:t>
      </w:r>
      <w:r w:rsidRPr="00B67EA6">
        <w:rPr>
          <w:rFonts w:ascii="Arial" w:eastAsia="Times New Roman" w:hAnsi="Arial" w:cs="Arial"/>
          <w:bCs/>
          <w:sz w:val="24"/>
          <w:szCs w:val="24"/>
          <w:lang w:eastAsia="zh-CN"/>
        </w:rPr>
        <w:tab/>
        <w:t>Prova de regularidade de Débitos da Fazenda Municipal (CND) do domicílio ou sede do licitante, ou outra equivalente, na forma da lei, com prazo de validade em vigor;</w:t>
      </w:r>
    </w:p>
    <w:p w14:paraId="30FFED11" w14:textId="77777777" w:rsidR="00B67EA6" w:rsidRPr="00B67EA6" w:rsidRDefault="00B67EA6" w:rsidP="00B67EA6">
      <w:pPr>
        <w:widowControl w:val="0"/>
        <w:suppressAutoHyphens/>
        <w:spacing w:after="0" w:line="240" w:lineRule="auto"/>
        <w:jc w:val="both"/>
        <w:rPr>
          <w:rFonts w:ascii="Arial" w:eastAsia="Times New Roman" w:hAnsi="Arial" w:cs="Arial"/>
          <w:bCs/>
          <w:sz w:val="24"/>
          <w:szCs w:val="24"/>
          <w:lang w:eastAsia="zh-CN"/>
        </w:rPr>
      </w:pPr>
    </w:p>
    <w:p w14:paraId="5C509F3E" w14:textId="653669A9" w:rsidR="00ED4AAB" w:rsidRPr="00B67EA6" w:rsidRDefault="00B67EA6" w:rsidP="00B67EA6">
      <w:pPr>
        <w:widowControl w:val="0"/>
        <w:suppressAutoHyphens/>
        <w:spacing w:after="0" w:line="240" w:lineRule="auto"/>
        <w:jc w:val="both"/>
        <w:rPr>
          <w:rFonts w:ascii="Arial" w:eastAsia="Times New Roman" w:hAnsi="Arial" w:cs="Arial"/>
          <w:bCs/>
          <w:sz w:val="24"/>
          <w:szCs w:val="24"/>
          <w:lang w:eastAsia="zh-CN"/>
        </w:rPr>
      </w:pPr>
      <w:r w:rsidRPr="00B67EA6">
        <w:rPr>
          <w:rFonts w:ascii="Arial" w:eastAsia="Times New Roman" w:hAnsi="Arial" w:cs="Arial"/>
          <w:bCs/>
          <w:sz w:val="24"/>
          <w:szCs w:val="24"/>
          <w:lang w:eastAsia="zh-CN"/>
        </w:rPr>
        <w:t xml:space="preserve">h) </w:t>
      </w:r>
      <w:r w:rsidRPr="00B67EA6">
        <w:rPr>
          <w:rFonts w:ascii="Arial" w:eastAsia="Times New Roman" w:hAnsi="Arial" w:cs="Arial"/>
          <w:bCs/>
          <w:sz w:val="24"/>
          <w:szCs w:val="24"/>
          <w:lang w:eastAsia="zh-CN"/>
        </w:rPr>
        <w:tab/>
        <w:t>As provas de regularidades poderão ser Certidões Negativas de Débitos ou Certidões Positivas com efeitos de Negativas.</w:t>
      </w:r>
    </w:p>
    <w:p w14:paraId="40EE0C60" w14:textId="77777777" w:rsidR="009F3FDE" w:rsidRDefault="009F3FDE" w:rsidP="00ED4AAB">
      <w:pPr>
        <w:widowControl w:val="0"/>
        <w:suppressAutoHyphens/>
        <w:spacing w:after="0" w:line="240" w:lineRule="auto"/>
        <w:jc w:val="both"/>
        <w:rPr>
          <w:rFonts w:ascii="Arial" w:eastAsia="Times New Roman" w:hAnsi="Arial" w:cs="Arial"/>
          <w:b/>
          <w:sz w:val="24"/>
          <w:szCs w:val="24"/>
          <w:lang w:eastAsia="zh-CN"/>
        </w:rPr>
      </w:pPr>
    </w:p>
    <w:p w14:paraId="2993A5D4" w14:textId="77777777" w:rsidR="009F3FDE" w:rsidRPr="00375C2F" w:rsidRDefault="009F3FDE" w:rsidP="00ED4AAB">
      <w:pPr>
        <w:widowControl w:val="0"/>
        <w:suppressAutoHyphens/>
        <w:spacing w:after="0" w:line="240" w:lineRule="auto"/>
        <w:jc w:val="both"/>
        <w:rPr>
          <w:rFonts w:ascii="Arial" w:eastAsia="Times New Roman" w:hAnsi="Arial" w:cs="Arial"/>
          <w:b/>
          <w:sz w:val="24"/>
          <w:szCs w:val="24"/>
          <w:lang w:eastAsia="zh-CN"/>
        </w:rPr>
      </w:pPr>
    </w:p>
    <w:p w14:paraId="1BF9ECD6" w14:textId="77777777" w:rsidR="00ED4AAB" w:rsidRPr="00375C2F" w:rsidRDefault="00ED4AAB" w:rsidP="00ED4AAB">
      <w:pPr>
        <w:widowControl w:val="0"/>
        <w:suppressAutoHyphens/>
        <w:spacing w:after="0" w:line="240" w:lineRule="auto"/>
        <w:jc w:val="both"/>
        <w:rPr>
          <w:rFonts w:ascii="Arial" w:eastAsia="Times New Roman" w:hAnsi="Arial" w:cs="Arial"/>
          <w:b/>
          <w:sz w:val="24"/>
          <w:szCs w:val="24"/>
          <w:lang w:eastAsia="zh-CN"/>
        </w:rPr>
      </w:pPr>
      <w:r w:rsidRPr="00375C2F">
        <w:rPr>
          <w:rFonts w:ascii="Arial" w:eastAsia="Times New Roman" w:hAnsi="Arial" w:cs="Arial"/>
          <w:b/>
          <w:sz w:val="24"/>
          <w:szCs w:val="24"/>
          <w:lang w:eastAsia="zh-CN"/>
        </w:rPr>
        <w:t>III – QUALIFICAÇÃO TÉCNICA:</w:t>
      </w:r>
    </w:p>
    <w:p w14:paraId="5DFF8304" w14:textId="77777777" w:rsidR="00ED4AAB" w:rsidRPr="00375C2F" w:rsidRDefault="00ED4AAB" w:rsidP="00ED4AAB">
      <w:pPr>
        <w:widowControl w:val="0"/>
        <w:suppressAutoHyphens/>
        <w:spacing w:after="0" w:line="240" w:lineRule="auto"/>
        <w:jc w:val="both"/>
        <w:rPr>
          <w:rFonts w:ascii="Arial" w:eastAsia="Times New Roman" w:hAnsi="Arial" w:cs="Arial"/>
          <w:sz w:val="24"/>
          <w:szCs w:val="24"/>
          <w:shd w:val="clear" w:color="auto" w:fill="FFFF00"/>
          <w:lang w:eastAsia="zh-CN"/>
        </w:rPr>
      </w:pPr>
    </w:p>
    <w:p w14:paraId="2E520FEA" w14:textId="77777777" w:rsidR="00ED4AAB" w:rsidRPr="00375C2F" w:rsidRDefault="00ED4AAB" w:rsidP="00ED4AAB">
      <w:pPr>
        <w:widowControl w:val="0"/>
        <w:numPr>
          <w:ilvl w:val="0"/>
          <w:numId w:val="6"/>
        </w:numPr>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b/>
          <w:sz w:val="24"/>
          <w:szCs w:val="24"/>
          <w:lang w:eastAsia="zh-CN"/>
        </w:rPr>
        <w:t>ATESTADO DE CAPACIDADE TÉCNICO:</w:t>
      </w:r>
      <w:r w:rsidRPr="00375C2F">
        <w:rPr>
          <w:rFonts w:ascii="Arial" w:eastAsia="Times New Roman" w:hAnsi="Arial" w:cs="Arial"/>
          <w:sz w:val="24"/>
          <w:szCs w:val="24"/>
          <w:lang w:eastAsia="zh-CN"/>
        </w:rPr>
        <w:t xml:space="preserve"> 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 levando em consideração ambos os itens de definição de </w:t>
      </w:r>
      <w:r w:rsidRPr="00375C2F">
        <w:rPr>
          <w:rFonts w:ascii="Arial" w:eastAsia="Calibri" w:hAnsi="Arial" w:cs="Arial"/>
          <w:sz w:val="24"/>
          <w:szCs w:val="24"/>
        </w:rPr>
        <w:t>parcelas de maior relevância e valor significativo;</w:t>
      </w:r>
    </w:p>
    <w:p w14:paraId="1D394739" w14:textId="77777777" w:rsidR="00ED4AAB" w:rsidRDefault="00ED4AAB" w:rsidP="00ED4AAB">
      <w:pPr>
        <w:widowControl w:val="0"/>
        <w:suppressAutoHyphens/>
        <w:spacing w:after="0" w:line="240" w:lineRule="auto"/>
        <w:jc w:val="both"/>
        <w:rPr>
          <w:rFonts w:ascii="Arial" w:eastAsia="Times New Roman" w:hAnsi="Arial" w:cs="Arial"/>
          <w:sz w:val="24"/>
          <w:szCs w:val="24"/>
          <w:shd w:val="clear" w:color="auto" w:fill="FFFF00"/>
          <w:lang w:eastAsia="zh-CN"/>
        </w:rPr>
      </w:pPr>
    </w:p>
    <w:p w14:paraId="478C183C" w14:textId="77777777" w:rsidR="00C93D05" w:rsidRDefault="00C93D05" w:rsidP="00ED4AAB">
      <w:pPr>
        <w:widowControl w:val="0"/>
        <w:suppressAutoHyphens/>
        <w:spacing w:after="0" w:line="240" w:lineRule="auto"/>
        <w:jc w:val="both"/>
        <w:rPr>
          <w:rFonts w:ascii="Arial" w:eastAsia="Times New Roman" w:hAnsi="Arial" w:cs="Arial"/>
          <w:sz w:val="24"/>
          <w:szCs w:val="24"/>
          <w:shd w:val="clear" w:color="auto" w:fill="FFFF00"/>
          <w:lang w:eastAsia="zh-CN"/>
        </w:rPr>
      </w:pPr>
    </w:p>
    <w:p w14:paraId="396E0690" w14:textId="77777777" w:rsidR="00ED4AAB" w:rsidRPr="00375C2F" w:rsidRDefault="00ED4AAB" w:rsidP="00ED4AAB">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375C2F">
        <w:rPr>
          <w:rFonts w:ascii="Arial" w:eastAsia="Times New Roman" w:hAnsi="Arial" w:cs="Arial"/>
          <w:b/>
          <w:sz w:val="24"/>
          <w:szCs w:val="24"/>
          <w:lang w:eastAsia="zh-CN"/>
        </w:rPr>
        <w:t xml:space="preserve">IV – </w:t>
      </w:r>
      <w:r w:rsidRPr="00375C2F">
        <w:rPr>
          <w:rFonts w:ascii="Arial" w:eastAsia="Times New Roman" w:hAnsi="Arial" w:cs="Arial"/>
          <w:b/>
          <w:bCs/>
          <w:sz w:val="24"/>
          <w:szCs w:val="24"/>
          <w:lang w:eastAsia="zh-CN"/>
        </w:rPr>
        <w:t>QUALIFICAÇÃO ECONÔMICO-FINANCEIRA:</w:t>
      </w:r>
    </w:p>
    <w:p w14:paraId="4CFE8646" w14:textId="77777777" w:rsidR="00ED4AAB" w:rsidRPr="00375C2F" w:rsidRDefault="00ED4AAB" w:rsidP="00ED4AAB">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5B71FB9A" w14:textId="77777777" w:rsidR="00ED4AAB" w:rsidRPr="009F3FDE" w:rsidRDefault="00ED4AAB" w:rsidP="009F3FDE">
      <w:pPr>
        <w:pStyle w:val="PargrafodaLista"/>
        <w:numPr>
          <w:ilvl w:val="0"/>
          <w:numId w:val="157"/>
        </w:numPr>
        <w:autoSpaceDE w:val="0"/>
        <w:autoSpaceDN w:val="0"/>
        <w:adjustRightInd w:val="0"/>
        <w:spacing w:after="0" w:line="360" w:lineRule="auto"/>
        <w:jc w:val="both"/>
        <w:rPr>
          <w:rFonts w:ascii="Arial" w:hAnsi="Arial" w:cs="Arial"/>
          <w:sz w:val="24"/>
          <w:szCs w:val="24"/>
        </w:rPr>
      </w:pPr>
      <w:r w:rsidRPr="009F3FDE">
        <w:rPr>
          <w:rFonts w:ascii="Arial" w:hAnsi="Arial" w:cs="Arial"/>
          <w:sz w:val="24"/>
          <w:szCs w:val="24"/>
        </w:rPr>
        <w:t xml:space="preserve">Certidão negativa de insolvência civil expedida pelo distribuidor do domicílio ou sede do licitante, </w:t>
      </w:r>
      <w:r w:rsidRPr="009F3FDE">
        <w:rPr>
          <w:rFonts w:ascii="Arial" w:hAnsi="Arial" w:cs="Arial"/>
          <w:b/>
          <w:bCs/>
          <w:sz w:val="24"/>
          <w:szCs w:val="24"/>
        </w:rPr>
        <w:t>caso se trate de pessoa física</w:t>
      </w:r>
      <w:r w:rsidRPr="009F3FDE">
        <w:rPr>
          <w:rFonts w:ascii="Arial" w:hAnsi="Arial" w:cs="Arial"/>
          <w:sz w:val="24"/>
          <w:szCs w:val="24"/>
        </w:rPr>
        <w:t xml:space="preserve">, desde que admitida a sua participação na licitação ou de sociedade simples; </w:t>
      </w:r>
    </w:p>
    <w:p w14:paraId="3ECE2A6C" w14:textId="77777777" w:rsidR="00ED4AAB" w:rsidRPr="009F3FDE" w:rsidRDefault="00ED4AAB" w:rsidP="009F3FDE">
      <w:pPr>
        <w:pStyle w:val="PargrafodaLista"/>
        <w:numPr>
          <w:ilvl w:val="0"/>
          <w:numId w:val="157"/>
        </w:numPr>
        <w:autoSpaceDE w:val="0"/>
        <w:autoSpaceDN w:val="0"/>
        <w:adjustRightInd w:val="0"/>
        <w:spacing w:after="0" w:line="360" w:lineRule="auto"/>
        <w:jc w:val="both"/>
        <w:rPr>
          <w:rFonts w:ascii="Arial" w:hAnsi="Arial" w:cs="Arial"/>
          <w:sz w:val="24"/>
          <w:szCs w:val="24"/>
        </w:rPr>
      </w:pPr>
      <w:r w:rsidRPr="009F3FDE">
        <w:rPr>
          <w:rFonts w:ascii="Arial" w:hAnsi="Arial" w:cs="Arial"/>
          <w:sz w:val="24"/>
          <w:szCs w:val="24"/>
        </w:rPr>
        <w:t>Certidão negativa de falência expedida pelo distribuidor da sede do fornecedor.</w:t>
      </w:r>
    </w:p>
    <w:p w14:paraId="063E4528" w14:textId="77777777" w:rsidR="00ED4AAB" w:rsidRPr="009F3FDE" w:rsidRDefault="00ED4AAB" w:rsidP="009F3FDE">
      <w:pPr>
        <w:pStyle w:val="PargrafodaLista"/>
        <w:numPr>
          <w:ilvl w:val="0"/>
          <w:numId w:val="157"/>
        </w:numPr>
        <w:autoSpaceDE w:val="0"/>
        <w:autoSpaceDN w:val="0"/>
        <w:adjustRightInd w:val="0"/>
        <w:spacing w:after="0" w:line="360" w:lineRule="auto"/>
        <w:jc w:val="both"/>
        <w:rPr>
          <w:rFonts w:ascii="Arial" w:hAnsi="Arial" w:cs="Arial"/>
          <w:sz w:val="24"/>
          <w:szCs w:val="24"/>
        </w:rPr>
      </w:pPr>
      <w:r w:rsidRPr="009F3FDE">
        <w:rPr>
          <w:rFonts w:ascii="Arial" w:hAnsi="Arial" w:cs="Arial"/>
          <w:sz w:val="24"/>
          <w:szCs w:val="24"/>
        </w:rPr>
        <w:t>Será exigida da licitante em recuperação judicial a comprovação de que o plano de recuperação foi acolhido na esfera judicial, na forma do art. 58 da Lei n. 11.101, de 2005.</w:t>
      </w:r>
    </w:p>
    <w:p w14:paraId="1DEFD3CB" w14:textId="77777777" w:rsidR="00ED4AAB" w:rsidRDefault="00ED4AAB" w:rsidP="00ED4AAB">
      <w:pPr>
        <w:spacing w:after="0" w:line="360" w:lineRule="auto"/>
        <w:jc w:val="both"/>
        <w:rPr>
          <w:rFonts w:ascii="Arial" w:hAnsi="Arial" w:cs="Arial"/>
          <w:sz w:val="24"/>
          <w:szCs w:val="24"/>
        </w:rPr>
      </w:pPr>
    </w:p>
    <w:p w14:paraId="149CD86F" w14:textId="77777777" w:rsidR="00ED4AAB" w:rsidRDefault="00ED4AAB" w:rsidP="00ED4AAB">
      <w:pPr>
        <w:spacing w:after="0" w:line="360" w:lineRule="auto"/>
        <w:jc w:val="both"/>
        <w:rPr>
          <w:rFonts w:ascii="Arial" w:hAnsi="Arial" w:cs="Arial"/>
          <w:b/>
          <w:bCs/>
          <w:sz w:val="24"/>
          <w:szCs w:val="24"/>
        </w:rPr>
      </w:pPr>
      <w:r w:rsidRPr="00166A4F">
        <w:rPr>
          <w:rFonts w:ascii="Arial" w:hAnsi="Arial" w:cs="Arial"/>
          <w:b/>
          <w:bCs/>
          <w:sz w:val="24"/>
          <w:szCs w:val="24"/>
        </w:rPr>
        <w:lastRenderedPageBreak/>
        <w:t>8. PRÁTICAS DE SUSTENTABILIDADE</w:t>
      </w:r>
    </w:p>
    <w:p w14:paraId="469E34F5" w14:textId="77777777" w:rsidR="00510E27" w:rsidRPr="00510E27" w:rsidRDefault="00510E27" w:rsidP="00510E27">
      <w:pPr>
        <w:spacing w:before="100" w:beforeAutospacing="1" w:after="100" w:afterAutospacing="1" w:line="240" w:lineRule="auto"/>
        <w:jc w:val="both"/>
        <w:rPr>
          <w:rFonts w:ascii="Arial" w:eastAsia="Times New Roman" w:hAnsi="Arial" w:cs="Arial"/>
          <w:sz w:val="24"/>
          <w:szCs w:val="24"/>
          <w:lang w:eastAsia="pt-BR"/>
        </w:rPr>
      </w:pPr>
      <w:r w:rsidRPr="00510E27">
        <w:rPr>
          <w:rFonts w:ascii="Arial" w:eastAsia="Times New Roman" w:hAnsi="Arial" w:cs="Arial"/>
          <w:sz w:val="24"/>
          <w:szCs w:val="24"/>
          <w:lang w:eastAsia="pt-BR"/>
        </w:rPr>
        <w:t>Para a contratação dos materiais de limpeza e higiene pela Câmara Municipal de Extrema, podem ser adotadas diversas práticas de sustentabilidade, a fim de minimizar impactos ambientais e promover o uso consciente de recursos. Entre as principais práticas, destacam-se:</w:t>
      </w:r>
    </w:p>
    <w:p w14:paraId="3E6284E1" w14:textId="77777777" w:rsidR="00510E27" w:rsidRPr="00510E27" w:rsidRDefault="00510E27" w:rsidP="00510E27">
      <w:pPr>
        <w:numPr>
          <w:ilvl w:val="0"/>
          <w:numId w:val="169"/>
        </w:numPr>
        <w:spacing w:before="100" w:beforeAutospacing="1" w:after="100" w:afterAutospacing="1" w:line="240" w:lineRule="auto"/>
        <w:jc w:val="both"/>
        <w:rPr>
          <w:rFonts w:ascii="Arial" w:eastAsia="Times New Roman" w:hAnsi="Arial" w:cs="Arial"/>
          <w:sz w:val="24"/>
          <w:szCs w:val="24"/>
          <w:lang w:eastAsia="pt-BR"/>
        </w:rPr>
      </w:pPr>
      <w:r w:rsidRPr="00510E27">
        <w:rPr>
          <w:rFonts w:ascii="Arial" w:eastAsia="Times New Roman" w:hAnsi="Arial" w:cs="Arial"/>
          <w:b/>
          <w:bCs/>
          <w:sz w:val="24"/>
          <w:szCs w:val="24"/>
          <w:lang w:eastAsia="pt-BR"/>
        </w:rPr>
        <w:t>Aquisição de produtos biodegradáveis</w:t>
      </w:r>
      <w:r w:rsidRPr="00510E27">
        <w:rPr>
          <w:rFonts w:ascii="Arial" w:eastAsia="Times New Roman" w:hAnsi="Arial" w:cs="Arial"/>
          <w:sz w:val="24"/>
          <w:szCs w:val="24"/>
          <w:lang w:eastAsia="pt-BR"/>
        </w:rPr>
        <w:t>: Priorizar a compra de materiais de limpeza que tenham fórmulas biodegradáveis e com menor potencial poluente, evitando a contaminação de solos e águas, especialmente nos produtos como detergentes, desinfetantes e sabões.</w:t>
      </w:r>
    </w:p>
    <w:p w14:paraId="64907877" w14:textId="77777777" w:rsidR="00510E27" w:rsidRPr="00510E27" w:rsidRDefault="00510E27" w:rsidP="00510E27">
      <w:pPr>
        <w:numPr>
          <w:ilvl w:val="0"/>
          <w:numId w:val="169"/>
        </w:numPr>
        <w:spacing w:before="100" w:beforeAutospacing="1" w:after="100" w:afterAutospacing="1" w:line="240" w:lineRule="auto"/>
        <w:jc w:val="both"/>
        <w:rPr>
          <w:rFonts w:ascii="Arial" w:eastAsia="Times New Roman" w:hAnsi="Arial" w:cs="Arial"/>
          <w:sz w:val="24"/>
          <w:szCs w:val="24"/>
          <w:lang w:eastAsia="pt-BR"/>
        </w:rPr>
      </w:pPr>
      <w:r w:rsidRPr="00510E27">
        <w:rPr>
          <w:rFonts w:ascii="Arial" w:eastAsia="Times New Roman" w:hAnsi="Arial" w:cs="Arial"/>
          <w:b/>
          <w:bCs/>
          <w:sz w:val="24"/>
          <w:szCs w:val="24"/>
          <w:lang w:eastAsia="pt-BR"/>
        </w:rPr>
        <w:t>Embalagens recicláveis ou retornáveis</w:t>
      </w:r>
      <w:r w:rsidRPr="00510E27">
        <w:rPr>
          <w:rFonts w:ascii="Arial" w:eastAsia="Times New Roman" w:hAnsi="Arial" w:cs="Arial"/>
          <w:sz w:val="24"/>
          <w:szCs w:val="24"/>
          <w:lang w:eastAsia="pt-BR"/>
        </w:rPr>
        <w:t>: Optar por fornecedores que ofereçam embalagens recicláveis ou retornáveis, como galões reutilizáveis ou reciclados, reduzindo o volume de resíduos plásticos gerados pela utilização de produtos em grande escala.</w:t>
      </w:r>
    </w:p>
    <w:p w14:paraId="156A4713" w14:textId="77777777" w:rsidR="00510E27" w:rsidRPr="00510E27" w:rsidRDefault="00510E27" w:rsidP="00510E27">
      <w:pPr>
        <w:numPr>
          <w:ilvl w:val="0"/>
          <w:numId w:val="169"/>
        </w:numPr>
        <w:spacing w:before="100" w:beforeAutospacing="1" w:after="100" w:afterAutospacing="1" w:line="240" w:lineRule="auto"/>
        <w:jc w:val="both"/>
        <w:rPr>
          <w:rFonts w:ascii="Arial" w:eastAsia="Times New Roman" w:hAnsi="Arial" w:cs="Arial"/>
          <w:sz w:val="24"/>
          <w:szCs w:val="24"/>
          <w:lang w:eastAsia="pt-BR"/>
        </w:rPr>
      </w:pPr>
      <w:r w:rsidRPr="00510E27">
        <w:rPr>
          <w:rFonts w:ascii="Arial" w:eastAsia="Times New Roman" w:hAnsi="Arial" w:cs="Arial"/>
          <w:b/>
          <w:bCs/>
          <w:sz w:val="24"/>
          <w:szCs w:val="24"/>
          <w:lang w:eastAsia="pt-BR"/>
        </w:rPr>
        <w:t>Uso racional de recursos</w:t>
      </w:r>
      <w:r w:rsidRPr="00510E27">
        <w:rPr>
          <w:rFonts w:ascii="Arial" w:eastAsia="Times New Roman" w:hAnsi="Arial" w:cs="Arial"/>
          <w:sz w:val="24"/>
          <w:szCs w:val="24"/>
          <w:lang w:eastAsia="pt-BR"/>
        </w:rPr>
        <w:t>: Estimular práticas de uso consciente dos produtos de limpeza, otimizando as quantidades empregadas nas atividades diárias. Treinamentos para os funcionários sobre a correta dosagem e aplicação podem evitar desperdícios e prolongar a durabilidade dos materiais.</w:t>
      </w:r>
    </w:p>
    <w:p w14:paraId="29354F36" w14:textId="77777777" w:rsidR="00510E27" w:rsidRPr="00510E27" w:rsidRDefault="00510E27" w:rsidP="00510E27">
      <w:pPr>
        <w:numPr>
          <w:ilvl w:val="0"/>
          <w:numId w:val="169"/>
        </w:numPr>
        <w:spacing w:before="100" w:beforeAutospacing="1" w:after="100" w:afterAutospacing="1" w:line="240" w:lineRule="auto"/>
        <w:jc w:val="both"/>
        <w:rPr>
          <w:rFonts w:ascii="Arial" w:eastAsia="Times New Roman" w:hAnsi="Arial" w:cs="Arial"/>
          <w:sz w:val="24"/>
          <w:szCs w:val="24"/>
          <w:lang w:eastAsia="pt-BR"/>
        </w:rPr>
      </w:pPr>
      <w:r w:rsidRPr="00510E27">
        <w:rPr>
          <w:rFonts w:ascii="Arial" w:eastAsia="Times New Roman" w:hAnsi="Arial" w:cs="Arial"/>
          <w:b/>
          <w:bCs/>
          <w:sz w:val="24"/>
          <w:szCs w:val="24"/>
          <w:lang w:eastAsia="pt-BR"/>
        </w:rPr>
        <w:t>Redução de produtos químicos agressivos</w:t>
      </w:r>
      <w:r w:rsidRPr="00510E27">
        <w:rPr>
          <w:rFonts w:ascii="Arial" w:eastAsia="Times New Roman" w:hAnsi="Arial" w:cs="Arial"/>
          <w:sz w:val="24"/>
          <w:szCs w:val="24"/>
          <w:lang w:eastAsia="pt-BR"/>
        </w:rPr>
        <w:t>: Sempre que possível, selecionar produtos com menor teor de substâncias químicas agressivas ao meio ambiente, como fosfatos e cloro, substituindo-os por alternativas mais sustentáveis e menos nocivas à saúde dos trabalhadores e ao ecossistema.</w:t>
      </w:r>
    </w:p>
    <w:p w14:paraId="349CAEF4" w14:textId="77777777" w:rsidR="00510E27" w:rsidRPr="00510E27" w:rsidRDefault="00510E27" w:rsidP="00510E27">
      <w:pPr>
        <w:numPr>
          <w:ilvl w:val="0"/>
          <w:numId w:val="169"/>
        </w:numPr>
        <w:spacing w:before="100" w:beforeAutospacing="1" w:after="100" w:afterAutospacing="1" w:line="240" w:lineRule="auto"/>
        <w:jc w:val="both"/>
        <w:rPr>
          <w:rFonts w:ascii="Arial" w:eastAsia="Times New Roman" w:hAnsi="Arial" w:cs="Arial"/>
          <w:sz w:val="24"/>
          <w:szCs w:val="24"/>
          <w:lang w:eastAsia="pt-BR"/>
        </w:rPr>
      </w:pPr>
      <w:r w:rsidRPr="00510E27">
        <w:rPr>
          <w:rFonts w:ascii="Arial" w:eastAsia="Times New Roman" w:hAnsi="Arial" w:cs="Arial"/>
          <w:b/>
          <w:bCs/>
          <w:sz w:val="24"/>
          <w:szCs w:val="24"/>
          <w:lang w:eastAsia="pt-BR"/>
        </w:rPr>
        <w:t>Política de reaproveitamento de embalagens</w:t>
      </w:r>
      <w:r w:rsidRPr="00510E27">
        <w:rPr>
          <w:rFonts w:ascii="Arial" w:eastAsia="Times New Roman" w:hAnsi="Arial" w:cs="Arial"/>
          <w:sz w:val="24"/>
          <w:szCs w:val="24"/>
          <w:lang w:eastAsia="pt-BR"/>
        </w:rPr>
        <w:t>: Estabelecer uma política interna de reaproveitamento ou coleta seletiva de embalagens, promovendo parcerias com cooperativas de reciclagem e incentivando a prática da economia circular dentro da instituição.</w:t>
      </w:r>
    </w:p>
    <w:p w14:paraId="79F09264" w14:textId="77777777" w:rsidR="00510E27" w:rsidRPr="00510E27" w:rsidRDefault="00510E27" w:rsidP="00510E27">
      <w:pPr>
        <w:spacing w:before="100" w:beforeAutospacing="1" w:after="100" w:afterAutospacing="1" w:line="240" w:lineRule="auto"/>
        <w:jc w:val="both"/>
        <w:rPr>
          <w:rFonts w:ascii="Arial" w:eastAsia="Times New Roman" w:hAnsi="Arial" w:cs="Arial"/>
          <w:sz w:val="24"/>
          <w:szCs w:val="24"/>
          <w:lang w:eastAsia="pt-BR"/>
        </w:rPr>
      </w:pPr>
      <w:r w:rsidRPr="00510E27">
        <w:rPr>
          <w:rFonts w:ascii="Arial" w:eastAsia="Times New Roman" w:hAnsi="Arial" w:cs="Arial"/>
          <w:sz w:val="24"/>
          <w:szCs w:val="24"/>
          <w:lang w:eastAsia="pt-BR"/>
        </w:rPr>
        <w:t>Essas práticas de sustentabilidade visam a preservação ambiental, o uso eficiente de recursos e a conscientização de todos os envolvidos no processo de compra e uso dos produtos, alinhando a contratação às metas de responsabilidade social e ambiental da Câmara Municipal de Extrema.</w:t>
      </w:r>
    </w:p>
    <w:p w14:paraId="6720021B" w14:textId="77777777" w:rsidR="00E60FB3" w:rsidRDefault="00E60FB3" w:rsidP="00E60FB3">
      <w:pPr>
        <w:pStyle w:val="PargrafodaLista"/>
        <w:spacing w:after="0" w:line="360" w:lineRule="auto"/>
        <w:ind w:left="0"/>
        <w:jc w:val="both"/>
        <w:rPr>
          <w:rFonts w:ascii="Arial" w:eastAsia="Verdana" w:hAnsi="Arial" w:cs="Arial"/>
          <w:b/>
          <w:bCs/>
          <w:sz w:val="24"/>
          <w:szCs w:val="24"/>
          <w:lang w:eastAsia="pt-BR"/>
        </w:rPr>
      </w:pPr>
    </w:p>
    <w:p w14:paraId="06B0FA89" w14:textId="77777777" w:rsidR="00510E27" w:rsidRDefault="00510E27" w:rsidP="00E60FB3">
      <w:pPr>
        <w:pStyle w:val="PargrafodaLista"/>
        <w:spacing w:after="0" w:line="360" w:lineRule="auto"/>
        <w:ind w:left="0"/>
        <w:jc w:val="both"/>
        <w:rPr>
          <w:rFonts w:ascii="Arial" w:eastAsia="Verdana" w:hAnsi="Arial" w:cs="Arial"/>
          <w:b/>
          <w:bCs/>
          <w:sz w:val="24"/>
          <w:szCs w:val="24"/>
          <w:lang w:eastAsia="pt-BR"/>
        </w:rPr>
      </w:pPr>
    </w:p>
    <w:p w14:paraId="54657C13" w14:textId="77777777" w:rsidR="00510E27" w:rsidRDefault="00510E27" w:rsidP="00E60FB3">
      <w:pPr>
        <w:pStyle w:val="PargrafodaLista"/>
        <w:spacing w:after="0" w:line="360" w:lineRule="auto"/>
        <w:ind w:left="0"/>
        <w:jc w:val="both"/>
        <w:rPr>
          <w:rFonts w:ascii="Arial" w:eastAsia="Verdana" w:hAnsi="Arial" w:cs="Arial"/>
          <w:b/>
          <w:bCs/>
          <w:sz w:val="24"/>
          <w:szCs w:val="24"/>
          <w:lang w:eastAsia="pt-BR"/>
        </w:rPr>
      </w:pPr>
    </w:p>
    <w:p w14:paraId="7AEA7504" w14:textId="77777777" w:rsidR="00510E27" w:rsidRDefault="00510E27" w:rsidP="00E60FB3">
      <w:pPr>
        <w:pStyle w:val="PargrafodaLista"/>
        <w:spacing w:after="0" w:line="360" w:lineRule="auto"/>
        <w:ind w:left="0"/>
        <w:jc w:val="both"/>
        <w:rPr>
          <w:rFonts w:ascii="Arial" w:eastAsia="Verdana" w:hAnsi="Arial" w:cs="Arial"/>
          <w:b/>
          <w:bCs/>
          <w:sz w:val="24"/>
          <w:szCs w:val="24"/>
          <w:lang w:eastAsia="pt-BR"/>
        </w:rPr>
      </w:pPr>
    </w:p>
    <w:p w14:paraId="594370C7" w14:textId="77777777" w:rsidR="00510E27" w:rsidRPr="00E60FB3" w:rsidRDefault="00510E27" w:rsidP="00E60FB3">
      <w:pPr>
        <w:pStyle w:val="PargrafodaLista"/>
        <w:spacing w:after="0" w:line="360" w:lineRule="auto"/>
        <w:ind w:left="0"/>
        <w:jc w:val="both"/>
        <w:rPr>
          <w:rFonts w:ascii="Arial" w:eastAsia="Verdana" w:hAnsi="Arial" w:cs="Arial"/>
          <w:b/>
          <w:bCs/>
          <w:sz w:val="24"/>
          <w:szCs w:val="24"/>
          <w:lang w:eastAsia="pt-BR"/>
        </w:rPr>
      </w:pPr>
    </w:p>
    <w:p w14:paraId="2AD83923" w14:textId="72850A2F" w:rsidR="00ED4AAB" w:rsidRPr="007D6C9B" w:rsidRDefault="00ED4AAB" w:rsidP="00ED4AAB">
      <w:pPr>
        <w:pStyle w:val="PargrafodaLista"/>
        <w:numPr>
          <w:ilvl w:val="1"/>
          <w:numId w:val="141"/>
        </w:numPr>
        <w:spacing w:after="0" w:line="360" w:lineRule="auto"/>
        <w:ind w:left="0" w:firstLine="0"/>
        <w:jc w:val="both"/>
        <w:rPr>
          <w:rFonts w:ascii="Arial" w:eastAsia="Verdana" w:hAnsi="Arial" w:cs="Arial"/>
          <w:b/>
          <w:bCs/>
          <w:sz w:val="24"/>
          <w:szCs w:val="24"/>
          <w:lang w:eastAsia="pt-BR"/>
        </w:rPr>
      </w:pPr>
      <w:r w:rsidRPr="007D6C9B">
        <w:rPr>
          <w:rFonts w:ascii="Arial" w:eastAsia="Verdana" w:hAnsi="Arial" w:cs="Arial"/>
          <w:b/>
          <w:bCs/>
          <w:sz w:val="24"/>
          <w:szCs w:val="24"/>
          <w:lang w:eastAsia="pt-BR"/>
        </w:rPr>
        <w:lastRenderedPageBreak/>
        <w:t>ESTIMATIVA DAS QUANTIDADES A SEREM CONTRATADAS, ACOMPANHADA DAS MEMÓRIAS DE CÁLCULO E DOS DOCUMENTOS QUE LHE DÃO SUPORTE, CONSIDERANDO A INTERDEPENDÊNCIA COM OUTRAS CONTRATAÇÕES, DE MODO A POSSIBILITAR ECONOMIA DE ESCALA.</w:t>
      </w:r>
    </w:p>
    <w:p w14:paraId="4414B0A2" w14:textId="77777777" w:rsidR="00ED4AAB" w:rsidRDefault="00ED4AAB" w:rsidP="00ED4AAB">
      <w:pPr>
        <w:spacing w:before="100" w:beforeAutospacing="1" w:after="100" w:afterAutospacing="1" w:line="360" w:lineRule="auto"/>
        <w:ind w:firstLine="708"/>
        <w:jc w:val="both"/>
        <w:rPr>
          <w:rFonts w:ascii="Arial" w:eastAsia="Times New Roman" w:hAnsi="Arial" w:cs="Arial"/>
          <w:sz w:val="24"/>
          <w:szCs w:val="24"/>
          <w:lang w:eastAsia="pt-BR"/>
        </w:rPr>
      </w:pPr>
      <w:r w:rsidRPr="007D6C9B">
        <w:rPr>
          <w:rFonts w:ascii="Arial" w:eastAsia="Verdana" w:hAnsi="Arial" w:cs="Arial"/>
          <w:sz w:val="24"/>
          <w:szCs w:val="24"/>
          <w:lang w:eastAsia="pt-BR"/>
        </w:rPr>
        <w:t>Os quantitativos estimados para a contratação são resultantes do levantamento de necessidade de aquisição, e são estimadas em função de uma estimativa de consumo passada alinhada com a sua provável utilização, com detalhamentos a seguir descritos:</w:t>
      </w:r>
    </w:p>
    <w:p w14:paraId="5FD91F44" w14:textId="77777777" w:rsidR="00A927A5" w:rsidRPr="00A927A5" w:rsidRDefault="00A927A5" w:rsidP="00A927A5">
      <w:pPr>
        <w:spacing w:after="0" w:line="240" w:lineRule="auto"/>
        <w:jc w:val="both"/>
        <w:rPr>
          <w:rFonts w:ascii="Calibri" w:eastAsia="Verdana" w:hAnsi="Calibri" w:cs="Times New Roman"/>
          <w:sz w:val="24"/>
          <w:szCs w:val="24"/>
          <w:lang w:eastAsia="pt-BR"/>
        </w:rPr>
      </w:pPr>
      <w:r w:rsidRPr="00A927A5">
        <w:rPr>
          <w:rFonts w:ascii="Arial" w:eastAsia="Times New Roman" w:hAnsi="Arial" w:cs="Arial"/>
          <w:b/>
          <w:bCs/>
          <w:color w:val="000000"/>
          <w:sz w:val="24"/>
          <w:szCs w:val="24"/>
          <w:lang w:eastAsia="pt-BR"/>
        </w:rPr>
        <w:t>Contratação exclusiva de ME, EPP ou Equiparadas</w:t>
      </w:r>
      <w:r w:rsidRPr="00A927A5">
        <w:rPr>
          <w:rFonts w:ascii="Arial" w:eastAsia="Times New Roman" w:hAnsi="Arial" w:cs="Arial"/>
          <w:color w:val="000000"/>
          <w:sz w:val="24"/>
          <w:szCs w:val="24"/>
          <w:lang w:eastAsia="pt-BR"/>
        </w:rPr>
        <w:t xml:space="preserve"> para fornecimento estimado, mediante requisição, para o ano de 2025, com AFE ANVISA de: </w:t>
      </w:r>
      <w:r w:rsidRPr="00A927A5">
        <w:rPr>
          <w:rFonts w:ascii="Arial" w:eastAsia="Times New Roman" w:hAnsi="Arial" w:cs="Arial"/>
          <w:b/>
          <w:bCs/>
          <w:color w:val="000000"/>
          <w:sz w:val="24"/>
          <w:szCs w:val="24"/>
          <w:lang w:eastAsia="pt-BR"/>
        </w:rPr>
        <w:t>ITEM 01</w:t>
      </w:r>
      <w:r w:rsidRPr="00A927A5">
        <w:rPr>
          <w:rFonts w:ascii="Arial" w:eastAsia="Times New Roman" w:hAnsi="Arial" w:cs="Arial"/>
          <w:color w:val="000000"/>
          <w:sz w:val="24"/>
          <w:szCs w:val="24"/>
          <w:lang w:eastAsia="pt-BR"/>
        </w:rPr>
        <w:t xml:space="preserve"> - 300 galões de 05 litros de água sanitária com ação alvejante e desinfetante, cloro ativo; </w:t>
      </w:r>
      <w:r w:rsidRPr="00A927A5">
        <w:rPr>
          <w:rFonts w:ascii="Arial" w:eastAsia="Times New Roman" w:hAnsi="Arial" w:cs="Arial"/>
          <w:b/>
          <w:bCs/>
          <w:color w:val="000000"/>
          <w:sz w:val="24"/>
          <w:szCs w:val="24"/>
          <w:lang w:eastAsia="pt-BR"/>
        </w:rPr>
        <w:t>ITEM 02</w:t>
      </w:r>
      <w:r w:rsidRPr="00A927A5">
        <w:rPr>
          <w:rFonts w:ascii="Arial" w:eastAsia="Times New Roman" w:hAnsi="Arial" w:cs="Arial"/>
          <w:color w:val="000000"/>
          <w:sz w:val="24"/>
          <w:szCs w:val="24"/>
          <w:lang w:eastAsia="pt-BR"/>
        </w:rPr>
        <w:t xml:space="preserve"> – 30 galões de 05 litros de álcool etílico hidratado, em gel, neutro, 70º INPM; </w:t>
      </w:r>
      <w:r w:rsidRPr="00A927A5">
        <w:rPr>
          <w:rFonts w:ascii="Arial" w:eastAsia="Times New Roman" w:hAnsi="Arial" w:cs="Arial"/>
          <w:b/>
          <w:bCs/>
          <w:color w:val="000000"/>
          <w:sz w:val="24"/>
          <w:szCs w:val="24"/>
          <w:lang w:eastAsia="pt-BR"/>
        </w:rPr>
        <w:t>ITEM 03</w:t>
      </w:r>
      <w:r w:rsidRPr="00A927A5">
        <w:rPr>
          <w:rFonts w:ascii="Arial" w:eastAsia="Times New Roman" w:hAnsi="Arial" w:cs="Arial"/>
          <w:color w:val="000000"/>
          <w:sz w:val="24"/>
          <w:szCs w:val="24"/>
          <w:lang w:eastAsia="pt-BR"/>
        </w:rPr>
        <w:t xml:space="preserve"> – 600 frascos de 01 litros de álcool etílico hidratado, líquido, neutro, 70º INPM;</w:t>
      </w:r>
      <w:r w:rsidRPr="00A927A5">
        <w:rPr>
          <w:rFonts w:ascii="Arial" w:eastAsia="Times New Roman" w:hAnsi="Arial" w:cs="Arial"/>
          <w:b/>
          <w:bCs/>
          <w:color w:val="000000"/>
          <w:sz w:val="24"/>
          <w:szCs w:val="24"/>
          <w:lang w:eastAsia="pt-BR"/>
        </w:rPr>
        <w:t>ITEM 04</w:t>
      </w:r>
      <w:r w:rsidRPr="00A927A5">
        <w:rPr>
          <w:rFonts w:ascii="Arial" w:eastAsia="Times New Roman" w:hAnsi="Arial" w:cs="Arial"/>
          <w:color w:val="000000"/>
          <w:sz w:val="24"/>
          <w:szCs w:val="24"/>
          <w:lang w:eastAsia="pt-BR"/>
        </w:rPr>
        <w:t xml:space="preserve"> – 10 galões de 05 litros de cera líquida, incolor, antiderrapante; </w:t>
      </w:r>
      <w:r w:rsidRPr="00A927A5">
        <w:rPr>
          <w:rFonts w:ascii="Arial" w:eastAsia="Times New Roman" w:hAnsi="Arial" w:cs="Arial"/>
          <w:b/>
          <w:bCs/>
          <w:color w:val="000000"/>
          <w:sz w:val="24"/>
          <w:szCs w:val="24"/>
          <w:lang w:eastAsia="pt-BR"/>
        </w:rPr>
        <w:t>ITEM 05</w:t>
      </w:r>
      <w:r w:rsidRPr="00A927A5">
        <w:rPr>
          <w:rFonts w:ascii="Arial" w:eastAsia="Times New Roman" w:hAnsi="Arial" w:cs="Arial"/>
          <w:color w:val="000000"/>
          <w:sz w:val="24"/>
          <w:szCs w:val="24"/>
          <w:lang w:eastAsia="pt-BR"/>
        </w:rPr>
        <w:t xml:space="preserve"> – 200 galões de desinfetante líquido para uso geral, base pinho, aplicação na limpeza de banheiros; </w:t>
      </w:r>
      <w:r w:rsidRPr="00A927A5">
        <w:rPr>
          <w:rFonts w:ascii="Arial" w:eastAsia="Times New Roman" w:hAnsi="Arial" w:cs="Arial"/>
          <w:b/>
          <w:bCs/>
          <w:color w:val="000000"/>
          <w:sz w:val="24"/>
          <w:szCs w:val="24"/>
          <w:lang w:eastAsia="pt-BR"/>
        </w:rPr>
        <w:t>ITEM 06</w:t>
      </w:r>
      <w:r w:rsidRPr="00A927A5">
        <w:rPr>
          <w:rFonts w:ascii="Arial" w:eastAsia="Times New Roman" w:hAnsi="Arial" w:cs="Arial"/>
          <w:color w:val="000000"/>
          <w:sz w:val="24"/>
          <w:szCs w:val="24"/>
          <w:lang w:eastAsia="pt-BR"/>
        </w:rPr>
        <w:t xml:space="preserve"> – 100 galões de 05 litros de desengordurante para uso geral, cozinha; </w:t>
      </w:r>
      <w:r w:rsidRPr="00A927A5">
        <w:rPr>
          <w:rFonts w:ascii="Arial" w:eastAsia="Times New Roman" w:hAnsi="Arial" w:cs="Arial"/>
          <w:b/>
          <w:bCs/>
          <w:color w:val="000000"/>
          <w:sz w:val="24"/>
          <w:szCs w:val="24"/>
          <w:lang w:eastAsia="pt-BR"/>
        </w:rPr>
        <w:t>ITEM 07</w:t>
      </w:r>
      <w:r w:rsidRPr="00A927A5">
        <w:rPr>
          <w:rFonts w:ascii="Arial" w:eastAsia="Times New Roman" w:hAnsi="Arial" w:cs="Arial"/>
          <w:color w:val="000000"/>
          <w:sz w:val="24"/>
          <w:szCs w:val="24"/>
          <w:lang w:eastAsia="pt-BR"/>
        </w:rPr>
        <w:t xml:space="preserve"> – 30 frascos de 300 gramas de desentupidor de pias e ralos; </w:t>
      </w:r>
      <w:r w:rsidRPr="00A927A5">
        <w:rPr>
          <w:rFonts w:ascii="Arial" w:eastAsia="Times New Roman" w:hAnsi="Arial" w:cs="Arial"/>
          <w:b/>
          <w:bCs/>
          <w:color w:val="000000"/>
          <w:sz w:val="24"/>
          <w:szCs w:val="24"/>
          <w:lang w:eastAsia="pt-BR"/>
        </w:rPr>
        <w:t>ITEM 08</w:t>
      </w:r>
      <w:r w:rsidRPr="00A927A5">
        <w:rPr>
          <w:rFonts w:ascii="Arial" w:eastAsia="Times New Roman" w:hAnsi="Arial" w:cs="Arial"/>
          <w:color w:val="000000"/>
          <w:sz w:val="24"/>
          <w:szCs w:val="24"/>
          <w:lang w:eastAsia="pt-BR"/>
        </w:rPr>
        <w:t xml:space="preserve"> – 300 frascos de 360 ml de desodorizador de ambiente, spray, fragrâncias diversas; </w:t>
      </w:r>
      <w:r w:rsidRPr="00A927A5">
        <w:rPr>
          <w:rFonts w:ascii="Arial" w:eastAsia="Times New Roman" w:hAnsi="Arial" w:cs="Arial"/>
          <w:b/>
          <w:bCs/>
          <w:color w:val="000000"/>
          <w:sz w:val="24"/>
          <w:szCs w:val="24"/>
          <w:lang w:eastAsia="pt-BR"/>
        </w:rPr>
        <w:t>ITEM 09</w:t>
      </w:r>
      <w:r w:rsidRPr="00A927A5">
        <w:rPr>
          <w:rFonts w:ascii="Arial" w:eastAsia="Times New Roman" w:hAnsi="Arial" w:cs="Arial"/>
          <w:color w:val="000000"/>
          <w:sz w:val="24"/>
          <w:szCs w:val="24"/>
          <w:lang w:eastAsia="pt-BR"/>
        </w:rPr>
        <w:t xml:space="preserve"> – 80 galões de 05 litros de detergente líquido, aroma neutro, Componente Aniônico, Glicerina, Coadjuvantes, Conservantes, Sequestrante, Espessantes; </w:t>
      </w:r>
      <w:r w:rsidRPr="00A927A5">
        <w:rPr>
          <w:rFonts w:ascii="Arial" w:eastAsia="Times New Roman" w:hAnsi="Arial" w:cs="Arial"/>
          <w:b/>
          <w:bCs/>
          <w:color w:val="000000"/>
          <w:sz w:val="24"/>
          <w:szCs w:val="24"/>
          <w:lang w:eastAsia="pt-BR"/>
        </w:rPr>
        <w:t>ITEM 10</w:t>
      </w:r>
      <w:r w:rsidRPr="00A927A5">
        <w:rPr>
          <w:rFonts w:ascii="Arial" w:eastAsia="Times New Roman" w:hAnsi="Arial" w:cs="Arial"/>
          <w:color w:val="000000"/>
          <w:sz w:val="24"/>
          <w:szCs w:val="24"/>
          <w:lang w:eastAsia="pt-BR"/>
        </w:rPr>
        <w:t xml:space="preserve"> – 40 unidades de 300 ml de inseticida aerossol ação total, mata barata, formiga, mosca, mosquito e pernilongos; </w:t>
      </w:r>
      <w:r w:rsidRPr="00A927A5">
        <w:rPr>
          <w:rFonts w:ascii="Arial" w:eastAsia="Times New Roman" w:hAnsi="Arial" w:cs="Arial"/>
          <w:b/>
          <w:bCs/>
          <w:color w:val="000000"/>
          <w:sz w:val="24"/>
          <w:szCs w:val="24"/>
          <w:lang w:eastAsia="pt-BR"/>
        </w:rPr>
        <w:t>ITEM 11</w:t>
      </w:r>
      <w:r w:rsidRPr="00A927A5">
        <w:rPr>
          <w:rFonts w:ascii="Arial" w:eastAsia="Times New Roman" w:hAnsi="Arial" w:cs="Arial"/>
          <w:color w:val="000000"/>
          <w:sz w:val="24"/>
          <w:szCs w:val="24"/>
          <w:lang w:eastAsia="pt-BR"/>
        </w:rPr>
        <w:t xml:space="preserve"> – 60 galões de 05 litros de limpa alumínio, ação detergente; </w:t>
      </w:r>
      <w:r w:rsidRPr="00A927A5">
        <w:rPr>
          <w:rFonts w:ascii="Arial" w:eastAsia="Times New Roman" w:hAnsi="Arial" w:cs="Arial"/>
          <w:b/>
          <w:bCs/>
          <w:color w:val="000000"/>
          <w:sz w:val="24"/>
          <w:szCs w:val="24"/>
          <w:lang w:eastAsia="pt-BR"/>
        </w:rPr>
        <w:t>ITEM 12</w:t>
      </w:r>
      <w:r w:rsidRPr="00A927A5">
        <w:rPr>
          <w:rFonts w:ascii="Arial" w:eastAsia="Times New Roman" w:hAnsi="Arial" w:cs="Arial"/>
          <w:color w:val="000000"/>
          <w:sz w:val="24"/>
          <w:szCs w:val="24"/>
          <w:lang w:eastAsia="pt-BR"/>
        </w:rPr>
        <w:t xml:space="preserve"> – 200 galões de 05 litros de limpador perfumado diluível para pisos, com componente ativo </w:t>
      </w:r>
      <w:proofErr w:type="spellStart"/>
      <w:r w:rsidRPr="00A927A5">
        <w:rPr>
          <w:rFonts w:ascii="Arial" w:eastAsia="Times New Roman" w:hAnsi="Arial" w:cs="Arial"/>
          <w:color w:val="000000"/>
          <w:sz w:val="24"/>
          <w:szCs w:val="24"/>
          <w:lang w:eastAsia="pt-BR"/>
        </w:rPr>
        <w:t>nonil</w:t>
      </w:r>
      <w:proofErr w:type="spellEnd"/>
      <w:r w:rsidRPr="00A927A5">
        <w:rPr>
          <w:rFonts w:ascii="Arial" w:eastAsia="Times New Roman" w:hAnsi="Arial" w:cs="Arial"/>
          <w:color w:val="000000"/>
          <w:sz w:val="24"/>
          <w:szCs w:val="24"/>
          <w:lang w:eastAsia="pt-BR"/>
        </w:rPr>
        <w:t xml:space="preserve"> fenol etoxilado com 9,5 moles de óxido de eteno; </w:t>
      </w:r>
      <w:r w:rsidRPr="00A927A5">
        <w:rPr>
          <w:rFonts w:ascii="Arial" w:eastAsia="Times New Roman" w:hAnsi="Arial" w:cs="Arial"/>
          <w:b/>
          <w:bCs/>
          <w:color w:val="000000"/>
          <w:sz w:val="24"/>
          <w:szCs w:val="24"/>
          <w:lang w:eastAsia="pt-BR"/>
        </w:rPr>
        <w:t>ITEM 13</w:t>
      </w:r>
      <w:r w:rsidRPr="00A927A5">
        <w:rPr>
          <w:rFonts w:ascii="Arial" w:eastAsia="Times New Roman" w:hAnsi="Arial" w:cs="Arial"/>
          <w:color w:val="000000"/>
          <w:sz w:val="24"/>
          <w:szCs w:val="24"/>
          <w:lang w:eastAsia="pt-BR"/>
        </w:rPr>
        <w:t xml:space="preserve"> – 50 galões de 05 litros de limpador de vidros; </w:t>
      </w:r>
      <w:r w:rsidRPr="00A927A5">
        <w:rPr>
          <w:rFonts w:ascii="Arial" w:eastAsia="Times New Roman" w:hAnsi="Arial" w:cs="Arial"/>
          <w:b/>
          <w:bCs/>
          <w:color w:val="000000"/>
          <w:sz w:val="24"/>
          <w:szCs w:val="24"/>
          <w:lang w:eastAsia="pt-BR"/>
        </w:rPr>
        <w:t>ITEM 14</w:t>
      </w:r>
      <w:r w:rsidRPr="00A927A5">
        <w:rPr>
          <w:rFonts w:ascii="Arial" w:eastAsia="Times New Roman" w:hAnsi="Arial" w:cs="Arial"/>
          <w:color w:val="000000"/>
          <w:sz w:val="24"/>
          <w:szCs w:val="24"/>
          <w:lang w:eastAsia="pt-BR"/>
        </w:rPr>
        <w:t xml:space="preserve"> – 10 unidades de 300 ml de lubrificante antiferrugem spray; </w:t>
      </w:r>
      <w:r w:rsidRPr="00A927A5">
        <w:rPr>
          <w:rFonts w:ascii="Arial" w:eastAsia="Times New Roman" w:hAnsi="Arial" w:cs="Arial"/>
          <w:b/>
          <w:bCs/>
          <w:color w:val="000000"/>
          <w:sz w:val="24"/>
          <w:szCs w:val="24"/>
          <w:lang w:eastAsia="pt-BR"/>
        </w:rPr>
        <w:t>ITEM 15</w:t>
      </w:r>
      <w:r w:rsidRPr="00A927A5">
        <w:rPr>
          <w:rFonts w:ascii="Arial" w:eastAsia="Times New Roman" w:hAnsi="Arial" w:cs="Arial"/>
          <w:color w:val="000000"/>
          <w:sz w:val="24"/>
          <w:szCs w:val="24"/>
          <w:lang w:eastAsia="pt-BR"/>
        </w:rPr>
        <w:t xml:space="preserve"> – 10 galões de 05 litros de lustra móveis; </w:t>
      </w:r>
      <w:r w:rsidRPr="00A927A5">
        <w:rPr>
          <w:rFonts w:ascii="Arial" w:eastAsia="Times New Roman" w:hAnsi="Arial" w:cs="Arial"/>
          <w:b/>
          <w:bCs/>
          <w:color w:val="000000"/>
          <w:sz w:val="24"/>
          <w:szCs w:val="24"/>
          <w:lang w:eastAsia="pt-BR"/>
        </w:rPr>
        <w:t>ITEM 16</w:t>
      </w:r>
      <w:r w:rsidRPr="00A927A5">
        <w:rPr>
          <w:rFonts w:ascii="Arial" w:eastAsia="Times New Roman" w:hAnsi="Arial" w:cs="Arial"/>
          <w:color w:val="000000"/>
          <w:sz w:val="24"/>
          <w:szCs w:val="24"/>
          <w:lang w:eastAsia="pt-BR"/>
        </w:rPr>
        <w:t xml:space="preserve"> – 30 pacotes de sabão em barra neutro, glicerinado, pacote com 05 unidades de 200g;</w:t>
      </w:r>
      <w:r w:rsidRPr="00A927A5">
        <w:rPr>
          <w:rFonts w:ascii="Arial" w:eastAsia="Times New Roman" w:hAnsi="Arial" w:cs="Arial"/>
          <w:b/>
          <w:bCs/>
          <w:color w:val="000000"/>
          <w:sz w:val="24"/>
          <w:szCs w:val="24"/>
          <w:lang w:eastAsia="pt-BR"/>
        </w:rPr>
        <w:t>ITEM 17</w:t>
      </w:r>
      <w:r w:rsidRPr="00A927A5">
        <w:rPr>
          <w:rFonts w:ascii="Arial" w:eastAsia="Times New Roman" w:hAnsi="Arial" w:cs="Arial"/>
          <w:color w:val="000000"/>
          <w:sz w:val="24"/>
          <w:szCs w:val="24"/>
          <w:lang w:eastAsia="pt-BR"/>
        </w:rPr>
        <w:t xml:space="preserve"> – 300 pacotes com 800 gramas de sabão em pó lava roupas, tradicional; </w:t>
      </w:r>
      <w:r w:rsidRPr="00A927A5">
        <w:rPr>
          <w:rFonts w:ascii="Arial" w:eastAsia="Times New Roman" w:hAnsi="Arial" w:cs="Arial"/>
          <w:b/>
          <w:bCs/>
          <w:color w:val="000000"/>
          <w:sz w:val="24"/>
          <w:szCs w:val="24"/>
          <w:lang w:eastAsia="pt-BR"/>
        </w:rPr>
        <w:t>ITEM 18</w:t>
      </w:r>
      <w:r w:rsidRPr="00A927A5">
        <w:rPr>
          <w:rFonts w:ascii="Arial" w:eastAsia="Times New Roman" w:hAnsi="Arial" w:cs="Arial"/>
          <w:color w:val="000000"/>
          <w:sz w:val="24"/>
          <w:szCs w:val="24"/>
          <w:lang w:eastAsia="pt-BR"/>
        </w:rPr>
        <w:t xml:space="preserve"> – 80 galões de 05 litros de sabonete líquido, viscoso, perolado, odor erva doce, acidez pH neutro; </w:t>
      </w:r>
      <w:r w:rsidRPr="00A927A5">
        <w:rPr>
          <w:rFonts w:ascii="Arial" w:eastAsia="Times New Roman" w:hAnsi="Arial" w:cs="Arial"/>
          <w:b/>
          <w:bCs/>
          <w:color w:val="000000"/>
          <w:sz w:val="24"/>
          <w:szCs w:val="24"/>
          <w:lang w:eastAsia="pt-BR"/>
        </w:rPr>
        <w:t>ITEM 19</w:t>
      </w:r>
      <w:r w:rsidRPr="00A927A5">
        <w:rPr>
          <w:rFonts w:ascii="Arial" w:eastAsia="Times New Roman" w:hAnsi="Arial" w:cs="Arial"/>
          <w:color w:val="000000"/>
          <w:sz w:val="24"/>
          <w:szCs w:val="24"/>
          <w:lang w:eastAsia="pt-BR"/>
        </w:rPr>
        <w:t xml:space="preserve"> – 30 galões de 05 litros de limpa pedras; </w:t>
      </w:r>
      <w:r w:rsidRPr="00A927A5">
        <w:rPr>
          <w:rFonts w:ascii="Arial" w:eastAsia="Times New Roman" w:hAnsi="Arial" w:cs="Arial"/>
          <w:b/>
          <w:bCs/>
          <w:color w:val="000000"/>
          <w:sz w:val="24"/>
          <w:szCs w:val="24"/>
          <w:lang w:eastAsia="pt-BR"/>
        </w:rPr>
        <w:t>ITEM 20</w:t>
      </w:r>
      <w:r w:rsidRPr="00A927A5">
        <w:rPr>
          <w:rFonts w:ascii="Arial" w:eastAsia="Times New Roman" w:hAnsi="Arial" w:cs="Arial"/>
          <w:color w:val="000000"/>
          <w:sz w:val="24"/>
          <w:szCs w:val="24"/>
          <w:lang w:eastAsia="pt-BR"/>
        </w:rPr>
        <w:t xml:space="preserve"> – 120 frascos de 450 ml de saponáceo cremoso, perfume suave, concentrado, limpeza pesada, com princípio ativo, tensoativo aniônico, tensoativo não-iônico, abrasivo, coadjuvantes, atenuador de espuma, conservante, fragrância e água. Princípio ativo: alquil benzeno sulfonato de sódio.</w:t>
      </w:r>
    </w:p>
    <w:p w14:paraId="015F117B" w14:textId="41D7AB93" w:rsidR="00E60FB3" w:rsidRPr="008F46B1" w:rsidRDefault="00E60FB3" w:rsidP="00E60FB3">
      <w:pPr>
        <w:jc w:val="both"/>
        <w:rPr>
          <w:rFonts w:ascii="Arial" w:hAnsi="Arial" w:cs="Arial"/>
          <w:sz w:val="24"/>
          <w:szCs w:val="24"/>
        </w:rPr>
      </w:pPr>
    </w:p>
    <w:p w14:paraId="02B21D93" w14:textId="2A305C36" w:rsidR="00ED4AAB" w:rsidRDefault="00ED4AAB" w:rsidP="00ED4AAB">
      <w:pPr>
        <w:spacing w:before="100" w:beforeAutospacing="1" w:after="100" w:afterAutospacing="1" w:line="360" w:lineRule="auto"/>
        <w:jc w:val="both"/>
        <w:rPr>
          <w:rFonts w:ascii="Arial" w:eastAsia="Times New Roman" w:hAnsi="Arial" w:cs="Arial"/>
          <w:sz w:val="24"/>
          <w:szCs w:val="24"/>
          <w:lang w:eastAsia="pt-BR"/>
        </w:rPr>
      </w:pPr>
      <w:r w:rsidRPr="007D6C9B">
        <w:rPr>
          <w:rFonts w:ascii="Arial" w:eastAsia="Times New Roman" w:hAnsi="Arial" w:cs="Arial"/>
          <w:b/>
          <w:bCs/>
          <w:sz w:val="24"/>
          <w:szCs w:val="24"/>
          <w:lang w:eastAsia="pt-BR"/>
        </w:rPr>
        <w:lastRenderedPageBreak/>
        <w:t xml:space="preserve">Observações: </w:t>
      </w:r>
      <w:r w:rsidRPr="007D6C9B">
        <w:rPr>
          <w:rFonts w:ascii="Arial" w:eastAsia="Times New Roman" w:hAnsi="Arial" w:cs="Arial"/>
          <w:sz w:val="24"/>
          <w:szCs w:val="24"/>
          <w:lang w:eastAsia="pt-BR"/>
        </w:rPr>
        <w:tab/>
        <w:t>A Câmara Municipal de Extrema possui contrato para o fornecimento desses itens cuja vigência é até 31 de dezembro de 2024.</w:t>
      </w:r>
      <w:r>
        <w:rPr>
          <w:rFonts w:ascii="Arial" w:eastAsia="Times New Roman" w:hAnsi="Arial" w:cs="Arial"/>
          <w:sz w:val="24"/>
          <w:szCs w:val="24"/>
          <w:lang w:eastAsia="pt-BR"/>
        </w:rPr>
        <w:t xml:space="preserve"> </w:t>
      </w:r>
      <w:r w:rsidRPr="007D6C9B">
        <w:rPr>
          <w:rFonts w:ascii="Arial" w:eastAsia="Times New Roman" w:hAnsi="Arial" w:cs="Arial"/>
          <w:sz w:val="24"/>
          <w:szCs w:val="24"/>
          <w:lang w:eastAsia="pt-BR"/>
        </w:rPr>
        <w:tab/>
        <w:t xml:space="preserve">Os </w:t>
      </w:r>
      <w:r>
        <w:rPr>
          <w:rFonts w:ascii="Arial" w:eastAsia="Times New Roman" w:hAnsi="Arial" w:cs="Arial"/>
          <w:sz w:val="24"/>
          <w:szCs w:val="24"/>
          <w:lang w:eastAsia="pt-BR"/>
        </w:rPr>
        <w:t>d</w:t>
      </w:r>
      <w:r w:rsidRPr="007D6C9B">
        <w:rPr>
          <w:rFonts w:ascii="Arial" w:eastAsia="Times New Roman" w:hAnsi="Arial" w:cs="Arial"/>
          <w:sz w:val="24"/>
          <w:szCs w:val="24"/>
          <w:lang w:eastAsia="pt-BR"/>
        </w:rPr>
        <w:t>ocumentos que dão suporte são aqueles anexados na inicial do processo, que compõe a análise crítica dos dados coletados.</w:t>
      </w:r>
    </w:p>
    <w:p w14:paraId="0625411C" w14:textId="77777777" w:rsidR="00ED4AAB" w:rsidRPr="007D6C9B" w:rsidRDefault="00ED4AAB" w:rsidP="00ED4AAB">
      <w:pPr>
        <w:pStyle w:val="PargrafodaLista"/>
        <w:numPr>
          <w:ilvl w:val="1"/>
          <w:numId w:val="141"/>
        </w:numPr>
        <w:spacing w:before="100" w:beforeAutospacing="1" w:after="100" w:afterAutospacing="1" w:line="360" w:lineRule="auto"/>
        <w:ind w:left="0" w:firstLine="0"/>
        <w:jc w:val="both"/>
        <w:rPr>
          <w:rFonts w:ascii="Arial" w:eastAsia="Times New Roman" w:hAnsi="Arial" w:cs="Arial"/>
          <w:b/>
          <w:bCs/>
          <w:sz w:val="24"/>
          <w:szCs w:val="24"/>
          <w:lang w:eastAsia="pt-BR"/>
        </w:rPr>
      </w:pPr>
      <w:r w:rsidRPr="007D6C9B">
        <w:rPr>
          <w:rFonts w:ascii="Arial" w:eastAsia="Verdana" w:hAnsi="Arial" w:cs="Arial"/>
          <w:b/>
          <w:bCs/>
          <w:sz w:val="24"/>
          <w:szCs w:val="24"/>
        </w:rPr>
        <w:t>LEVANTAMENTO DE MERCADO</w:t>
      </w:r>
      <w:r w:rsidRPr="00EE42EF">
        <w:t xml:space="preserve"> </w:t>
      </w:r>
      <w:r w:rsidRPr="007D6C9B">
        <w:rPr>
          <w:rFonts w:ascii="Arial" w:eastAsia="Verdana" w:hAnsi="Arial" w:cs="Arial"/>
          <w:b/>
          <w:bCs/>
          <w:sz w:val="24"/>
          <w:szCs w:val="24"/>
        </w:rPr>
        <w:t>(PROSPECÇÃO E ANÁLISE DAS ALTERNATIVAS POSSÍVEIS DE SOLUÇÕES)</w:t>
      </w:r>
    </w:p>
    <w:p w14:paraId="63183AFB" w14:textId="0B4A62A7" w:rsidR="00ED4AAB" w:rsidRPr="007D6C9B" w:rsidRDefault="00E60FB3" w:rsidP="00E60FB3">
      <w:pPr>
        <w:spacing w:after="0" w:line="360" w:lineRule="auto"/>
        <w:ind w:firstLine="360"/>
        <w:jc w:val="both"/>
        <w:rPr>
          <w:rFonts w:ascii="Arial" w:eastAsia="Verdana" w:hAnsi="Arial" w:cs="Arial"/>
          <w:sz w:val="24"/>
          <w:szCs w:val="24"/>
          <w:lang w:eastAsia="pt-BR"/>
        </w:rPr>
      </w:pPr>
      <w:r w:rsidRPr="00E60FB3">
        <w:rPr>
          <w:rFonts w:ascii="Arial" w:eastAsia="Verdana" w:hAnsi="Arial" w:cs="Arial"/>
          <w:sz w:val="24"/>
          <w:szCs w:val="24"/>
          <w:lang w:eastAsia="pt-BR"/>
        </w:rPr>
        <w:t xml:space="preserve">O levantamento de mercado para a aquisição de </w:t>
      </w:r>
      <w:r w:rsidR="00400BB7">
        <w:rPr>
          <w:rFonts w:ascii="Arial" w:eastAsia="Verdana" w:hAnsi="Arial" w:cs="Arial"/>
          <w:sz w:val="24"/>
          <w:szCs w:val="24"/>
          <w:lang w:eastAsia="pt-BR"/>
        </w:rPr>
        <w:t>itens de limpeza</w:t>
      </w:r>
      <w:r w:rsidRPr="00E60FB3">
        <w:rPr>
          <w:rFonts w:ascii="Arial" w:eastAsia="Verdana" w:hAnsi="Arial" w:cs="Arial"/>
          <w:sz w:val="24"/>
          <w:szCs w:val="24"/>
          <w:lang w:eastAsia="pt-BR"/>
        </w:rPr>
        <w:t xml:space="preserve"> pela Câmara Municipal de Extrema </w:t>
      </w:r>
      <w:r>
        <w:rPr>
          <w:rFonts w:ascii="Arial" w:eastAsia="Verdana" w:hAnsi="Arial" w:cs="Arial"/>
          <w:sz w:val="24"/>
          <w:szCs w:val="24"/>
          <w:lang w:eastAsia="pt-BR"/>
        </w:rPr>
        <w:t xml:space="preserve">deve </w:t>
      </w:r>
      <w:r w:rsidRPr="00E60FB3">
        <w:rPr>
          <w:rFonts w:ascii="Arial" w:eastAsia="Verdana" w:hAnsi="Arial" w:cs="Arial"/>
          <w:sz w:val="24"/>
          <w:szCs w:val="24"/>
          <w:lang w:eastAsia="pt-BR"/>
        </w:rPr>
        <w:t>envolver uma prospecção abrangente junto a diversos fornecedores especializados, tanto locais quanto nacionais, a fim de identificar as melhores opções em termos de qualidade, preço e sustentabilidade. A análise das alternativas possíveis inclui a comparação de diferentes marcas e modelos, considerando fatores como durabilidade, garantindo o melhor retorno para a administração pública.</w:t>
      </w:r>
    </w:p>
    <w:p w14:paraId="41385D70" w14:textId="3FB76AC6" w:rsidR="00400BB7" w:rsidRDefault="00ED4AAB" w:rsidP="00510E27">
      <w:pPr>
        <w:spacing w:after="0" w:line="360" w:lineRule="auto"/>
        <w:ind w:firstLine="360"/>
        <w:jc w:val="both"/>
        <w:rPr>
          <w:rFonts w:ascii="Arial" w:eastAsia="Verdana" w:hAnsi="Arial" w:cs="Arial"/>
          <w:sz w:val="24"/>
          <w:szCs w:val="24"/>
          <w:lang w:eastAsia="pt-BR"/>
        </w:rPr>
      </w:pPr>
      <w:r w:rsidRPr="007D6C9B">
        <w:rPr>
          <w:rFonts w:ascii="Arial" w:eastAsia="Verdana" w:hAnsi="Arial" w:cs="Arial"/>
          <w:sz w:val="24"/>
          <w:szCs w:val="24"/>
          <w:lang w:eastAsia="pt-BR"/>
        </w:rPr>
        <w:t>A Câmara Municipal de Extrema, visando a aquisição responsável de</w:t>
      </w:r>
      <w:r>
        <w:rPr>
          <w:rFonts w:ascii="Arial" w:eastAsia="Verdana" w:hAnsi="Arial" w:cs="Arial"/>
          <w:sz w:val="24"/>
          <w:szCs w:val="24"/>
          <w:lang w:eastAsia="pt-BR"/>
        </w:rPr>
        <w:t>sses</w:t>
      </w:r>
      <w:r w:rsidRPr="007D6C9B">
        <w:rPr>
          <w:rFonts w:ascii="Arial" w:eastAsia="Verdana" w:hAnsi="Arial" w:cs="Arial"/>
          <w:sz w:val="24"/>
          <w:szCs w:val="24"/>
          <w:lang w:eastAsia="pt-BR"/>
        </w:rPr>
        <w:t xml:space="preserve"> gêneros </w:t>
      </w:r>
      <w:r>
        <w:rPr>
          <w:rFonts w:ascii="Arial" w:eastAsia="Verdana" w:hAnsi="Arial" w:cs="Arial"/>
          <w:sz w:val="24"/>
          <w:szCs w:val="24"/>
          <w:lang w:eastAsia="pt-BR"/>
        </w:rPr>
        <w:t>c</w:t>
      </w:r>
      <w:r w:rsidRPr="007D6C9B">
        <w:rPr>
          <w:rFonts w:ascii="Arial" w:eastAsia="Verdana" w:hAnsi="Arial" w:cs="Arial"/>
          <w:sz w:val="24"/>
          <w:szCs w:val="24"/>
          <w:lang w:eastAsia="pt-BR"/>
        </w:rPr>
        <w:t>onduziu um levantamento de mercado abrangente.</w:t>
      </w:r>
      <w:r w:rsidRPr="007D6C9B">
        <w:rPr>
          <w:rFonts w:ascii="Calibri" w:eastAsia="Times New Roman" w:hAnsi="Calibri" w:cs="Times New Roman"/>
          <w:sz w:val="20"/>
          <w:szCs w:val="20"/>
          <w:lang w:eastAsia="pt-BR"/>
        </w:rPr>
        <w:t xml:space="preserve"> </w:t>
      </w:r>
      <w:r w:rsidRPr="007D6C9B">
        <w:rPr>
          <w:rFonts w:ascii="Arial" w:eastAsia="Verdana" w:hAnsi="Arial" w:cs="Arial"/>
          <w:sz w:val="24"/>
          <w:szCs w:val="24"/>
          <w:lang w:eastAsia="pt-BR"/>
        </w:rPr>
        <w:t>Diante da Análise Crítica dos Dados Coletados (planilha orçamentária) foram discriminados os valores unitários estimados dos produtos. A referência para o valor máximo aceitável será baseada na mencionada planilha.</w:t>
      </w:r>
    </w:p>
    <w:p w14:paraId="285AF590" w14:textId="77777777" w:rsidR="00510E27" w:rsidRPr="00510E27" w:rsidRDefault="00510E27" w:rsidP="00510E27">
      <w:pPr>
        <w:jc w:val="both"/>
        <w:rPr>
          <w:rFonts w:ascii="Arial" w:hAnsi="Arial" w:cs="Arial"/>
          <w:sz w:val="24"/>
          <w:szCs w:val="24"/>
        </w:rPr>
      </w:pPr>
    </w:p>
    <w:p w14:paraId="448B5D18" w14:textId="77777777" w:rsidR="00510E27" w:rsidRPr="00510E27" w:rsidRDefault="00510E27" w:rsidP="00510E27">
      <w:pPr>
        <w:numPr>
          <w:ilvl w:val="0"/>
          <w:numId w:val="33"/>
        </w:numPr>
        <w:spacing w:after="0" w:line="240" w:lineRule="auto"/>
        <w:ind w:left="0" w:firstLine="0"/>
        <w:jc w:val="both"/>
        <w:rPr>
          <w:rFonts w:ascii="Arial" w:eastAsia="Calibri" w:hAnsi="Arial" w:cs="Arial"/>
          <w:sz w:val="24"/>
          <w:szCs w:val="24"/>
        </w:rPr>
      </w:pPr>
      <w:r w:rsidRPr="00510E27">
        <w:rPr>
          <w:rFonts w:ascii="Arial" w:eastAsia="Calibri" w:hAnsi="Arial" w:cs="Arial"/>
          <w:sz w:val="24"/>
          <w:szCs w:val="24"/>
        </w:rPr>
        <w:t>Foram enviados dezoito pedidos de cotações de preços. Os fornecedores foram escolhidos porque constam na relação de fornecedores da Câmara Municipal de Extrema, ou porque já forneceram para a Câmara Municipal de Extrema, e atenderam perfeitamente a logística necessária requerida pela administração, nada constando que os desabone até a presente data.</w:t>
      </w:r>
    </w:p>
    <w:p w14:paraId="317F3C02" w14:textId="77777777" w:rsidR="00510E27" w:rsidRPr="00510E27" w:rsidRDefault="00510E27" w:rsidP="00510E27">
      <w:pPr>
        <w:jc w:val="both"/>
        <w:rPr>
          <w:rFonts w:ascii="Arial" w:eastAsia="Calibri" w:hAnsi="Arial" w:cs="Arial"/>
          <w:sz w:val="24"/>
          <w:szCs w:val="24"/>
          <w:highlight w:val="lightGray"/>
        </w:rPr>
      </w:pPr>
    </w:p>
    <w:p w14:paraId="792DEDD8" w14:textId="77777777" w:rsidR="00510E27" w:rsidRPr="00510E27" w:rsidRDefault="00510E27" w:rsidP="00510E27">
      <w:pPr>
        <w:numPr>
          <w:ilvl w:val="0"/>
          <w:numId w:val="33"/>
        </w:numPr>
        <w:spacing w:after="0" w:line="240" w:lineRule="auto"/>
        <w:ind w:left="0" w:firstLine="0"/>
        <w:jc w:val="both"/>
        <w:rPr>
          <w:rFonts w:ascii="Arial" w:eastAsia="Calibri" w:hAnsi="Arial" w:cs="Arial"/>
          <w:sz w:val="24"/>
          <w:szCs w:val="24"/>
        </w:rPr>
      </w:pPr>
      <w:r w:rsidRPr="00510E27">
        <w:rPr>
          <w:rFonts w:ascii="Arial" w:eastAsia="Calibri" w:hAnsi="Arial" w:cs="Arial"/>
          <w:sz w:val="24"/>
          <w:szCs w:val="24"/>
        </w:rPr>
        <w:t>Foi realizada pesquisa no Painel de Preços. Para o item 05 foi obtido o valor por litro, então foi realizado o seguinte cálculo (Valor Unitário: R$ 3,52 * 5 litros = R$ 17,60). Para o item 15 foi obtido o valor para 0,5 litro, então foi realizado o seguinte cálculo (Valor Unitário: R$ 9,50 * 10 (5 litros) = R$ 95,00).</w:t>
      </w:r>
    </w:p>
    <w:p w14:paraId="720A5E7E" w14:textId="77777777" w:rsidR="00510E27" w:rsidRPr="00510E27" w:rsidRDefault="00510E27" w:rsidP="00510E27">
      <w:pPr>
        <w:jc w:val="both"/>
        <w:rPr>
          <w:rFonts w:ascii="Arial" w:eastAsia="Calibri" w:hAnsi="Arial" w:cs="Arial"/>
          <w:sz w:val="24"/>
          <w:szCs w:val="24"/>
          <w:highlight w:val="lightGray"/>
        </w:rPr>
      </w:pPr>
    </w:p>
    <w:p w14:paraId="12D7FEB0" w14:textId="77777777" w:rsidR="00510E27" w:rsidRPr="00510E27" w:rsidRDefault="00510E27" w:rsidP="00510E27">
      <w:pPr>
        <w:numPr>
          <w:ilvl w:val="0"/>
          <w:numId w:val="33"/>
        </w:numPr>
        <w:spacing w:after="0" w:line="240" w:lineRule="auto"/>
        <w:ind w:left="0" w:firstLine="0"/>
        <w:jc w:val="both"/>
        <w:rPr>
          <w:rFonts w:ascii="Arial" w:eastAsia="Calibri" w:hAnsi="Arial" w:cs="Arial"/>
          <w:sz w:val="24"/>
          <w:szCs w:val="24"/>
        </w:rPr>
      </w:pPr>
      <w:r w:rsidRPr="00510E27">
        <w:rPr>
          <w:rFonts w:ascii="Arial" w:eastAsia="Calibri" w:hAnsi="Arial" w:cs="Arial"/>
          <w:sz w:val="24"/>
          <w:szCs w:val="24"/>
        </w:rPr>
        <w:t xml:space="preserve">Foi realizada pesquisa no PNCP: </w:t>
      </w:r>
    </w:p>
    <w:p w14:paraId="0352639C" w14:textId="77777777" w:rsidR="00510E27" w:rsidRPr="00510E27" w:rsidRDefault="00510E27" w:rsidP="00510E27">
      <w:pPr>
        <w:jc w:val="both"/>
        <w:rPr>
          <w:rFonts w:ascii="Arial" w:eastAsia="Calibri" w:hAnsi="Arial" w:cs="Arial"/>
          <w:sz w:val="24"/>
          <w:szCs w:val="24"/>
        </w:rPr>
      </w:pPr>
      <w:r w:rsidRPr="00510E27">
        <w:rPr>
          <w:rFonts w:ascii="Arial" w:eastAsia="Calibri" w:hAnsi="Arial" w:cs="Arial"/>
          <w:sz w:val="24"/>
          <w:szCs w:val="24"/>
        </w:rPr>
        <w:lastRenderedPageBreak/>
        <w:t>Os resultados apresentados foram: Ato que autoriza a Contratação Direta nº 44/2022, nº 39/2023, nº 07876/2024; nº 65/2023, nº 493 | Processo 615/2024, nº 07925/2024, nº 4/2024; aviso de contratação direta nº 312/2024; nº 13/2024, nº 000031-E/2024, nº 90019/2024; edital nº PE 15/2024, nº 05/2024/2024, nº 011/2024, nº 7-1/2024.</w:t>
      </w:r>
    </w:p>
    <w:p w14:paraId="0AC3F798" w14:textId="77777777" w:rsidR="00510E27" w:rsidRPr="00510E27" w:rsidRDefault="00510E27" w:rsidP="00510E27">
      <w:pPr>
        <w:jc w:val="both"/>
        <w:rPr>
          <w:rFonts w:ascii="Arial" w:eastAsia="Calibri" w:hAnsi="Arial" w:cs="Arial"/>
          <w:sz w:val="24"/>
          <w:szCs w:val="24"/>
        </w:rPr>
      </w:pPr>
      <w:r w:rsidRPr="00510E27">
        <w:rPr>
          <w:rFonts w:ascii="Arial" w:eastAsia="Calibri" w:hAnsi="Arial" w:cs="Arial"/>
          <w:sz w:val="24"/>
          <w:szCs w:val="24"/>
        </w:rPr>
        <w:t xml:space="preserve">Para o item 11, o resultado apresentado foi para 0,5 litro, então foi realizado o seguinte cálculo para se obter o valor para 5 litros (Valor Unitário: R$ 3,10 x 10 (5 litros) = 31,00), para o item 13, o resultado apresentado foi para 0,5 litro, então foi realizado o seguinte cálculo para se obter o valor para 5 litros (Valor Unitário:3,50 x 10 (5 litros) = 35,00), para o item 15, o resultado apresentado foi para 0,2 litro, então foi realizado o seguinte cálculo para se obter o valor para 5 litros (3,10 / 2 = 1,55 </w:t>
      </w:r>
      <w:r w:rsidRPr="00510E27">
        <w:rPr>
          <w:rFonts w:ascii="Arial" w:eastAsia="Calibri" w:hAnsi="Arial" w:cs="Arial"/>
          <w:i/>
          <w:iCs/>
          <w:sz w:val="24"/>
          <w:szCs w:val="24"/>
        </w:rPr>
        <w:t xml:space="preserve">[valor por 0,1 litro] </w:t>
      </w:r>
      <w:r w:rsidRPr="00510E27">
        <w:rPr>
          <w:rFonts w:ascii="Arial" w:eastAsia="Calibri" w:hAnsi="Arial" w:cs="Arial"/>
          <w:sz w:val="24"/>
          <w:szCs w:val="24"/>
        </w:rPr>
        <w:t xml:space="preserve">1,55 * 50 = R$ 77,50. Para o item 16, o resultado apresentado foi por unidade, então foi realizado o seguinte cálculo para se obter o valor para 5 unidades (2,48 x 5 = 31,00). </w:t>
      </w:r>
    </w:p>
    <w:p w14:paraId="1AFE443C" w14:textId="77777777" w:rsidR="00510E27" w:rsidRPr="00510E27" w:rsidRDefault="00510E27" w:rsidP="00510E27">
      <w:pPr>
        <w:jc w:val="both"/>
        <w:rPr>
          <w:rFonts w:ascii="Arial" w:eastAsia="Calibri" w:hAnsi="Arial" w:cs="Arial"/>
          <w:sz w:val="24"/>
          <w:szCs w:val="24"/>
        </w:rPr>
      </w:pPr>
    </w:p>
    <w:p w14:paraId="278C7D3E" w14:textId="77777777" w:rsidR="00510E27" w:rsidRPr="00510E27" w:rsidRDefault="00510E27" w:rsidP="00510E27">
      <w:pPr>
        <w:numPr>
          <w:ilvl w:val="0"/>
          <w:numId w:val="33"/>
        </w:numPr>
        <w:spacing w:after="0" w:line="240" w:lineRule="auto"/>
        <w:ind w:left="0" w:firstLine="0"/>
        <w:jc w:val="both"/>
        <w:rPr>
          <w:rFonts w:ascii="Arial" w:eastAsia="Calibri" w:hAnsi="Arial" w:cs="Arial"/>
          <w:sz w:val="24"/>
          <w:szCs w:val="24"/>
        </w:rPr>
      </w:pPr>
      <w:r w:rsidRPr="00510E27">
        <w:rPr>
          <w:rFonts w:ascii="Arial" w:eastAsia="Calibri" w:hAnsi="Arial" w:cs="Arial"/>
          <w:sz w:val="24"/>
          <w:szCs w:val="24"/>
        </w:rPr>
        <w:t>Foi realizada pesquisa no Banco de Preços “Cotação Zênite”. Para o item 11, o resultado apresentado foi para 0,5 litro, então foi realizado o seguinte cálculo para se obter o valor para 5 litros (Valor Unitário: R$ 3,19 x 10 = 31,90), para o item 13, o resultado apresentado foi para 0,5 litro, então foi realizado o seguinte cálculo para se obter o valor para 5 litros (Valor Unitário: R$ 3,55 x 10 = 35,50), para o item 15, o resultado apresentado foi para 0,5 litro, então foi realizado o seguinte cálculo para se obter o valor para 5 litros (Valor Unitário: R$ 7,00 x 10 = 70,00).</w:t>
      </w:r>
    </w:p>
    <w:p w14:paraId="53AD7ABE" w14:textId="77777777" w:rsidR="00510E27" w:rsidRPr="00510E27" w:rsidRDefault="00510E27" w:rsidP="00510E27">
      <w:pPr>
        <w:jc w:val="both"/>
        <w:rPr>
          <w:rFonts w:ascii="Arial" w:eastAsia="Calibri" w:hAnsi="Arial" w:cs="Arial"/>
          <w:sz w:val="24"/>
          <w:szCs w:val="24"/>
        </w:rPr>
      </w:pPr>
    </w:p>
    <w:p w14:paraId="414AAA98" w14:textId="77777777" w:rsidR="00510E27" w:rsidRPr="00510E27" w:rsidRDefault="00510E27" w:rsidP="00510E27">
      <w:pPr>
        <w:numPr>
          <w:ilvl w:val="0"/>
          <w:numId w:val="33"/>
        </w:numPr>
        <w:spacing w:after="0" w:line="240" w:lineRule="auto"/>
        <w:ind w:left="0" w:firstLine="0"/>
        <w:jc w:val="both"/>
        <w:rPr>
          <w:rFonts w:ascii="Arial" w:eastAsia="Calibri" w:hAnsi="Arial" w:cs="Arial"/>
          <w:sz w:val="24"/>
          <w:szCs w:val="24"/>
        </w:rPr>
      </w:pPr>
      <w:r w:rsidRPr="00510E27">
        <w:rPr>
          <w:rFonts w:ascii="Arial" w:eastAsia="Calibri" w:hAnsi="Arial" w:cs="Arial"/>
          <w:sz w:val="24"/>
          <w:szCs w:val="24"/>
        </w:rPr>
        <w:t>Foi realizada pesquisa no TCE – MG (Banco de Preços): Para o item 06, o resultado apresentado foi para 1 litro, então foi realizado o seguinte cálculo para se obter o valor para 5 litros (Valor Unitário: R$ 6,59 x 5 = 32,95), para o item 12, o resultado apresentado foi para 1 litro, então foi realizado o seguinte cálculo para se obter o valor para 5 litros (Valor Unitário: R$ 9,06 x 5 = 45,30), para o item 15, o resultado apresentado foi para 0,5 litro, então foi realizado o seguinte cálculo para se obter o valor para 5 litros (Valor Unitário: R$ 7,60 x 10 = 76,00).</w:t>
      </w:r>
    </w:p>
    <w:p w14:paraId="687F6A06" w14:textId="77777777" w:rsidR="00510E27" w:rsidRPr="00510E27" w:rsidRDefault="00510E27" w:rsidP="00510E27">
      <w:pPr>
        <w:pStyle w:val="PargrafodaLista"/>
        <w:rPr>
          <w:rFonts w:ascii="Arial" w:hAnsi="Arial" w:cs="Arial"/>
          <w:sz w:val="24"/>
          <w:szCs w:val="24"/>
        </w:rPr>
      </w:pPr>
    </w:p>
    <w:p w14:paraId="7B135C17" w14:textId="77777777" w:rsidR="00510E27" w:rsidRPr="00510E27" w:rsidRDefault="00510E27" w:rsidP="00510E27">
      <w:pPr>
        <w:numPr>
          <w:ilvl w:val="0"/>
          <w:numId w:val="33"/>
        </w:numPr>
        <w:spacing w:after="0" w:line="240" w:lineRule="auto"/>
        <w:ind w:left="0" w:firstLine="0"/>
        <w:jc w:val="both"/>
        <w:rPr>
          <w:rFonts w:ascii="Arial" w:eastAsia="Calibri" w:hAnsi="Arial" w:cs="Arial"/>
          <w:sz w:val="24"/>
          <w:szCs w:val="24"/>
        </w:rPr>
      </w:pPr>
      <w:r w:rsidRPr="00510E27">
        <w:rPr>
          <w:rFonts w:ascii="Arial" w:eastAsia="Calibri" w:hAnsi="Arial" w:cs="Arial"/>
          <w:sz w:val="24"/>
          <w:szCs w:val="24"/>
        </w:rPr>
        <w:t>Foi realizado pesquisa em sites de compras online, para o item 15, o resultado apresentado foi para 0,5 litro, então foi realizado o seguinte cálculo para se obter o valor para 5 litros (Valor Unitário: R$ 16,39 x 10 = 163,90).</w:t>
      </w:r>
    </w:p>
    <w:p w14:paraId="30C0DE7C" w14:textId="77777777" w:rsidR="00510E27" w:rsidRPr="00510E27" w:rsidRDefault="00510E27" w:rsidP="00510E27">
      <w:pPr>
        <w:jc w:val="both"/>
        <w:rPr>
          <w:rFonts w:ascii="Arial" w:eastAsia="Calibri" w:hAnsi="Arial" w:cs="Arial"/>
          <w:sz w:val="24"/>
          <w:szCs w:val="24"/>
        </w:rPr>
      </w:pPr>
    </w:p>
    <w:p w14:paraId="722405E6" w14:textId="77777777" w:rsidR="00510E27" w:rsidRPr="00510E27" w:rsidRDefault="00510E27" w:rsidP="00510E27">
      <w:pPr>
        <w:numPr>
          <w:ilvl w:val="0"/>
          <w:numId w:val="33"/>
        </w:numPr>
        <w:spacing w:after="0" w:line="240" w:lineRule="auto"/>
        <w:ind w:left="0" w:firstLine="0"/>
        <w:jc w:val="both"/>
        <w:rPr>
          <w:rFonts w:ascii="Arial" w:eastAsia="Calibri" w:hAnsi="Arial" w:cs="Arial"/>
          <w:sz w:val="24"/>
          <w:szCs w:val="24"/>
        </w:rPr>
      </w:pPr>
      <w:r w:rsidRPr="00510E27">
        <w:rPr>
          <w:rFonts w:ascii="Arial" w:eastAsia="Calibri" w:hAnsi="Arial" w:cs="Arial"/>
          <w:sz w:val="24"/>
          <w:szCs w:val="24"/>
        </w:rPr>
        <w:t>Foi realizada busca na relação de fornecedores: foram enviados e-mails com a solicitação de cotação para todos os fornecedores.</w:t>
      </w:r>
    </w:p>
    <w:p w14:paraId="6B033400" w14:textId="77777777" w:rsidR="00510E27" w:rsidRPr="00510E27" w:rsidRDefault="00510E27" w:rsidP="00510E27">
      <w:pPr>
        <w:jc w:val="both"/>
        <w:rPr>
          <w:rFonts w:ascii="Arial" w:eastAsia="Calibri" w:hAnsi="Arial" w:cs="Arial"/>
          <w:sz w:val="24"/>
          <w:szCs w:val="24"/>
        </w:rPr>
      </w:pPr>
    </w:p>
    <w:p w14:paraId="74EED01E" w14:textId="77777777" w:rsidR="00510E27" w:rsidRPr="00510E27" w:rsidRDefault="00510E27" w:rsidP="00510E27">
      <w:pPr>
        <w:numPr>
          <w:ilvl w:val="0"/>
          <w:numId w:val="33"/>
        </w:numPr>
        <w:spacing w:after="0" w:line="240" w:lineRule="auto"/>
        <w:ind w:left="0" w:firstLine="0"/>
        <w:jc w:val="both"/>
        <w:rPr>
          <w:rFonts w:ascii="Arial" w:eastAsia="Calibri" w:hAnsi="Arial" w:cs="Arial"/>
          <w:sz w:val="24"/>
          <w:szCs w:val="24"/>
        </w:rPr>
      </w:pPr>
      <w:r w:rsidRPr="00510E27">
        <w:rPr>
          <w:rFonts w:ascii="Arial" w:eastAsia="Calibri" w:hAnsi="Arial" w:cs="Arial"/>
          <w:sz w:val="24"/>
          <w:szCs w:val="24"/>
        </w:rPr>
        <w:t>Contratação correlata – a Câmara Municipal de Extrema possui contratação vigente para o objeto apenas até o final do ano de 2024.</w:t>
      </w:r>
    </w:p>
    <w:p w14:paraId="08B3134D" w14:textId="77777777" w:rsidR="00510E27" w:rsidRDefault="00510E27" w:rsidP="00510E27">
      <w:pPr>
        <w:jc w:val="both"/>
        <w:rPr>
          <w:rFonts w:ascii="Times New Roman" w:eastAsia="Calibri" w:hAnsi="Times New Roman"/>
        </w:rPr>
      </w:pPr>
    </w:p>
    <w:p w14:paraId="6C2E9BC6" w14:textId="77777777" w:rsidR="00ED4AAB" w:rsidRPr="007D6C9B" w:rsidRDefault="00ED4AAB" w:rsidP="00ED4AAB">
      <w:pPr>
        <w:pStyle w:val="PargrafodaLista"/>
        <w:numPr>
          <w:ilvl w:val="1"/>
          <w:numId w:val="141"/>
        </w:numPr>
        <w:spacing w:after="0" w:line="360" w:lineRule="auto"/>
        <w:ind w:left="0" w:firstLine="0"/>
        <w:jc w:val="both"/>
        <w:rPr>
          <w:rFonts w:ascii="Arial" w:hAnsi="Arial" w:cs="Arial"/>
          <w:b/>
          <w:bCs/>
          <w:sz w:val="24"/>
          <w:szCs w:val="24"/>
        </w:rPr>
      </w:pPr>
      <w:r w:rsidRPr="007D6C9B">
        <w:rPr>
          <w:rFonts w:ascii="Arial" w:eastAsia="Verdana" w:hAnsi="Arial" w:cs="Arial"/>
          <w:b/>
          <w:bCs/>
          <w:sz w:val="24"/>
          <w:szCs w:val="24"/>
        </w:rPr>
        <w:t>ESTIMATIVA DO VALOR DA CONTRATAÇÃO</w:t>
      </w:r>
    </w:p>
    <w:p w14:paraId="59C1429A" w14:textId="77777777" w:rsidR="0072023F" w:rsidRDefault="0072023F" w:rsidP="00ED4AAB">
      <w:pPr>
        <w:spacing w:line="360" w:lineRule="auto"/>
        <w:ind w:firstLine="708"/>
        <w:jc w:val="both"/>
        <w:rPr>
          <w:rFonts w:ascii="Arial" w:eastAsia="Verdana" w:hAnsi="Arial" w:cs="Arial"/>
          <w:sz w:val="24"/>
          <w:szCs w:val="24"/>
        </w:rPr>
      </w:pPr>
    </w:p>
    <w:p w14:paraId="4A86371A" w14:textId="42B94CBA" w:rsidR="00ED4AAB" w:rsidRDefault="00ED4AAB" w:rsidP="00ED4AAB">
      <w:pPr>
        <w:spacing w:line="360" w:lineRule="auto"/>
        <w:ind w:firstLine="708"/>
        <w:jc w:val="both"/>
        <w:rPr>
          <w:rFonts w:ascii="Arial" w:eastAsia="Verdana" w:hAnsi="Arial" w:cs="Arial"/>
          <w:sz w:val="24"/>
          <w:szCs w:val="24"/>
        </w:rPr>
      </w:pPr>
      <w:r w:rsidRPr="007D6C9B">
        <w:rPr>
          <w:rFonts w:ascii="Arial" w:eastAsia="Verdana" w:hAnsi="Arial" w:cs="Arial"/>
          <w:sz w:val="24"/>
          <w:szCs w:val="24"/>
        </w:rPr>
        <w:t>Diante da Análise Crítica dos Dados Coletados (planilha orçamentária) foram discriminados os valores unitários estimados do produto. A referência para o valor máximo aceitável será baseada na planilha a</w:t>
      </w:r>
      <w:r w:rsidR="00400BB7">
        <w:rPr>
          <w:rFonts w:ascii="Arial" w:eastAsia="Verdana" w:hAnsi="Arial" w:cs="Arial"/>
          <w:sz w:val="24"/>
          <w:szCs w:val="24"/>
        </w:rPr>
        <w:t xml:space="preserve"> seguir</w:t>
      </w:r>
      <w:r w:rsidRPr="007D6C9B">
        <w:rPr>
          <w:rFonts w:ascii="Arial" w:eastAsia="Verdana" w:hAnsi="Arial" w:cs="Arial"/>
          <w:sz w:val="24"/>
          <w:szCs w:val="24"/>
        </w:rPr>
        <w:t>:</w:t>
      </w:r>
    </w:p>
    <w:tbl>
      <w:tblPr>
        <w:tblStyle w:val="Tabelacomgrade7"/>
        <w:tblW w:w="10456" w:type="dxa"/>
        <w:jc w:val="center"/>
        <w:tblLook w:val="04A0" w:firstRow="1" w:lastRow="0" w:firstColumn="1" w:lastColumn="0" w:noHBand="0" w:noVBand="1"/>
      </w:tblPr>
      <w:tblGrid>
        <w:gridCol w:w="790"/>
        <w:gridCol w:w="4692"/>
        <w:gridCol w:w="1601"/>
        <w:gridCol w:w="1890"/>
        <w:gridCol w:w="1483"/>
      </w:tblGrid>
      <w:tr w:rsidR="00A927A5" w:rsidRPr="00A927A5" w14:paraId="5441A26E" w14:textId="77777777" w:rsidTr="00A927A5">
        <w:trPr>
          <w:trHeight w:val="492"/>
          <w:jc w:val="center"/>
        </w:trPr>
        <w:tc>
          <w:tcPr>
            <w:tcW w:w="786" w:type="dxa"/>
            <w:hideMark/>
          </w:tcPr>
          <w:p w14:paraId="16CBBD77" w14:textId="77777777" w:rsidR="00A927A5" w:rsidRPr="00A927A5" w:rsidRDefault="00A927A5" w:rsidP="00A927A5">
            <w:pPr>
              <w:jc w:val="center"/>
              <w:rPr>
                <w:rFonts w:ascii="Arial" w:eastAsia="Times New Roman" w:hAnsi="Arial" w:cs="Arial"/>
                <w:b/>
                <w:bCs/>
                <w:color w:val="000000"/>
                <w:sz w:val="24"/>
                <w:szCs w:val="24"/>
              </w:rPr>
            </w:pPr>
            <w:r w:rsidRPr="00A927A5">
              <w:rPr>
                <w:rFonts w:ascii="Arial" w:eastAsia="Times New Roman" w:hAnsi="Arial" w:cs="Arial"/>
                <w:b/>
                <w:bCs/>
                <w:color w:val="000000"/>
                <w:sz w:val="24"/>
                <w:szCs w:val="24"/>
              </w:rPr>
              <w:t>ITEM</w:t>
            </w:r>
          </w:p>
        </w:tc>
        <w:tc>
          <w:tcPr>
            <w:tcW w:w="4696" w:type="dxa"/>
            <w:hideMark/>
          </w:tcPr>
          <w:p w14:paraId="2130383A" w14:textId="77777777" w:rsidR="00A927A5" w:rsidRPr="00A927A5" w:rsidRDefault="00A927A5" w:rsidP="00A927A5">
            <w:pPr>
              <w:jc w:val="center"/>
              <w:rPr>
                <w:rFonts w:ascii="Arial" w:eastAsia="Times New Roman" w:hAnsi="Arial" w:cs="Arial"/>
                <w:b/>
                <w:bCs/>
                <w:color w:val="000000"/>
                <w:sz w:val="24"/>
                <w:szCs w:val="24"/>
              </w:rPr>
            </w:pPr>
            <w:r w:rsidRPr="00A927A5">
              <w:rPr>
                <w:rFonts w:ascii="Arial" w:eastAsia="Times New Roman" w:hAnsi="Arial" w:cs="Arial"/>
                <w:b/>
                <w:bCs/>
                <w:color w:val="000000"/>
                <w:sz w:val="24"/>
                <w:szCs w:val="24"/>
              </w:rPr>
              <w:t>DESCRIÇÃO</w:t>
            </w:r>
          </w:p>
        </w:tc>
        <w:tc>
          <w:tcPr>
            <w:tcW w:w="1601" w:type="dxa"/>
            <w:hideMark/>
          </w:tcPr>
          <w:p w14:paraId="51E9D32C" w14:textId="77777777" w:rsidR="00A927A5" w:rsidRPr="00A927A5" w:rsidRDefault="00A927A5" w:rsidP="00A927A5">
            <w:pPr>
              <w:jc w:val="center"/>
              <w:rPr>
                <w:rFonts w:ascii="Arial" w:eastAsia="Times New Roman" w:hAnsi="Arial" w:cs="Arial"/>
                <w:b/>
                <w:bCs/>
                <w:color w:val="000000"/>
                <w:sz w:val="24"/>
                <w:szCs w:val="24"/>
              </w:rPr>
            </w:pPr>
            <w:r w:rsidRPr="00A927A5">
              <w:rPr>
                <w:rFonts w:ascii="Arial" w:eastAsia="Times New Roman" w:hAnsi="Arial" w:cs="Arial"/>
                <w:b/>
                <w:bCs/>
                <w:color w:val="000000"/>
                <w:sz w:val="24"/>
                <w:szCs w:val="24"/>
              </w:rPr>
              <w:t>MEDIANA VALOR UNIT.</w:t>
            </w:r>
          </w:p>
        </w:tc>
        <w:tc>
          <w:tcPr>
            <w:tcW w:w="1901" w:type="dxa"/>
            <w:hideMark/>
          </w:tcPr>
          <w:p w14:paraId="1257317A" w14:textId="77777777" w:rsidR="00A927A5" w:rsidRPr="00A927A5" w:rsidRDefault="00A927A5" w:rsidP="00A927A5">
            <w:pPr>
              <w:jc w:val="center"/>
              <w:rPr>
                <w:rFonts w:ascii="Arial" w:eastAsia="Times New Roman" w:hAnsi="Arial" w:cs="Arial"/>
                <w:b/>
                <w:bCs/>
                <w:color w:val="000000"/>
                <w:sz w:val="24"/>
                <w:szCs w:val="24"/>
              </w:rPr>
            </w:pPr>
            <w:r w:rsidRPr="00A927A5">
              <w:rPr>
                <w:rFonts w:ascii="Arial" w:eastAsia="Times New Roman" w:hAnsi="Arial" w:cs="Arial"/>
                <w:b/>
                <w:bCs/>
                <w:color w:val="000000"/>
                <w:sz w:val="24"/>
                <w:szCs w:val="24"/>
              </w:rPr>
              <w:t>QUANT.</w:t>
            </w:r>
          </w:p>
          <w:p w14:paraId="3611DDC7" w14:textId="77777777" w:rsidR="00A927A5" w:rsidRPr="00A927A5" w:rsidRDefault="00A927A5" w:rsidP="00A927A5">
            <w:pPr>
              <w:jc w:val="center"/>
              <w:rPr>
                <w:rFonts w:ascii="Arial" w:eastAsia="Times New Roman" w:hAnsi="Arial" w:cs="Arial"/>
                <w:b/>
                <w:bCs/>
                <w:color w:val="000000"/>
                <w:sz w:val="24"/>
                <w:szCs w:val="24"/>
              </w:rPr>
            </w:pPr>
            <w:r w:rsidRPr="00A927A5">
              <w:rPr>
                <w:rFonts w:ascii="Arial" w:eastAsia="Times New Roman" w:hAnsi="Arial" w:cs="Arial"/>
                <w:b/>
                <w:bCs/>
                <w:color w:val="000000"/>
                <w:sz w:val="24"/>
                <w:szCs w:val="24"/>
              </w:rPr>
              <w:t>ESTIMADA</w:t>
            </w:r>
          </w:p>
        </w:tc>
        <w:tc>
          <w:tcPr>
            <w:tcW w:w="1472" w:type="dxa"/>
            <w:hideMark/>
          </w:tcPr>
          <w:p w14:paraId="6675E791" w14:textId="77777777" w:rsidR="00A927A5" w:rsidRPr="00A927A5" w:rsidRDefault="00A927A5" w:rsidP="00A927A5">
            <w:pPr>
              <w:jc w:val="center"/>
              <w:rPr>
                <w:rFonts w:ascii="Arial" w:eastAsia="Times New Roman" w:hAnsi="Arial" w:cs="Arial"/>
                <w:b/>
                <w:bCs/>
                <w:color w:val="000000"/>
                <w:sz w:val="24"/>
                <w:szCs w:val="24"/>
              </w:rPr>
            </w:pPr>
            <w:r w:rsidRPr="00A927A5">
              <w:rPr>
                <w:rFonts w:ascii="Arial" w:eastAsia="Times New Roman" w:hAnsi="Arial" w:cs="Arial"/>
                <w:b/>
                <w:bCs/>
                <w:color w:val="000000"/>
                <w:sz w:val="24"/>
                <w:szCs w:val="24"/>
              </w:rPr>
              <w:t>VALOR GLOBAL ESTIMADO</w:t>
            </w:r>
          </w:p>
        </w:tc>
      </w:tr>
      <w:tr w:rsidR="00A927A5" w:rsidRPr="00A927A5" w14:paraId="1C7F940F" w14:textId="77777777" w:rsidTr="00A927A5">
        <w:trPr>
          <w:trHeight w:val="732"/>
          <w:jc w:val="center"/>
        </w:trPr>
        <w:tc>
          <w:tcPr>
            <w:tcW w:w="786" w:type="dxa"/>
            <w:hideMark/>
          </w:tcPr>
          <w:p w14:paraId="7501405B"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01</w:t>
            </w:r>
          </w:p>
        </w:tc>
        <w:tc>
          <w:tcPr>
            <w:tcW w:w="4696" w:type="dxa"/>
            <w:hideMark/>
          </w:tcPr>
          <w:p w14:paraId="4C0EE090" w14:textId="77777777" w:rsidR="00A927A5" w:rsidRPr="00A927A5" w:rsidRDefault="00A927A5" w:rsidP="00A927A5">
            <w:pPr>
              <w:rPr>
                <w:rFonts w:ascii="Arial" w:eastAsia="Times New Roman" w:hAnsi="Arial" w:cs="Arial"/>
                <w:color w:val="000000"/>
                <w:sz w:val="24"/>
                <w:szCs w:val="24"/>
              </w:rPr>
            </w:pPr>
            <w:r w:rsidRPr="00A927A5">
              <w:rPr>
                <w:rFonts w:ascii="Arial" w:eastAsia="Times New Roman" w:hAnsi="Arial" w:cs="Arial"/>
                <w:color w:val="000000"/>
                <w:sz w:val="24"/>
                <w:szCs w:val="24"/>
              </w:rPr>
              <w:t>Água sanitária com ação alvejante e desinfetante, cloro ativo.</w:t>
            </w:r>
          </w:p>
        </w:tc>
        <w:tc>
          <w:tcPr>
            <w:tcW w:w="1601" w:type="dxa"/>
            <w:noWrap/>
            <w:hideMark/>
          </w:tcPr>
          <w:p w14:paraId="71C9D7BD"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R$ 14,99</w:t>
            </w:r>
          </w:p>
        </w:tc>
        <w:tc>
          <w:tcPr>
            <w:tcW w:w="1901" w:type="dxa"/>
            <w:hideMark/>
          </w:tcPr>
          <w:p w14:paraId="67666F49"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300     galões de 05 L</w:t>
            </w:r>
          </w:p>
        </w:tc>
        <w:tc>
          <w:tcPr>
            <w:tcW w:w="1472" w:type="dxa"/>
            <w:noWrap/>
            <w:hideMark/>
          </w:tcPr>
          <w:p w14:paraId="5FC826A6"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R$ 4.497,00</w:t>
            </w:r>
          </w:p>
        </w:tc>
      </w:tr>
      <w:tr w:rsidR="00A927A5" w:rsidRPr="00A927A5" w14:paraId="3C01BC6B" w14:textId="77777777" w:rsidTr="00A927A5">
        <w:trPr>
          <w:trHeight w:val="732"/>
          <w:jc w:val="center"/>
        </w:trPr>
        <w:tc>
          <w:tcPr>
            <w:tcW w:w="786" w:type="dxa"/>
            <w:hideMark/>
          </w:tcPr>
          <w:p w14:paraId="655FD08C"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02</w:t>
            </w:r>
          </w:p>
        </w:tc>
        <w:tc>
          <w:tcPr>
            <w:tcW w:w="4696" w:type="dxa"/>
            <w:hideMark/>
          </w:tcPr>
          <w:p w14:paraId="27D0878B" w14:textId="77777777" w:rsidR="00A927A5" w:rsidRPr="00A927A5" w:rsidRDefault="00A927A5" w:rsidP="00A927A5">
            <w:pPr>
              <w:rPr>
                <w:rFonts w:ascii="Arial" w:eastAsia="Times New Roman" w:hAnsi="Arial" w:cs="Arial"/>
                <w:color w:val="000000"/>
                <w:sz w:val="24"/>
                <w:szCs w:val="24"/>
              </w:rPr>
            </w:pPr>
            <w:r w:rsidRPr="00A927A5">
              <w:rPr>
                <w:rFonts w:ascii="Arial" w:eastAsia="Times New Roman" w:hAnsi="Arial" w:cs="Arial"/>
                <w:color w:val="000000"/>
                <w:sz w:val="24"/>
                <w:szCs w:val="24"/>
              </w:rPr>
              <w:t>Álcool etílico hidratado, em gel, neutro, 70º INPM.</w:t>
            </w:r>
          </w:p>
        </w:tc>
        <w:tc>
          <w:tcPr>
            <w:tcW w:w="1601" w:type="dxa"/>
            <w:noWrap/>
            <w:hideMark/>
          </w:tcPr>
          <w:p w14:paraId="05EC9C91"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R$ 41,59</w:t>
            </w:r>
          </w:p>
        </w:tc>
        <w:tc>
          <w:tcPr>
            <w:tcW w:w="1901" w:type="dxa"/>
            <w:hideMark/>
          </w:tcPr>
          <w:p w14:paraId="613F1B93"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30        galões de 05 L</w:t>
            </w:r>
          </w:p>
        </w:tc>
        <w:tc>
          <w:tcPr>
            <w:tcW w:w="1472" w:type="dxa"/>
            <w:noWrap/>
            <w:hideMark/>
          </w:tcPr>
          <w:p w14:paraId="4D11B962"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R$ 1.247,70</w:t>
            </w:r>
          </w:p>
        </w:tc>
      </w:tr>
      <w:tr w:rsidR="00A927A5" w:rsidRPr="00A927A5" w14:paraId="743F2D1C" w14:textId="77777777" w:rsidTr="00A927A5">
        <w:trPr>
          <w:trHeight w:val="732"/>
          <w:jc w:val="center"/>
        </w:trPr>
        <w:tc>
          <w:tcPr>
            <w:tcW w:w="786" w:type="dxa"/>
            <w:hideMark/>
          </w:tcPr>
          <w:p w14:paraId="29A62A37"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03</w:t>
            </w:r>
          </w:p>
        </w:tc>
        <w:tc>
          <w:tcPr>
            <w:tcW w:w="4696" w:type="dxa"/>
            <w:hideMark/>
          </w:tcPr>
          <w:p w14:paraId="66AE558C" w14:textId="77777777" w:rsidR="00A927A5" w:rsidRPr="00A927A5" w:rsidRDefault="00A927A5" w:rsidP="00A927A5">
            <w:pPr>
              <w:rPr>
                <w:rFonts w:ascii="Arial" w:eastAsia="Times New Roman" w:hAnsi="Arial" w:cs="Arial"/>
                <w:color w:val="000000"/>
                <w:sz w:val="24"/>
                <w:szCs w:val="24"/>
              </w:rPr>
            </w:pPr>
            <w:r w:rsidRPr="00A927A5">
              <w:rPr>
                <w:rFonts w:ascii="Arial" w:eastAsia="Times New Roman" w:hAnsi="Arial" w:cs="Arial"/>
                <w:color w:val="000000"/>
                <w:sz w:val="24"/>
                <w:szCs w:val="24"/>
              </w:rPr>
              <w:t>Álcool etílico hidratado, líquido, neutro, 70º INPM.</w:t>
            </w:r>
          </w:p>
        </w:tc>
        <w:tc>
          <w:tcPr>
            <w:tcW w:w="1601" w:type="dxa"/>
            <w:noWrap/>
            <w:hideMark/>
          </w:tcPr>
          <w:p w14:paraId="4914C655"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R$ 8,94</w:t>
            </w:r>
          </w:p>
        </w:tc>
        <w:tc>
          <w:tcPr>
            <w:tcW w:w="1901" w:type="dxa"/>
            <w:hideMark/>
          </w:tcPr>
          <w:p w14:paraId="3D0988FD"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600        frascos de 01 L</w:t>
            </w:r>
          </w:p>
        </w:tc>
        <w:tc>
          <w:tcPr>
            <w:tcW w:w="1472" w:type="dxa"/>
            <w:noWrap/>
            <w:hideMark/>
          </w:tcPr>
          <w:p w14:paraId="31D93125"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R$ 5.364,00</w:t>
            </w:r>
          </w:p>
        </w:tc>
      </w:tr>
      <w:tr w:rsidR="00A927A5" w:rsidRPr="00A927A5" w14:paraId="384A7DFD" w14:textId="77777777" w:rsidTr="00A927A5">
        <w:trPr>
          <w:trHeight w:val="720"/>
          <w:jc w:val="center"/>
        </w:trPr>
        <w:tc>
          <w:tcPr>
            <w:tcW w:w="786" w:type="dxa"/>
            <w:hideMark/>
          </w:tcPr>
          <w:p w14:paraId="36B26EC1"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04</w:t>
            </w:r>
          </w:p>
        </w:tc>
        <w:tc>
          <w:tcPr>
            <w:tcW w:w="4696" w:type="dxa"/>
            <w:hideMark/>
          </w:tcPr>
          <w:p w14:paraId="764FA505" w14:textId="77777777" w:rsidR="00A927A5" w:rsidRPr="00A927A5" w:rsidRDefault="00A927A5" w:rsidP="00A927A5">
            <w:pPr>
              <w:rPr>
                <w:rFonts w:ascii="Arial" w:eastAsia="Times New Roman" w:hAnsi="Arial" w:cs="Arial"/>
                <w:color w:val="000000"/>
                <w:sz w:val="24"/>
                <w:szCs w:val="24"/>
              </w:rPr>
            </w:pPr>
            <w:r w:rsidRPr="00A927A5">
              <w:rPr>
                <w:rFonts w:ascii="Arial" w:eastAsia="Times New Roman" w:hAnsi="Arial" w:cs="Arial"/>
                <w:color w:val="000000"/>
                <w:sz w:val="24"/>
                <w:szCs w:val="24"/>
              </w:rPr>
              <w:t>Cera líquida, incolor, antiderrapante</w:t>
            </w:r>
          </w:p>
        </w:tc>
        <w:tc>
          <w:tcPr>
            <w:tcW w:w="1601" w:type="dxa"/>
            <w:noWrap/>
            <w:hideMark/>
          </w:tcPr>
          <w:p w14:paraId="687AB8E2"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R$ 90,24</w:t>
            </w:r>
          </w:p>
        </w:tc>
        <w:tc>
          <w:tcPr>
            <w:tcW w:w="1901" w:type="dxa"/>
            <w:hideMark/>
          </w:tcPr>
          <w:p w14:paraId="4713B0E9"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10        galões de 05 L</w:t>
            </w:r>
          </w:p>
        </w:tc>
        <w:tc>
          <w:tcPr>
            <w:tcW w:w="1472" w:type="dxa"/>
            <w:noWrap/>
            <w:hideMark/>
          </w:tcPr>
          <w:p w14:paraId="5976A951"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R$ 902,40</w:t>
            </w:r>
          </w:p>
        </w:tc>
      </w:tr>
      <w:tr w:rsidR="00A927A5" w:rsidRPr="00A927A5" w14:paraId="18CF4DB1" w14:textId="77777777" w:rsidTr="00A927A5">
        <w:trPr>
          <w:trHeight w:val="723"/>
          <w:jc w:val="center"/>
        </w:trPr>
        <w:tc>
          <w:tcPr>
            <w:tcW w:w="786" w:type="dxa"/>
            <w:hideMark/>
          </w:tcPr>
          <w:p w14:paraId="1CD02C87"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05</w:t>
            </w:r>
          </w:p>
        </w:tc>
        <w:tc>
          <w:tcPr>
            <w:tcW w:w="4696" w:type="dxa"/>
            <w:hideMark/>
          </w:tcPr>
          <w:p w14:paraId="7948F3CF" w14:textId="77777777" w:rsidR="00A927A5" w:rsidRPr="00A927A5" w:rsidRDefault="00A927A5" w:rsidP="00A927A5">
            <w:pPr>
              <w:rPr>
                <w:rFonts w:ascii="Arial" w:eastAsia="Times New Roman" w:hAnsi="Arial" w:cs="Arial"/>
                <w:color w:val="000000"/>
                <w:sz w:val="24"/>
                <w:szCs w:val="24"/>
              </w:rPr>
            </w:pPr>
            <w:r w:rsidRPr="00A927A5">
              <w:rPr>
                <w:rFonts w:ascii="Arial" w:eastAsia="Times New Roman" w:hAnsi="Arial" w:cs="Arial"/>
                <w:color w:val="000000"/>
                <w:sz w:val="24"/>
                <w:szCs w:val="24"/>
              </w:rPr>
              <w:t>Desinfetante líquido para uso geral, base pinho, aplicação na limpeza de banheiros</w:t>
            </w:r>
          </w:p>
        </w:tc>
        <w:tc>
          <w:tcPr>
            <w:tcW w:w="1601" w:type="dxa"/>
            <w:noWrap/>
            <w:hideMark/>
          </w:tcPr>
          <w:p w14:paraId="7EBE31F3"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R$ 17,60</w:t>
            </w:r>
          </w:p>
        </w:tc>
        <w:tc>
          <w:tcPr>
            <w:tcW w:w="1901" w:type="dxa"/>
            <w:hideMark/>
          </w:tcPr>
          <w:p w14:paraId="618F2AE4"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200       galões de 05 L</w:t>
            </w:r>
          </w:p>
        </w:tc>
        <w:tc>
          <w:tcPr>
            <w:tcW w:w="1472" w:type="dxa"/>
            <w:noWrap/>
            <w:hideMark/>
          </w:tcPr>
          <w:p w14:paraId="4C6D5128"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R$ 3.520,00</w:t>
            </w:r>
          </w:p>
        </w:tc>
      </w:tr>
      <w:tr w:rsidR="00A927A5" w:rsidRPr="00A927A5" w14:paraId="1CC84FAC" w14:textId="77777777" w:rsidTr="00A927A5">
        <w:trPr>
          <w:trHeight w:val="720"/>
          <w:jc w:val="center"/>
        </w:trPr>
        <w:tc>
          <w:tcPr>
            <w:tcW w:w="786" w:type="dxa"/>
            <w:hideMark/>
          </w:tcPr>
          <w:p w14:paraId="63E430D4"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06</w:t>
            </w:r>
          </w:p>
        </w:tc>
        <w:tc>
          <w:tcPr>
            <w:tcW w:w="4696" w:type="dxa"/>
            <w:hideMark/>
          </w:tcPr>
          <w:p w14:paraId="44321154" w14:textId="77777777" w:rsidR="00A927A5" w:rsidRPr="00A927A5" w:rsidRDefault="00A927A5" w:rsidP="00A927A5">
            <w:pPr>
              <w:rPr>
                <w:rFonts w:ascii="Arial" w:eastAsia="Times New Roman" w:hAnsi="Arial" w:cs="Arial"/>
                <w:color w:val="000000"/>
                <w:sz w:val="24"/>
                <w:szCs w:val="24"/>
              </w:rPr>
            </w:pPr>
            <w:r w:rsidRPr="00A927A5">
              <w:rPr>
                <w:rFonts w:ascii="Arial" w:eastAsia="Times New Roman" w:hAnsi="Arial" w:cs="Arial"/>
                <w:color w:val="000000"/>
                <w:sz w:val="24"/>
                <w:szCs w:val="24"/>
              </w:rPr>
              <w:t>Desengordurante para uso geral, cozinha.</w:t>
            </w:r>
          </w:p>
        </w:tc>
        <w:tc>
          <w:tcPr>
            <w:tcW w:w="1601" w:type="dxa"/>
            <w:noWrap/>
            <w:hideMark/>
          </w:tcPr>
          <w:p w14:paraId="4FCF94F6"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R$ 39,90</w:t>
            </w:r>
          </w:p>
        </w:tc>
        <w:tc>
          <w:tcPr>
            <w:tcW w:w="1901" w:type="dxa"/>
            <w:hideMark/>
          </w:tcPr>
          <w:p w14:paraId="69928C36"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100       galões de 05 L</w:t>
            </w:r>
          </w:p>
        </w:tc>
        <w:tc>
          <w:tcPr>
            <w:tcW w:w="1472" w:type="dxa"/>
            <w:noWrap/>
            <w:hideMark/>
          </w:tcPr>
          <w:p w14:paraId="3619F492"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R$ 3.990,00</w:t>
            </w:r>
          </w:p>
        </w:tc>
      </w:tr>
      <w:tr w:rsidR="00A927A5" w:rsidRPr="00A927A5" w14:paraId="45EBBCDD" w14:textId="77777777" w:rsidTr="00A927A5">
        <w:trPr>
          <w:trHeight w:val="720"/>
          <w:jc w:val="center"/>
        </w:trPr>
        <w:tc>
          <w:tcPr>
            <w:tcW w:w="786" w:type="dxa"/>
            <w:hideMark/>
          </w:tcPr>
          <w:p w14:paraId="4BA529AA"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07</w:t>
            </w:r>
          </w:p>
        </w:tc>
        <w:tc>
          <w:tcPr>
            <w:tcW w:w="4696" w:type="dxa"/>
            <w:hideMark/>
          </w:tcPr>
          <w:p w14:paraId="1A3C30BB" w14:textId="77777777" w:rsidR="00A927A5" w:rsidRPr="00A927A5" w:rsidRDefault="00A927A5" w:rsidP="00A927A5">
            <w:pPr>
              <w:rPr>
                <w:rFonts w:ascii="Arial" w:eastAsia="Times New Roman" w:hAnsi="Arial" w:cs="Arial"/>
                <w:color w:val="000000"/>
                <w:sz w:val="24"/>
                <w:szCs w:val="24"/>
              </w:rPr>
            </w:pPr>
            <w:r w:rsidRPr="00A927A5">
              <w:rPr>
                <w:rFonts w:ascii="Arial" w:eastAsia="Times New Roman" w:hAnsi="Arial" w:cs="Arial"/>
                <w:color w:val="000000"/>
                <w:sz w:val="24"/>
                <w:szCs w:val="24"/>
              </w:rPr>
              <w:t>Desentupidor de pias e ralos.</w:t>
            </w:r>
          </w:p>
        </w:tc>
        <w:tc>
          <w:tcPr>
            <w:tcW w:w="1601" w:type="dxa"/>
            <w:noWrap/>
            <w:hideMark/>
          </w:tcPr>
          <w:p w14:paraId="122644D6"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R$ 18,00</w:t>
            </w:r>
          </w:p>
        </w:tc>
        <w:tc>
          <w:tcPr>
            <w:tcW w:w="1901" w:type="dxa"/>
            <w:hideMark/>
          </w:tcPr>
          <w:p w14:paraId="612B837B"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30       frascos de 300 G</w:t>
            </w:r>
          </w:p>
        </w:tc>
        <w:tc>
          <w:tcPr>
            <w:tcW w:w="1472" w:type="dxa"/>
            <w:noWrap/>
            <w:hideMark/>
          </w:tcPr>
          <w:p w14:paraId="5D5FF94C"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R$ 540,00</w:t>
            </w:r>
          </w:p>
        </w:tc>
      </w:tr>
      <w:tr w:rsidR="00A927A5" w:rsidRPr="00A927A5" w14:paraId="324AB33E" w14:textId="77777777" w:rsidTr="00A927A5">
        <w:trPr>
          <w:trHeight w:val="732"/>
          <w:jc w:val="center"/>
        </w:trPr>
        <w:tc>
          <w:tcPr>
            <w:tcW w:w="786" w:type="dxa"/>
            <w:hideMark/>
          </w:tcPr>
          <w:p w14:paraId="7FB94578"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08</w:t>
            </w:r>
          </w:p>
        </w:tc>
        <w:tc>
          <w:tcPr>
            <w:tcW w:w="4696" w:type="dxa"/>
            <w:hideMark/>
          </w:tcPr>
          <w:p w14:paraId="01AB0EF9" w14:textId="77777777" w:rsidR="00A927A5" w:rsidRPr="00A927A5" w:rsidRDefault="00A927A5" w:rsidP="00A927A5">
            <w:pPr>
              <w:rPr>
                <w:rFonts w:ascii="Arial" w:eastAsia="Times New Roman" w:hAnsi="Arial" w:cs="Arial"/>
                <w:color w:val="000000"/>
                <w:sz w:val="24"/>
                <w:szCs w:val="24"/>
              </w:rPr>
            </w:pPr>
            <w:r w:rsidRPr="00A927A5">
              <w:rPr>
                <w:rFonts w:ascii="Arial" w:eastAsia="Times New Roman" w:hAnsi="Arial" w:cs="Arial"/>
                <w:color w:val="000000"/>
                <w:sz w:val="24"/>
                <w:szCs w:val="24"/>
              </w:rPr>
              <w:t>Desodorizador de ambiente, spray, fragrâncias diversas.</w:t>
            </w:r>
          </w:p>
        </w:tc>
        <w:tc>
          <w:tcPr>
            <w:tcW w:w="1601" w:type="dxa"/>
            <w:noWrap/>
            <w:hideMark/>
          </w:tcPr>
          <w:p w14:paraId="1A6A1C09"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R$ 14,95</w:t>
            </w:r>
          </w:p>
        </w:tc>
        <w:tc>
          <w:tcPr>
            <w:tcW w:w="1901" w:type="dxa"/>
            <w:hideMark/>
          </w:tcPr>
          <w:p w14:paraId="73C233E0"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300       frascos de 360 ML</w:t>
            </w:r>
          </w:p>
        </w:tc>
        <w:tc>
          <w:tcPr>
            <w:tcW w:w="1472" w:type="dxa"/>
            <w:noWrap/>
            <w:hideMark/>
          </w:tcPr>
          <w:p w14:paraId="7C4D0877"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R$ 4.485,00</w:t>
            </w:r>
          </w:p>
        </w:tc>
      </w:tr>
      <w:tr w:rsidR="00A927A5" w:rsidRPr="00A927A5" w14:paraId="07F3F049" w14:textId="77777777" w:rsidTr="00A927A5">
        <w:trPr>
          <w:trHeight w:val="797"/>
          <w:jc w:val="center"/>
        </w:trPr>
        <w:tc>
          <w:tcPr>
            <w:tcW w:w="786" w:type="dxa"/>
            <w:hideMark/>
          </w:tcPr>
          <w:p w14:paraId="76CB2EA8"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09</w:t>
            </w:r>
          </w:p>
        </w:tc>
        <w:tc>
          <w:tcPr>
            <w:tcW w:w="4696" w:type="dxa"/>
            <w:hideMark/>
          </w:tcPr>
          <w:p w14:paraId="6BC9DAC4" w14:textId="77777777" w:rsidR="00A927A5" w:rsidRPr="00A927A5" w:rsidRDefault="00A927A5" w:rsidP="00A927A5">
            <w:pPr>
              <w:rPr>
                <w:rFonts w:ascii="Arial" w:eastAsia="Times New Roman" w:hAnsi="Arial" w:cs="Arial"/>
                <w:color w:val="000000"/>
                <w:sz w:val="24"/>
                <w:szCs w:val="24"/>
              </w:rPr>
            </w:pPr>
            <w:r w:rsidRPr="00A927A5">
              <w:rPr>
                <w:rFonts w:ascii="Arial" w:eastAsia="Times New Roman" w:hAnsi="Arial" w:cs="Arial"/>
                <w:color w:val="000000"/>
                <w:sz w:val="24"/>
                <w:szCs w:val="24"/>
              </w:rPr>
              <w:t>Detergente líquido, aroma neutro, Componente Aniônico, Glicerina, Coadjuvantes, Conservantes, Sequestrante, Espessantes</w:t>
            </w:r>
          </w:p>
        </w:tc>
        <w:tc>
          <w:tcPr>
            <w:tcW w:w="1601" w:type="dxa"/>
            <w:noWrap/>
            <w:hideMark/>
          </w:tcPr>
          <w:p w14:paraId="39DA753C"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R$ 29,88</w:t>
            </w:r>
          </w:p>
        </w:tc>
        <w:tc>
          <w:tcPr>
            <w:tcW w:w="1901" w:type="dxa"/>
            <w:hideMark/>
          </w:tcPr>
          <w:p w14:paraId="0CD04528"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80       galões de 05 L</w:t>
            </w:r>
          </w:p>
        </w:tc>
        <w:tc>
          <w:tcPr>
            <w:tcW w:w="1472" w:type="dxa"/>
            <w:noWrap/>
            <w:hideMark/>
          </w:tcPr>
          <w:p w14:paraId="2CF9D883"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R$ 2.390,40</w:t>
            </w:r>
          </w:p>
        </w:tc>
      </w:tr>
      <w:tr w:rsidR="00A927A5" w:rsidRPr="00A927A5" w14:paraId="172DA781" w14:textId="77777777" w:rsidTr="00A927A5">
        <w:trPr>
          <w:trHeight w:val="805"/>
          <w:jc w:val="center"/>
        </w:trPr>
        <w:tc>
          <w:tcPr>
            <w:tcW w:w="786" w:type="dxa"/>
            <w:hideMark/>
          </w:tcPr>
          <w:p w14:paraId="3455DA11"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lastRenderedPageBreak/>
              <w:t>10</w:t>
            </w:r>
          </w:p>
        </w:tc>
        <w:tc>
          <w:tcPr>
            <w:tcW w:w="4696" w:type="dxa"/>
            <w:hideMark/>
          </w:tcPr>
          <w:p w14:paraId="5C9B84D5" w14:textId="77777777" w:rsidR="00A927A5" w:rsidRPr="00A927A5" w:rsidRDefault="00A927A5" w:rsidP="00A927A5">
            <w:pPr>
              <w:rPr>
                <w:rFonts w:ascii="Arial" w:eastAsia="Times New Roman" w:hAnsi="Arial" w:cs="Arial"/>
                <w:color w:val="000000"/>
                <w:sz w:val="24"/>
                <w:szCs w:val="24"/>
              </w:rPr>
            </w:pPr>
            <w:r w:rsidRPr="00A927A5">
              <w:rPr>
                <w:rFonts w:ascii="Arial" w:eastAsia="Times New Roman" w:hAnsi="Arial" w:cs="Arial"/>
                <w:color w:val="000000"/>
                <w:sz w:val="24"/>
                <w:szCs w:val="24"/>
              </w:rPr>
              <w:t>Inseticida aerossol ação total, mata barata, formiga, mosca, mosquito e pernilongos.</w:t>
            </w:r>
          </w:p>
        </w:tc>
        <w:tc>
          <w:tcPr>
            <w:tcW w:w="1601" w:type="dxa"/>
            <w:noWrap/>
            <w:hideMark/>
          </w:tcPr>
          <w:p w14:paraId="5543C43B"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R$ 17,00</w:t>
            </w:r>
          </w:p>
        </w:tc>
        <w:tc>
          <w:tcPr>
            <w:tcW w:w="1901" w:type="dxa"/>
            <w:hideMark/>
          </w:tcPr>
          <w:p w14:paraId="23CBF802"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40             un. de 300 ML</w:t>
            </w:r>
          </w:p>
        </w:tc>
        <w:tc>
          <w:tcPr>
            <w:tcW w:w="1472" w:type="dxa"/>
            <w:noWrap/>
            <w:hideMark/>
          </w:tcPr>
          <w:p w14:paraId="62F61FC5"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R$ 680,00</w:t>
            </w:r>
          </w:p>
        </w:tc>
      </w:tr>
      <w:tr w:rsidR="00A927A5" w:rsidRPr="00A927A5" w14:paraId="74C76F0D" w14:textId="77777777" w:rsidTr="00A927A5">
        <w:trPr>
          <w:trHeight w:val="720"/>
          <w:jc w:val="center"/>
        </w:trPr>
        <w:tc>
          <w:tcPr>
            <w:tcW w:w="786" w:type="dxa"/>
            <w:hideMark/>
          </w:tcPr>
          <w:p w14:paraId="4D7FB8A9"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11</w:t>
            </w:r>
          </w:p>
        </w:tc>
        <w:tc>
          <w:tcPr>
            <w:tcW w:w="4696" w:type="dxa"/>
            <w:hideMark/>
          </w:tcPr>
          <w:p w14:paraId="37DBF919" w14:textId="77777777" w:rsidR="00A927A5" w:rsidRPr="00A927A5" w:rsidRDefault="00A927A5" w:rsidP="00A927A5">
            <w:pPr>
              <w:rPr>
                <w:rFonts w:ascii="Arial" w:eastAsia="Times New Roman" w:hAnsi="Arial" w:cs="Arial"/>
                <w:color w:val="000000"/>
                <w:sz w:val="24"/>
                <w:szCs w:val="24"/>
              </w:rPr>
            </w:pPr>
            <w:r w:rsidRPr="00A927A5">
              <w:rPr>
                <w:rFonts w:ascii="Arial" w:eastAsia="Times New Roman" w:hAnsi="Arial" w:cs="Arial"/>
                <w:color w:val="000000"/>
                <w:sz w:val="24"/>
                <w:szCs w:val="24"/>
              </w:rPr>
              <w:t>Limpa alumínio, ação detergente.</w:t>
            </w:r>
          </w:p>
        </w:tc>
        <w:tc>
          <w:tcPr>
            <w:tcW w:w="1601" w:type="dxa"/>
            <w:noWrap/>
            <w:hideMark/>
          </w:tcPr>
          <w:p w14:paraId="0CEFF56C"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R$ 49,50</w:t>
            </w:r>
          </w:p>
        </w:tc>
        <w:tc>
          <w:tcPr>
            <w:tcW w:w="1901" w:type="dxa"/>
            <w:hideMark/>
          </w:tcPr>
          <w:p w14:paraId="6CA6F2B2"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60       galões de 05 L</w:t>
            </w:r>
          </w:p>
        </w:tc>
        <w:tc>
          <w:tcPr>
            <w:tcW w:w="1472" w:type="dxa"/>
            <w:noWrap/>
            <w:hideMark/>
          </w:tcPr>
          <w:p w14:paraId="5BB974EC"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R$ 2.970,00</w:t>
            </w:r>
          </w:p>
        </w:tc>
      </w:tr>
      <w:tr w:rsidR="00A927A5" w:rsidRPr="00A927A5" w14:paraId="5366407F" w14:textId="77777777" w:rsidTr="00A927A5">
        <w:trPr>
          <w:trHeight w:val="814"/>
          <w:jc w:val="center"/>
        </w:trPr>
        <w:tc>
          <w:tcPr>
            <w:tcW w:w="786" w:type="dxa"/>
            <w:hideMark/>
          </w:tcPr>
          <w:p w14:paraId="21FC4674"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12</w:t>
            </w:r>
          </w:p>
        </w:tc>
        <w:tc>
          <w:tcPr>
            <w:tcW w:w="4696" w:type="dxa"/>
            <w:hideMark/>
          </w:tcPr>
          <w:p w14:paraId="66278603" w14:textId="77777777" w:rsidR="00A927A5" w:rsidRPr="00A927A5" w:rsidRDefault="00A927A5" w:rsidP="00A927A5">
            <w:pPr>
              <w:rPr>
                <w:rFonts w:ascii="Arial" w:eastAsia="Times New Roman" w:hAnsi="Arial" w:cs="Arial"/>
                <w:color w:val="000000"/>
                <w:sz w:val="24"/>
                <w:szCs w:val="24"/>
              </w:rPr>
            </w:pPr>
            <w:r w:rsidRPr="00A927A5">
              <w:rPr>
                <w:rFonts w:ascii="Arial" w:eastAsia="Times New Roman" w:hAnsi="Arial" w:cs="Arial"/>
                <w:color w:val="000000"/>
                <w:sz w:val="24"/>
                <w:szCs w:val="24"/>
              </w:rPr>
              <w:t xml:space="preserve">Limpador perfumado diluível para pisos, com componente ativo </w:t>
            </w:r>
            <w:proofErr w:type="spellStart"/>
            <w:r w:rsidRPr="00A927A5">
              <w:rPr>
                <w:rFonts w:ascii="Arial" w:eastAsia="Times New Roman" w:hAnsi="Arial" w:cs="Arial"/>
                <w:color w:val="000000"/>
                <w:sz w:val="24"/>
                <w:szCs w:val="24"/>
              </w:rPr>
              <w:t>nonil</w:t>
            </w:r>
            <w:proofErr w:type="spellEnd"/>
            <w:r w:rsidRPr="00A927A5">
              <w:rPr>
                <w:rFonts w:ascii="Arial" w:eastAsia="Times New Roman" w:hAnsi="Arial" w:cs="Arial"/>
                <w:color w:val="000000"/>
                <w:sz w:val="24"/>
                <w:szCs w:val="24"/>
              </w:rPr>
              <w:t xml:space="preserve"> fenol etoxilado com 9,5 moles de óxido de eteno.</w:t>
            </w:r>
          </w:p>
        </w:tc>
        <w:tc>
          <w:tcPr>
            <w:tcW w:w="1601" w:type="dxa"/>
            <w:noWrap/>
            <w:hideMark/>
          </w:tcPr>
          <w:p w14:paraId="154D11EF"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R$ 45,00</w:t>
            </w:r>
          </w:p>
        </w:tc>
        <w:tc>
          <w:tcPr>
            <w:tcW w:w="1901" w:type="dxa"/>
            <w:hideMark/>
          </w:tcPr>
          <w:p w14:paraId="48B5C66E"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200       galões de 05 L</w:t>
            </w:r>
          </w:p>
        </w:tc>
        <w:tc>
          <w:tcPr>
            <w:tcW w:w="1472" w:type="dxa"/>
            <w:noWrap/>
            <w:hideMark/>
          </w:tcPr>
          <w:p w14:paraId="008A442E"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R$ 9.000,00</w:t>
            </w:r>
          </w:p>
        </w:tc>
      </w:tr>
      <w:tr w:rsidR="00A927A5" w:rsidRPr="00A927A5" w14:paraId="276C620F" w14:textId="77777777" w:rsidTr="00A927A5">
        <w:trPr>
          <w:trHeight w:val="720"/>
          <w:jc w:val="center"/>
        </w:trPr>
        <w:tc>
          <w:tcPr>
            <w:tcW w:w="786" w:type="dxa"/>
            <w:hideMark/>
          </w:tcPr>
          <w:p w14:paraId="14C5334A"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13</w:t>
            </w:r>
          </w:p>
        </w:tc>
        <w:tc>
          <w:tcPr>
            <w:tcW w:w="4696" w:type="dxa"/>
            <w:hideMark/>
          </w:tcPr>
          <w:p w14:paraId="6C4D5314" w14:textId="77777777" w:rsidR="00A927A5" w:rsidRPr="00A927A5" w:rsidRDefault="00A927A5" w:rsidP="00A927A5">
            <w:pPr>
              <w:rPr>
                <w:rFonts w:ascii="Arial" w:eastAsia="Times New Roman" w:hAnsi="Arial" w:cs="Arial"/>
                <w:color w:val="000000"/>
                <w:sz w:val="24"/>
                <w:szCs w:val="24"/>
              </w:rPr>
            </w:pPr>
            <w:r w:rsidRPr="00A927A5">
              <w:rPr>
                <w:rFonts w:ascii="Arial" w:eastAsia="Times New Roman" w:hAnsi="Arial" w:cs="Arial"/>
                <w:color w:val="000000"/>
                <w:sz w:val="24"/>
                <w:szCs w:val="24"/>
              </w:rPr>
              <w:t>Limpador de vidros</w:t>
            </w:r>
          </w:p>
        </w:tc>
        <w:tc>
          <w:tcPr>
            <w:tcW w:w="1601" w:type="dxa"/>
            <w:noWrap/>
            <w:hideMark/>
          </w:tcPr>
          <w:p w14:paraId="6D79251E"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R$ 41,99</w:t>
            </w:r>
          </w:p>
        </w:tc>
        <w:tc>
          <w:tcPr>
            <w:tcW w:w="1901" w:type="dxa"/>
            <w:hideMark/>
          </w:tcPr>
          <w:p w14:paraId="5B91DDAB"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50       galões de 05 L</w:t>
            </w:r>
          </w:p>
        </w:tc>
        <w:tc>
          <w:tcPr>
            <w:tcW w:w="1472" w:type="dxa"/>
            <w:noWrap/>
            <w:hideMark/>
          </w:tcPr>
          <w:p w14:paraId="05F1C703"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R$ 2.099,50</w:t>
            </w:r>
          </w:p>
        </w:tc>
      </w:tr>
      <w:tr w:rsidR="00A927A5" w:rsidRPr="00A927A5" w14:paraId="283D8F6F" w14:textId="77777777" w:rsidTr="00A927A5">
        <w:trPr>
          <w:trHeight w:val="720"/>
          <w:jc w:val="center"/>
        </w:trPr>
        <w:tc>
          <w:tcPr>
            <w:tcW w:w="786" w:type="dxa"/>
            <w:hideMark/>
          </w:tcPr>
          <w:p w14:paraId="03FA941F"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14</w:t>
            </w:r>
          </w:p>
        </w:tc>
        <w:tc>
          <w:tcPr>
            <w:tcW w:w="4696" w:type="dxa"/>
            <w:hideMark/>
          </w:tcPr>
          <w:p w14:paraId="3F11255B" w14:textId="77777777" w:rsidR="00A927A5" w:rsidRPr="00A927A5" w:rsidRDefault="00A927A5" w:rsidP="00A927A5">
            <w:pPr>
              <w:rPr>
                <w:rFonts w:ascii="Arial" w:eastAsia="Times New Roman" w:hAnsi="Arial" w:cs="Arial"/>
                <w:color w:val="000000"/>
                <w:sz w:val="24"/>
                <w:szCs w:val="24"/>
              </w:rPr>
            </w:pPr>
            <w:r w:rsidRPr="00A927A5">
              <w:rPr>
                <w:rFonts w:ascii="Arial" w:eastAsia="Times New Roman" w:hAnsi="Arial" w:cs="Arial"/>
                <w:color w:val="000000"/>
                <w:sz w:val="24"/>
                <w:szCs w:val="24"/>
              </w:rPr>
              <w:t>Lubrificante antiferrugem spray.</w:t>
            </w:r>
          </w:p>
        </w:tc>
        <w:tc>
          <w:tcPr>
            <w:tcW w:w="1601" w:type="dxa"/>
            <w:noWrap/>
            <w:hideMark/>
          </w:tcPr>
          <w:p w14:paraId="0FD2E176"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R$ 14,50</w:t>
            </w:r>
          </w:p>
        </w:tc>
        <w:tc>
          <w:tcPr>
            <w:tcW w:w="1901" w:type="dxa"/>
            <w:hideMark/>
          </w:tcPr>
          <w:p w14:paraId="282037B2"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10             un. de 300 ML</w:t>
            </w:r>
          </w:p>
        </w:tc>
        <w:tc>
          <w:tcPr>
            <w:tcW w:w="1472" w:type="dxa"/>
            <w:noWrap/>
            <w:hideMark/>
          </w:tcPr>
          <w:p w14:paraId="77057A9B"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R$ 145,00</w:t>
            </w:r>
          </w:p>
        </w:tc>
      </w:tr>
      <w:tr w:rsidR="00A927A5" w:rsidRPr="00A927A5" w14:paraId="5104FCE0" w14:textId="77777777" w:rsidTr="00A927A5">
        <w:trPr>
          <w:trHeight w:val="720"/>
          <w:jc w:val="center"/>
        </w:trPr>
        <w:tc>
          <w:tcPr>
            <w:tcW w:w="786" w:type="dxa"/>
            <w:hideMark/>
          </w:tcPr>
          <w:p w14:paraId="5CB46A5E"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15</w:t>
            </w:r>
          </w:p>
        </w:tc>
        <w:tc>
          <w:tcPr>
            <w:tcW w:w="4696" w:type="dxa"/>
            <w:hideMark/>
          </w:tcPr>
          <w:p w14:paraId="10617836" w14:textId="77777777" w:rsidR="00A927A5" w:rsidRPr="00A927A5" w:rsidRDefault="00A927A5" w:rsidP="00A927A5">
            <w:pPr>
              <w:rPr>
                <w:rFonts w:ascii="Arial" w:eastAsia="Times New Roman" w:hAnsi="Arial" w:cs="Arial"/>
                <w:color w:val="000000"/>
                <w:sz w:val="24"/>
                <w:szCs w:val="24"/>
              </w:rPr>
            </w:pPr>
            <w:r w:rsidRPr="00A927A5">
              <w:rPr>
                <w:rFonts w:ascii="Arial" w:eastAsia="Times New Roman" w:hAnsi="Arial" w:cs="Arial"/>
                <w:color w:val="000000"/>
                <w:sz w:val="24"/>
                <w:szCs w:val="24"/>
              </w:rPr>
              <w:t>Lustra Móveis</w:t>
            </w:r>
          </w:p>
        </w:tc>
        <w:tc>
          <w:tcPr>
            <w:tcW w:w="1601" w:type="dxa"/>
            <w:noWrap/>
            <w:hideMark/>
          </w:tcPr>
          <w:p w14:paraId="064D5DDA"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R$ 95,00</w:t>
            </w:r>
          </w:p>
        </w:tc>
        <w:tc>
          <w:tcPr>
            <w:tcW w:w="1901" w:type="dxa"/>
            <w:hideMark/>
          </w:tcPr>
          <w:p w14:paraId="61162A71"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10       galões de 05 L</w:t>
            </w:r>
          </w:p>
        </w:tc>
        <w:tc>
          <w:tcPr>
            <w:tcW w:w="1472" w:type="dxa"/>
            <w:noWrap/>
            <w:hideMark/>
          </w:tcPr>
          <w:p w14:paraId="2A671E5F"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R$ 950,00</w:t>
            </w:r>
          </w:p>
        </w:tc>
      </w:tr>
      <w:tr w:rsidR="00A927A5" w:rsidRPr="00A927A5" w14:paraId="52AC0E1D" w14:textId="77777777" w:rsidTr="00A927A5">
        <w:trPr>
          <w:trHeight w:val="732"/>
          <w:jc w:val="center"/>
        </w:trPr>
        <w:tc>
          <w:tcPr>
            <w:tcW w:w="786" w:type="dxa"/>
            <w:hideMark/>
          </w:tcPr>
          <w:p w14:paraId="4765F976"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16</w:t>
            </w:r>
          </w:p>
        </w:tc>
        <w:tc>
          <w:tcPr>
            <w:tcW w:w="4696" w:type="dxa"/>
            <w:hideMark/>
          </w:tcPr>
          <w:p w14:paraId="2E2006C6" w14:textId="77777777" w:rsidR="00A927A5" w:rsidRPr="00A927A5" w:rsidRDefault="00A927A5" w:rsidP="00A927A5">
            <w:pPr>
              <w:rPr>
                <w:rFonts w:ascii="Arial" w:eastAsia="Times New Roman" w:hAnsi="Arial" w:cs="Arial"/>
                <w:color w:val="000000"/>
                <w:sz w:val="24"/>
                <w:szCs w:val="24"/>
              </w:rPr>
            </w:pPr>
            <w:r w:rsidRPr="00A927A5">
              <w:rPr>
                <w:rFonts w:ascii="Arial" w:eastAsia="Times New Roman" w:hAnsi="Arial" w:cs="Arial"/>
                <w:color w:val="000000"/>
                <w:sz w:val="24"/>
                <w:szCs w:val="24"/>
              </w:rPr>
              <w:t>Sabão em barra neutro, glicerinado, pacote com 05 unidades de 200g.</w:t>
            </w:r>
          </w:p>
        </w:tc>
        <w:tc>
          <w:tcPr>
            <w:tcW w:w="1601" w:type="dxa"/>
            <w:noWrap/>
            <w:hideMark/>
          </w:tcPr>
          <w:p w14:paraId="1DB0AAC8"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R$ 14,85</w:t>
            </w:r>
          </w:p>
        </w:tc>
        <w:tc>
          <w:tcPr>
            <w:tcW w:w="1901" w:type="dxa"/>
            <w:hideMark/>
          </w:tcPr>
          <w:p w14:paraId="1D946DC3"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 xml:space="preserve">30           </w:t>
            </w:r>
            <w:proofErr w:type="spellStart"/>
            <w:r w:rsidRPr="00A927A5">
              <w:rPr>
                <w:rFonts w:ascii="Arial" w:eastAsia="Times New Roman" w:hAnsi="Arial" w:cs="Arial"/>
                <w:color w:val="000000"/>
                <w:sz w:val="24"/>
                <w:szCs w:val="24"/>
              </w:rPr>
              <w:t>pcts</w:t>
            </w:r>
            <w:proofErr w:type="spellEnd"/>
            <w:r w:rsidRPr="00A927A5">
              <w:rPr>
                <w:rFonts w:ascii="Arial" w:eastAsia="Times New Roman" w:hAnsi="Arial" w:cs="Arial"/>
                <w:color w:val="000000"/>
                <w:sz w:val="24"/>
                <w:szCs w:val="24"/>
              </w:rPr>
              <w:t>. c/ 05 un.</w:t>
            </w:r>
          </w:p>
        </w:tc>
        <w:tc>
          <w:tcPr>
            <w:tcW w:w="1472" w:type="dxa"/>
            <w:noWrap/>
            <w:hideMark/>
          </w:tcPr>
          <w:p w14:paraId="624380AB"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R$ 445,50</w:t>
            </w:r>
          </w:p>
        </w:tc>
      </w:tr>
      <w:tr w:rsidR="00A927A5" w:rsidRPr="00A927A5" w14:paraId="33523AD2" w14:textId="77777777" w:rsidTr="00A927A5">
        <w:trPr>
          <w:trHeight w:val="720"/>
          <w:jc w:val="center"/>
        </w:trPr>
        <w:tc>
          <w:tcPr>
            <w:tcW w:w="786" w:type="dxa"/>
            <w:hideMark/>
          </w:tcPr>
          <w:p w14:paraId="2DA66140"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17</w:t>
            </w:r>
          </w:p>
        </w:tc>
        <w:tc>
          <w:tcPr>
            <w:tcW w:w="4696" w:type="dxa"/>
            <w:hideMark/>
          </w:tcPr>
          <w:p w14:paraId="62EDB19C" w14:textId="77777777" w:rsidR="00A927A5" w:rsidRPr="00A927A5" w:rsidRDefault="00A927A5" w:rsidP="00A927A5">
            <w:pPr>
              <w:rPr>
                <w:rFonts w:ascii="Arial" w:eastAsia="Times New Roman" w:hAnsi="Arial" w:cs="Arial"/>
                <w:color w:val="000000"/>
                <w:sz w:val="24"/>
                <w:szCs w:val="24"/>
              </w:rPr>
            </w:pPr>
            <w:r w:rsidRPr="00A927A5">
              <w:rPr>
                <w:rFonts w:ascii="Arial" w:eastAsia="Times New Roman" w:hAnsi="Arial" w:cs="Arial"/>
                <w:color w:val="000000"/>
                <w:sz w:val="24"/>
                <w:szCs w:val="24"/>
              </w:rPr>
              <w:t>Sabão em pó lava roupas, tradicional.</w:t>
            </w:r>
          </w:p>
        </w:tc>
        <w:tc>
          <w:tcPr>
            <w:tcW w:w="1601" w:type="dxa"/>
            <w:noWrap/>
            <w:hideMark/>
          </w:tcPr>
          <w:p w14:paraId="53C393F3"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R$ 7,49</w:t>
            </w:r>
          </w:p>
        </w:tc>
        <w:tc>
          <w:tcPr>
            <w:tcW w:w="1901" w:type="dxa"/>
            <w:hideMark/>
          </w:tcPr>
          <w:p w14:paraId="110FA8CC"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 xml:space="preserve">300           </w:t>
            </w:r>
            <w:proofErr w:type="spellStart"/>
            <w:r w:rsidRPr="00A927A5">
              <w:rPr>
                <w:rFonts w:ascii="Arial" w:eastAsia="Times New Roman" w:hAnsi="Arial" w:cs="Arial"/>
                <w:color w:val="000000"/>
                <w:sz w:val="24"/>
                <w:szCs w:val="24"/>
              </w:rPr>
              <w:t>pcts</w:t>
            </w:r>
            <w:proofErr w:type="spellEnd"/>
            <w:r w:rsidRPr="00A927A5">
              <w:rPr>
                <w:rFonts w:ascii="Arial" w:eastAsia="Times New Roman" w:hAnsi="Arial" w:cs="Arial"/>
                <w:color w:val="000000"/>
                <w:sz w:val="24"/>
                <w:szCs w:val="24"/>
              </w:rPr>
              <w:t>. c/ 800 g.</w:t>
            </w:r>
          </w:p>
        </w:tc>
        <w:tc>
          <w:tcPr>
            <w:tcW w:w="1472" w:type="dxa"/>
            <w:noWrap/>
            <w:hideMark/>
          </w:tcPr>
          <w:p w14:paraId="20CB5395"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R$ 2.247,00</w:t>
            </w:r>
          </w:p>
        </w:tc>
      </w:tr>
      <w:tr w:rsidR="00A927A5" w:rsidRPr="00A927A5" w14:paraId="0D74DEA3" w14:textId="77777777" w:rsidTr="00A927A5">
        <w:trPr>
          <w:trHeight w:val="756"/>
          <w:jc w:val="center"/>
        </w:trPr>
        <w:tc>
          <w:tcPr>
            <w:tcW w:w="786" w:type="dxa"/>
            <w:hideMark/>
          </w:tcPr>
          <w:p w14:paraId="74A74CE6"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18</w:t>
            </w:r>
          </w:p>
        </w:tc>
        <w:tc>
          <w:tcPr>
            <w:tcW w:w="4696" w:type="dxa"/>
            <w:hideMark/>
          </w:tcPr>
          <w:p w14:paraId="513DFFC0" w14:textId="77777777" w:rsidR="00A927A5" w:rsidRPr="00A927A5" w:rsidRDefault="00A927A5" w:rsidP="00A927A5">
            <w:pPr>
              <w:rPr>
                <w:rFonts w:ascii="Arial" w:eastAsia="Times New Roman" w:hAnsi="Arial" w:cs="Arial"/>
                <w:color w:val="000000"/>
                <w:sz w:val="24"/>
                <w:szCs w:val="24"/>
              </w:rPr>
            </w:pPr>
            <w:r w:rsidRPr="00A927A5">
              <w:rPr>
                <w:rFonts w:ascii="Arial" w:eastAsia="Times New Roman" w:hAnsi="Arial" w:cs="Arial"/>
                <w:color w:val="000000"/>
                <w:sz w:val="24"/>
                <w:szCs w:val="24"/>
              </w:rPr>
              <w:t>Sabonete líquido, viscoso, perolado, odor erva doce, acidez pH neutro.</w:t>
            </w:r>
          </w:p>
        </w:tc>
        <w:tc>
          <w:tcPr>
            <w:tcW w:w="1601" w:type="dxa"/>
            <w:noWrap/>
            <w:hideMark/>
          </w:tcPr>
          <w:p w14:paraId="52894DAD"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R$ 29,12</w:t>
            </w:r>
          </w:p>
        </w:tc>
        <w:tc>
          <w:tcPr>
            <w:tcW w:w="1901" w:type="dxa"/>
            <w:hideMark/>
          </w:tcPr>
          <w:p w14:paraId="7875D962"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80       galões de 05 L</w:t>
            </w:r>
          </w:p>
        </w:tc>
        <w:tc>
          <w:tcPr>
            <w:tcW w:w="1472" w:type="dxa"/>
            <w:noWrap/>
            <w:hideMark/>
          </w:tcPr>
          <w:p w14:paraId="5C218840"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R$ 2.329,60</w:t>
            </w:r>
          </w:p>
        </w:tc>
      </w:tr>
      <w:tr w:rsidR="00A927A5" w:rsidRPr="00A927A5" w14:paraId="7A1E4AB3" w14:textId="77777777" w:rsidTr="00A927A5">
        <w:trPr>
          <w:trHeight w:val="720"/>
          <w:jc w:val="center"/>
        </w:trPr>
        <w:tc>
          <w:tcPr>
            <w:tcW w:w="786" w:type="dxa"/>
            <w:hideMark/>
          </w:tcPr>
          <w:p w14:paraId="578DCF75"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19</w:t>
            </w:r>
          </w:p>
        </w:tc>
        <w:tc>
          <w:tcPr>
            <w:tcW w:w="4696" w:type="dxa"/>
            <w:hideMark/>
          </w:tcPr>
          <w:p w14:paraId="765C96D7" w14:textId="77777777" w:rsidR="00A927A5" w:rsidRPr="00A927A5" w:rsidRDefault="00A927A5" w:rsidP="00A927A5">
            <w:pPr>
              <w:rPr>
                <w:rFonts w:ascii="Arial" w:eastAsia="Times New Roman" w:hAnsi="Arial" w:cs="Arial"/>
                <w:color w:val="000000"/>
                <w:sz w:val="24"/>
                <w:szCs w:val="24"/>
              </w:rPr>
            </w:pPr>
            <w:r w:rsidRPr="00A927A5">
              <w:rPr>
                <w:rFonts w:ascii="Arial" w:eastAsia="Times New Roman" w:hAnsi="Arial" w:cs="Arial"/>
                <w:color w:val="000000"/>
                <w:sz w:val="24"/>
                <w:szCs w:val="24"/>
              </w:rPr>
              <w:t>Limpa pedras.</w:t>
            </w:r>
          </w:p>
        </w:tc>
        <w:tc>
          <w:tcPr>
            <w:tcW w:w="1601" w:type="dxa"/>
            <w:noWrap/>
            <w:hideMark/>
          </w:tcPr>
          <w:p w14:paraId="5913A00E"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R$ 46,02</w:t>
            </w:r>
          </w:p>
        </w:tc>
        <w:tc>
          <w:tcPr>
            <w:tcW w:w="1901" w:type="dxa"/>
            <w:hideMark/>
          </w:tcPr>
          <w:p w14:paraId="60F00CEE"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30       galões de 05 L</w:t>
            </w:r>
          </w:p>
        </w:tc>
        <w:tc>
          <w:tcPr>
            <w:tcW w:w="1472" w:type="dxa"/>
            <w:noWrap/>
            <w:hideMark/>
          </w:tcPr>
          <w:p w14:paraId="742CEA1D"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R$ 1.380,60</w:t>
            </w:r>
          </w:p>
        </w:tc>
      </w:tr>
      <w:tr w:rsidR="00A927A5" w:rsidRPr="00A927A5" w14:paraId="71AF3E20" w14:textId="77777777" w:rsidTr="00A927A5">
        <w:trPr>
          <w:trHeight w:val="961"/>
          <w:jc w:val="center"/>
        </w:trPr>
        <w:tc>
          <w:tcPr>
            <w:tcW w:w="786" w:type="dxa"/>
            <w:hideMark/>
          </w:tcPr>
          <w:p w14:paraId="7724B214"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20</w:t>
            </w:r>
          </w:p>
        </w:tc>
        <w:tc>
          <w:tcPr>
            <w:tcW w:w="4696" w:type="dxa"/>
            <w:hideMark/>
          </w:tcPr>
          <w:p w14:paraId="55D0AF9C" w14:textId="77777777" w:rsidR="00A927A5" w:rsidRPr="00A927A5" w:rsidRDefault="00A927A5" w:rsidP="00A927A5">
            <w:pPr>
              <w:rPr>
                <w:rFonts w:ascii="Arial" w:eastAsia="Times New Roman" w:hAnsi="Arial" w:cs="Arial"/>
                <w:color w:val="000000"/>
                <w:sz w:val="24"/>
                <w:szCs w:val="24"/>
              </w:rPr>
            </w:pPr>
            <w:r w:rsidRPr="00A927A5">
              <w:rPr>
                <w:rFonts w:ascii="Arial" w:eastAsia="Times New Roman" w:hAnsi="Arial" w:cs="Arial"/>
                <w:color w:val="000000"/>
                <w:sz w:val="24"/>
                <w:szCs w:val="24"/>
              </w:rPr>
              <w:t>Saponáceo cremoso, perfume suave, concentrado, limpeza pesada, com princípio ativo, tensoativo aniônico, tensoativo não-iônico, abrasivo, coadjuvantes, atenuador de espuma, conservante, fragrância e água. Princípio ativo: alquil benzeno sulfonato de sódio.</w:t>
            </w:r>
          </w:p>
        </w:tc>
        <w:tc>
          <w:tcPr>
            <w:tcW w:w="1601" w:type="dxa"/>
            <w:noWrap/>
            <w:hideMark/>
          </w:tcPr>
          <w:p w14:paraId="41EDE7BC"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R$ 9,90</w:t>
            </w:r>
          </w:p>
        </w:tc>
        <w:tc>
          <w:tcPr>
            <w:tcW w:w="1901" w:type="dxa"/>
            <w:hideMark/>
          </w:tcPr>
          <w:p w14:paraId="5EDFFEFF"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120      frascos de 450 ML</w:t>
            </w:r>
          </w:p>
        </w:tc>
        <w:tc>
          <w:tcPr>
            <w:tcW w:w="1472" w:type="dxa"/>
            <w:noWrap/>
            <w:hideMark/>
          </w:tcPr>
          <w:p w14:paraId="52466576"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R$ 1.188,00</w:t>
            </w:r>
          </w:p>
        </w:tc>
      </w:tr>
      <w:tr w:rsidR="00A927A5" w:rsidRPr="00A927A5" w14:paraId="4277200B" w14:textId="77777777" w:rsidTr="00A927A5">
        <w:trPr>
          <w:trHeight w:val="300"/>
          <w:jc w:val="center"/>
        </w:trPr>
        <w:tc>
          <w:tcPr>
            <w:tcW w:w="5482" w:type="dxa"/>
            <w:gridSpan w:val="2"/>
            <w:noWrap/>
            <w:hideMark/>
          </w:tcPr>
          <w:p w14:paraId="6AEF3ECB" w14:textId="77777777" w:rsidR="00A927A5" w:rsidRPr="00A927A5" w:rsidRDefault="00A927A5" w:rsidP="00A927A5">
            <w:pPr>
              <w:jc w:val="center"/>
              <w:rPr>
                <w:rFonts w:ascii="Arial" w:eastAsia="Times New Roman" w:hAnsi="Arial" w:cs="Arial"/>
                <w:b/>
                <w:bCs/>
                <w:color w:val="000000"/>
                <w:sz w:val="24"/>
                <w:szCs w:val="24"/>
              </w:rPr>
            </w:pPr>
            <w:r w:rsidRPr="00A927A5">
              <w:rPr>
                <w:rFonts w:ascii="Arial" w:eastAsia="Times New Roman" w:hAnsi="Arial" w:cs="Arial"/>
                <w:b/>
                <w:bCs/>
                <w:color w:val="000000"/>
                <w:sz w:val="24"/>
                <w:szCs w:val="24"/>
              </w:rPr>
              <w:t>VALOR GLOBAL ESTIMADO</w:t>
            </w:r>
          </w:p>
        </w:tc>
        <w:tc>
          <w:tcPr>
            <w:tcW w:w="4974" w:type="dxa"/>
            <w:gridSpan w:val="3"/>
            <w:noWrap/>
            <w:hideMark/>
          </w:tcPr>
          <w:p w14:paraId="7748E49C" w14:textId="77777777" w:rsidR="00A927A5" w:rsidRPr="00A927A5" w:rsidRDefault="00A927A5" w:rsidP="00A927A5">
            <w:pPr>
              <w:jc w:val="center"/>
              <w:rPr>
                <w:rFonts w:ascii="Arial" w:eastAsia="Times New Roman" w:hAnsi="Arial" w:cs="Arial"/>
                <w:b/>
                <w:bCs/>
                <w:color w:val="000000"/>
                <w:sz w:val="24"/>
                <w:szCs w:val="24"/>
              </w:rPr>
            </w:pPr>
            <w:r w:rsidRPr="00A927A5">
              <w:rPr>
                <w:rFonts w:ascii="Arial" w:eastAsia="Times New Roman" w:hAnsi="Arial" w:cs="Arial"/>
                <w:b/>
                <w:bCs/>
                <w:color w:val="000000"/>
                <w:sz w:val="24"/>
                <w:szCs w:val="24"/>
              </w:rPr>
              <w:t>R$ 50.371,70</w:t>
            </w:r>
          </w:p>
        </w:tc>
      </w:tr>
    </w:tbl>
    <w:p w14:paraId="19FCBDCF" w14:textId="77777777" w:rsidR="00ED4AAB" w:rsidRDefault="00ED4AAB" w:rsidP="00ED4AAB">
      <w:pPr>
        <w:spacing w:line="360" w:lineRule="auto"/>
        <w:ind w:firstLine="708"/>
        <w:jc w:val="both"/>
        <w:rPr>
          <w:rFonts w:ascii="Arial" w:eastAsia="Verdana" w:hAnsi="Arial" w:cs="Arial"/>
          <w:sz w:val="24"/>
          <w:szCs w:val="24"/>
        </w:rPr>
      </w:pPr>
    </w:p>
    <w:p w14:paraId="189E0ED2" w14:textId="77777777" w:rsidR="00510E27" w:rsidRDefault="00510E27" w:rsidP="00ED4AAB">
      <w:pPr>
        <w:spacing w:line="360" w:lineRule="auto"/>
        <w:ind w:firstLine="708"/>
        <w:jc w:val="both"/>
        <w:rPr>
          <w:rFonts w:ascii="Arial" w:eastAsia="Verdana" w:hAnsi="Arial" w:cs="Arial"/>
          <w:sz w:val="24"/>
          <w:szCs w:val="24"/>
        </w:rPr>
      </w:pPr>
    </w:p>
    <w:p w14:paraId="013A3488" w14:textId="77777777" w:rsidR="00510E27" w:rsidRDefault="00510E27" w:rsidP="00ED4AAB">
      <w:pPr>
        <w:spacing w:line="360" w:lineRule="auto"/>
        <w:ind w:firstLine="708"/>
        <w:jc w:val="both"/>
        <w:rPr>
          <w:rFonts w:ascii="Arial" w:eastAsia="Verdana" w:hAnsi="Arial" w:cs="Arial"/>
          <w:sz w:val="24"/>
          <w:szCs w:val="24"/>
        </w:rPr>
      </w:pPr>
    </w:p>
    <w:p w14:paraId="19E0232C" w14:textId="77777777" w:rsidR="00510E27" w:rsidRDefault="00510E27" w:rsidP="00ED4AAB">
      <w:pPr>
        <w:spacing w:line="360" w:lineRule="auto"/>
        <w:ind w:firstLine="708"/>
        <w:jc w:val="both"/>
        <w:rPr>
          <w:rFonts w:ascii="Arial" w:eastAsia="Verdana" w:hAnsi="Arial" w:cs="Arial"/>
          <w:sz w:val="24"/>
          <w:szCs w:val="24"/>
        </w:rPr>
      </w:pPr>
    </w:p>
    <w:p w14:paraId="0A2A58C9" w14:textId="77777777" w:rsidR="00ED4AAB" w:rsidRPr="000A02C3" w:rsidRDefault="00ED4AAB" w:rsidP="00ED4AAB">
      <w:pPr>
        <w:pStyle w:val="PargrafodaLista"/>
        <w:numPr>
          <w:ilvl w:val="1"/>
          <w:numId w:val="141"/>
        </w:numPr>
        <w:spacing w:after="0" w:line="360" w:lineRule="auto"/>
        <w:ind w:left="0" w:firstLine="0"/>
        <w:jc w:val="both"/>
        <w:rPr>
          <w:rFonts w:ascii="Arial" w:hAnsi="Arial" w:cs="Arial"/>
          <w:sz w:val="24"/>
          <w:szCs w:val="24"/>
        </w:rPr>
      </w:pPr>
      <w:r w:rsidRPr="00FC4D65">
        <w:rPr>
          <w:rFonts w:ascii="Arial" w:eastAsia="Verdana" w:hAnsi="Arial" w:cs="Arial"/>
          <w:b/>
          <w:bCs/>
          <w:sz w:val="24"/>
          <w:szCs w:val="24"/>
        </w:rPr>
        <w:lastRenderedPageBreak/>
        <w:t>CONTRATAÇÕES CORRELATAS E/OU INTERDEPENDENTES</w:t>
      </w:r>
    </w:p>
    <w:p w14:paraId="159CD510" w14:textId="77777777" w:rsidR="00ED4AAB" w:rsidRDefault="00ED4AAB" w:rsidP="00ED4AAB">
      <w:pPr>
        <w:spacing w:line="360" w:lineRule="auto"/>
        <w:jc w:val="both"/>
        <w:rPr>
          <w:rFonts w:ascii="Arial" w:eastAsia="Verdana" w:hAnsi="Arial" w:cs="Arial"/>
          <w:sz w:val="24"/>
          <w:szCs w:val="24"/>
        </w:rPr>
      </w:pPr>
    </w:p>
    <w:p w14:paraId="3CA68993" w14:textId="77777777" w:rsidR="00ED4AAB" w:rsidRDefault="00ED4AAB" w:rsidP="00ED4AAB">
      <w:pPr>
        <w:spacing w:line="360" w:lineRule="auto"/>
        <w:ind w:firstLine="708"/>
        <w:jc w:val="both"/>
        <w:rPr>
          <w:rFonts w:ascii="Arial" w:eastAsia="Verdana" w:hAnsi="Arial" w:cs="Arial"/>
          <w:sz w:val="24"/>
          <w:szCs w:val="24"/>
        </w:rPr>
      </w:pPr>
      <w:r w:rsidRPr="000A02C3">
        <w:rPr>
          <w:rFonts w:ascii="Arial" w:eastAsia="Verdana" w:hAnsi="Arial" w:cs="Arial"/>
          <w:sz w:val="24"/>
          <w:szCs w:val="24"/>
        </w:rPr>
        <w:t>Atualmente a Câmara Municipal de Extrema possui contratação vigente para o objeto apenas até o final do ano de 2024.</w:t>
      </w:r>
    </w:p>
    <w:p w14:paraId="45DD8A63" w14:textId="77777777" w:rsidR="00ED4AAB" w:rsidRDefault="00ED4AAB" w:rsidP="00ED4AAB">
      <w:pPr>
        <w:pStyle w:val="PargrafodaLista"/>
        <w:numPr>
          <w:ilvl w:val="1"/>
          <w:numId w:val="141"/>
        </w:numPr>
        <w:spacing w:after="0" w:line="360" w:lineRule="auto"/>
        <w:ind w:left="0" w:firstLine="0"/>
        <w:jc w:val="both"/>
        <w:rPr>
          <w:rFonts w:ascii="Arial" w:eastAsia="Verdana" w:hAnsi="Arial" w:cs="Arial"/>
          <w:b/>
          <w:bCs/>
          <w:sz w:val="24"/>
          <w:szCs w:val="24"/>
          <w:lang w:eastAsia="pt-BR"/>
        </w:rPr>
      </w:pPr>
      <w:r w:rsidRPr="000A02C3">
        <w:rPr>
          <w:rFonts w:ascii="Arial" w:eastAsia="Verdana" w:hAnsi="Arial" w:cs="Arial"/>
          <w:b/>
          <w:bCs/>
          <w:sz w:val="24"/>
          <w:szCs w:val="24"/>
          <w:lang w:eastAsia="pt-BR"/>
        </w:rPr>
        <w:t>PROVIDÊNCIAS A SEREM ADOTADAS PELA ADMINISTRAÇÃO PREVIAMENTE À CELEBRAÇÃO DO CONTRATO, INCLUSIVE QUANTO À CAPACITAÇÃO DE SERVIDORES OU DE EMPREGADOS PARA FISCALIZAÇÃO E GESTÃO CONTRATUAL OU ADEQUAÇÃO DO AMBIENTE DA ORGANIZAÇÃO.</w:t>
      </w:r>
    </w:p>
    <w:p w14:paraId="5F12D480" w14:textId="77777777" w:rsidR="00ED4AAB" w:rsidRPr="000A02C3" w:rsidRDefault="00ED4AAB" w:rsidP="00ED4AAB">
      <w:pPr>
        <w:pStyle w:val="PargrafodaLista"/>
        <w:spacing w:after="0" w:line="360" w:lineRule="auto"/>
        <w:ind w:left="0"/>
        <w:jc w:val="both"/>
        <w:rPr>
          <w:rFonts w:ascii="Arial" w:eastAsia="Verdana" w:hAnsi="Arial" w:cs="Arial"/>
          <w:b/>
          <w:bCs/>
          <w:sz w:val="24"/>
          <w:szCs w:val="24"/>
          <w:lang w:eastAsia="pt-BR"/>
        </w:rPr>
      </w:pPr>
    </w:p>
    <w:p w14:paraId="706F18D9" w14:textId="77777777" w:rsidR="00ED4AAB" w:rsidRPr="00FC4D65" w:rsidRDefault="00ED4AAB" w:rsidP="00ED4AAB">
      <w:pPr>
        <w:pStyle w:val="PargrafodaLista"/>
        <w:autoSpaceDE w:val="0"/>
        <w:autoSpaceDN w:val="0"/>
        <w:adjustRightInd w:val="0"/>
        <w:spacing w:line="360" w:lineRule="auto"/>
        <w:ind w:left="0" w:firstLine="708"/>
        <w:rPr>
          <w:rFonts w:ascii="Arial" w:hAnsi="Arial" w:cs="Arial"/>
          <w:sz w:val="24"/>
          <w:szCs w:val="24"/>
        </w:rPr>
      </w:pPr>
      <w:r w:rsidRPr="00FC4D65">
        <w:rPr>
          <w:rFonts w:ascii="Arial" w:hAnsi="Arial" w:cs="Arial"/>
          <w:sz w:val="24"/>
          <w:szCs w:val="24"/>
        </w:rPr>
        <w:t xml:space="preserve">Antes da celebração de um contrato, a administração deve adotar várias providências para garantir uma execução eficiente e satisfatória do contrato. Aqui estão algumas providências comuns, incluindo aspectos relacionados à capacitação de servidores: </w:t>
      </w:r>
    </w:p>
    <w:p w14:paraId="711941AD" w14:textId="77777777" w:rsidR="00ED4AAB" w:rsidRPr="00FC4D65" w:rsidRDefault="00ED4AAB" w:rsidP="00ED4AAB">
      <w:pPr>
        <w:pStyle w:val="PargrafodaLista"/>
        <w:numPr>
          <w:ilvl w:val="0"/>
          <w:numId w:val="143"/>
        </w:numPr>
        <w:autoSpaceDE w:val="0"/>
        <w:autoSpaceDN w:val="0"/>
        <w:adjustRightInd w:val="0"/>
        <w:spacing w:after="0" w:line="360" w:lineRule="auto"/>
        <w:ind w:left="0" w:firstLine="0"/>
        <w:contextualSpacing/>
        <w:jc w:val="both"/>
        <w:rPr>
          <w:rFonts w:ascii="Arial" w:hAnsi="Arial" w:cs="Arial"/>
          <w:sz w:val="24"/>
          <w:szCs w:val="24"/>
        </w:rPr>
      </w:pPr>
      <w:r w:rsidRPr="00FC4D65">
        <w:rPr>
          <w:rFonts w:ascii="Arial" w:hAnsi="Arial" w:cs="Arial"/>
          <w:sz w:val="24"/>
          <w:szCs w:val="24"/>
        </w:rPr>
        <w:t xml:space="preserve">Portaria de nomeação dos gestores e fiscais de contratos (Providência </w:t>
      </w:r>
      <w:r>
        <w:rPr>
          <w:rFonts w:ascii="Arial" w:hAnsi="Arial" w:cs="Arial"/>
          <w:sz w:val="24"/>
          <w:szCs w:val="24"/>
        </w:rPr>
        <w:t>já</w:t>
      </w:r>
      <w:r w:rsidRPr="00FC4D65">
        <w:rPr>
          <w:rFonts w:ascii="Arial" w:hAnsi="Arial" w:cs="Arial"/>
          <w:sz w:val="24"/>
          <w:szCs w:val="24"/>
        </w:rPr>
        <w:t xml:space="preserve"> adotada – Portaria Nº </w:t>
      </w:r>
      <w:r>
        <w:rPr>
          <w:rFonts w:ascii="Arial" w:hAnsi="Arial" w:cs="Arial"/>
          <w:sz w:val="24"/>
          <w:szCs w:val="24"/>
        </w:rPr>
        <w:t>70</w:t>
      </w:r>
      <w:r w:rsidRPr="00FC4D65">
        <w:rPr>
          <w:rFonts w:ascii="Arial" w:hAnsi="Arial" w:cs="Arial"/>
          <w:sz w:val="24"/>
          <w:szCs w:val="24"/>
        </w:rPr>
        <w:t xml:space="preserve">/2024); </w:t>
      </w:r>
    </w:p>
    <w:p w14:paraId="70F98BFF" w14:textId="77777777" w:rsidR="00ED4AAB" w:rsidRPr="00FC4D65" w:rsidRDefault="00ED4AAB" w:rsidP="00ED4AAB">
      <w:pPr>
        <w:pStyle w:val="PargrafodaLista"/>
        <w:numPr>
          <w:ilvl w:val="0"/>
          <w:numId w:val="143"/>
        </w:numPr>
        <w:autoSpaceDE w:val="0"/>
        <w:autoSpaceDN w:val="0"/>
        <w:adjustRightInd w:val="0"/>
        <w:spacing w:after="0" w:line="360" w:lineRule="auto"/>
        <w:ind w:left="0" w:firstLine="0"/>
        <w:contextualSpacing/>
        <w:jc w:val="both"/>
        <w:rPr>
          <w:rFonts w:ascii="Arial" w:hAnsi="Arial" w:cs="Arial"/>
          <w:sz w:val="24"/>
          <w:szCs w:val="24"/>
        </w:rPr>
      </w:pPr>
      <w:r w:rsidRPr="00FC4D65">
        <w:rPr>
          <w:rFonts w:ascii="Arial" w:hAnsi="Arial" w:cs="Arial"/>
          <w:sz w:val="24"/>
          <w:szCs w:val="24"/>
        </w:rPr>
        <w:t xml:space="preserve">Capacitação dos gestores e fiscais de contratos (Providência já adotada e de necessidade contínua); A servidora Caroline </w:t>
      </w:r>
      <w:proofErr w:type="spellStart"/>
      <w:r w:rsidRPr="00FC4D65">
        <w:rPr>
          <w:rFonts w:ascii="Arial" w:hAnsi="Arial" w:cs="Arial"/>
          <w:sz w:val="24"/>
          <w:szCs w:val="24"/>
        </w:rPr>
        <w:t>S.</w:t>
      </w:r>
      <w:proofErr w:type="gramStart"/>
      <w:r w:rsidRPr="00FC4D65">
        <w:rPr>
          <w:rFonts w:ascii="Arial" w:hAnsi="Arial" w:cs="Arial"/>
          <w:sz w:val="24"/>
          <w:szCs w:val="24"/>
        </w:rPr>
        <w:t>L.Paschoal</w:t>
      </w:r>
      <w:proofErr w:type="spellEnd"/>
      <w:proofErr w:type="gramEnd"/>
      <w:r w:rsidRPr="00FC4D65">
        <w:rPr>
          <w:rFonts w:ascii="Arial" w:hAnsi="Arial" w:cs="Arial"/>
          <w:sz w:val="24"/>
          <w:szCs w:val="24"/>
        </w:rPr>
        <w:t xml:space="preserve"> participou do curso “Abordagem prática da Nova Lei de Licitações Nº 14.133/2021, promovido pela empresa MMP Cursos em agosto de 2023, onde um dos tópicos era a gestão e fiscalização de contratos. “Semana Nova Lei de Licitações”, promovido pelo INSTITUTO PLENUM BRASIL, de 21 a 23 de fevereiro de 2024, na cidade de Belo Horizonte, MG.</w:t>
      </w:r>
    </w:p>
    <w:p w14:paraId="307CA31C" w14:textId="77777777" w:rsidR="00ED4AAB" w:rsidRPr="00FC4D65" w:rsidRDefault="00ED4AAB" w:rsidP="00ED4AAB">
      <w:pPr>
        <w:pStyle w:val="PargrafodaLista"/>
        <w:numPr>
          <w:ilvl w:val="0"/>
          <w:numId w:val="143"/>
        </w:numPr>
        <w:autoSpaceDE w:val="0"/>
        <w:autoSpaceDN w:val="0"/>
        <w:adjustRightInd w:val="0"/>
        <w:spacing w:after="0" w:line="360" w:lineRule="auto"/>
        <w:ind w:left="0" w:firstLine="0"/>
        <w:contextualSpacing/>
        <w:jc w:val="both"/>
        <w:rPr>
          <w:rFonts w:ascii="Arial" w:hAnsi="Arial" w:cs="Arial"/>
          <w:sz w:val="24"/>
          <w:szCs w:val="24"/>
        </w:rPr>
      </w:pPr>
      <w:r w:rsidRPr="00FC4D65">
        <w:rPr>
          <w:rFonts w:ascii="Arial" w:hAnsi="Arial" w:cs="Arial"/>
          <w:sz w:val="24"/>
          <w:szCs w:val="24"/>
        </w:rPr>
        <w:t>Definições dos locais onde devem ser entregues e instalados os produtos (Providência a ser discriminada no termo de referência, edital e minuta do contrato);</w:t>
      </w:r>
    </w:p>
    <w:p w14:paraId="388A2B2F" w14:textId="77777777" w:rsidR="00ED4AAB" w:rsidRPr="00FC4D65" w:rsidRDefault="00ED4AAB" w:rsidP="00ED4AAB">
      <w:pPr>
        <w:pStyle w:val="PargrafodaLista"/>
        <w:numPr>
          <w:ilvl w:val="0"/>
          <w:numId w:val="143"/>
        </w:numPr>
        <w:autoSpaceDE w:val="0"/>
        <w:autoSpaceDN w:val="0"/>
        <w:adjustRightInd w:val="0"/>
        <w:spacing w:after="0" w:line="360" w:lineRule="auto"/>
        <w:ind w:left="0" w:firstLine="0"/>
        <w:contextualSpacing/>
        <w:jc w:val="both"/>
        <w:rPr>
          <w:rFonts w:ascii="Arial" w:hAnsi="Arial" w:cs="Arial"/>
          <w:sz w:val="24"/>
          <w:szCs w:val="24"/>
        </w:rPr>
      </w:pPr>
      <w:r w:rsidRPr="00FC4D65">
        <w:rPr>
          <w:rFonts w:ascii="Arial" w:hAnsi="Arial" w:cs="Arial"/>
          <w:sz w:val="24"/>
          <w:szCs w:val="24"/>
        </w:rPr>
        <w:t>Realizar uma análise de riscos para identificar possíveis obstáculos e adotar estratégias para mitigá-los (Providência já adotada pela Diretoria Geral);</w:t>
      </w:r>
    </w:p>
    <w:p w14:paraId="27A784E4" w14:textId="77777777" w:rsidR="00ED4AAB" w:rsidRPr="00FC4D65" w:rsidRDefault="00ED4AAB" w:rsidP="00ED4AAB">
      <w:pPr>
        <w:pStyle w:val="PargrafodaLista"/>
        <w:numPr>
          <w:ilvl w:val="0"/>
          <w:numId w:val="143"/>
        </w:numPr>
        <w:autoSpaceDE w:val="0"/>
        <w:autoSpaceDN w:val="0"/>
        <w:adjustRightInd w:val="0"/>
        <w:spacing w:after="0" w:line="360" w:lineRule="auto"/>
        <w:ind w:left="0" w:firstLine="0"/>
        <w:contextualSpacing/>
        <w:jc w:val="both"/>
        <w:rPr>
          <w:rFonts w:ascii="Arial" w:hAnsi="Arial" w:cs="Arial"/>
          <w:sz w:val="24"/>
          <w:szCs w:val="24"/>
        </w:rPr>
      </w:pPr>
      <w:r w:rsidRPr="00FC4D65">
        <w:rPr>
          <w:rFonts w:ascii="Arial" w:hAnsi="Arial" w:cs="Arial"/>
          <w:sz w:val="24"/>
          <w:szCs w:val="24"/>
        </w:rPr>
        <w:lastRenderedPageBreak/>
        <w:t>Elaborar um Termo de Referência que detalhe as especificações técnicas, critérios de aceitação, prazos e demais condições do contrato (Próxima providência a ser adotada);</w:t>
      </w:r>
    </w:p>
    <w:p w14:paraId="60A1D7FF" w14:textId="77777777" w:rsidR="00ED4AAB" w:rsidRPr="00FC4D65" w:rsidRDefault="00ED4AAB" w:rsidP="00ED4AAB">
      <w:pPr>
        <w:pStyle w:val="PargrafodaLista"/>
        <w:numPr>
          <w:ilvl w:val="0"/>
          <w:numId w:val="143"/>
        </w:numPr>
        <w:autoSpaceDE w:val="0"/>
        <w:autoSpaceDN w:val="0"/>
        <w:adjustRightInd w:val="0"/>
        <w:spacing w:after="0" w:line="360" w:lineRule="auto"/>
        <w:ind w:left="0" w:firstLine="0"/>
        <w:contextualSpacing/>
        <w:jc w:val="both"/>
        <w:rPr>
          <w:rFonts w:ascii="Arial" w:eastAsia="Times New Roman" w:hAnsi="Arial" w:cs="Arial"/>
          <w:sz w:val="24"/>
          <w:szCs w:val="24"/>
        </w:rPr>
      </w:pPr>
      <w:r w:rsidRPr="00FC4D65">
        <w:rPr>
          <w:rFonts w:ascii="Arial" w:hAnsi="Arial" w:cs="Arial"/>
          <w:sz w:val="24"/>
          <w:szCs w:val="24"/>
        </w:rPr>
        <w:t>Submeter a minuta do contrato a uma revisão jurídica para garantir que esteja em conformidade com a legislação e proteja os interesses da administração (Providência a ser adotada antes da publicação do edital).</w:t>
      </w:r>
    </w:p>
    <w:p w14:paraId="3BE8422E" w14:textId="77777777" w:rsidR="00ED4AAB" w:rsidRDefault="00ED4AAB" w:rsidP="00ED4AAB">
      <w:pPr>
        <w:spacing w:line="360" w:lineRule="auto"/>
        <w:jc w:val="both"/>
        <w:rPr>
          <w:rFonts w:ascii="Arial" w:eastAsia="Verdana" w:hAnsi="Arial" w:cs="Arial"/>
          <w:b/>
          <w:bCs/>
          <w:sz w:val="24"/>
          <w:szCs w:val="24"/>
        </w:rPr>
      </w:pPr>
    </w:p>
    <w:p w14:paraId="15FBAE9E" w14:textId="298C00FA" w:rsidR="0072023F" w:rsidRDefault="00ED4AAB" w:rsidP="00510E27">
      <w:pPr>
        <w:pStyle w:val="PargrafodaLista"/>
        <w:numPr>
          <w:ilvl w:val="1"/>
          <w:numId w:val="141"/>
        </w:numPr>
        <w:spacing w:after="0" w:line="360" w:lineRule="auto"/>
        <w:ind w:left="0" w:firstLine="0"/>
        <w:jc w:val="both"/>
        <w:rPr>
          <w:rFonts w:ascii="Arial" w:eastAsia="Verdana" w:hAnsi="Arial" w:cs="Arial"/>
          <w:b/>
          <w:bCs/>
          <w:sz w:val="24"/>
          <w:szCs w:val="24"/>
          <w:lang w:eastAsia="pt-BR"/>
        </w:rPr>
      </w:pPr>
      <w:r w:rsidRPr="000A02C3">
        <w:rPr>
          <w:rFonts w:ascii="Arial" w:eastAsia="Verdana" w:hAnsi="Arial" w:cs="Arial"/>
          <w:b/>
          <w:bCs/>
          <w:sz w:val="24"/>
          <w:szCs w:val="24"/>
          <w:lang w:eastAsia="pt-BR"/>
        </w:rPr>
        <w:t>POSSÍVEIS IMPACTOS AMBIENTAIS E RESPECTIVAS MEDIDAS MITIGADORAS, INCLUÍDOS REQUISITOS DE BAIXO CONSUMO DE ENERGIA E DE OUTROS RECURSOS, BEM COMO LOGÍSTICA REVERSA PARA DESFAZIMENTO E RECICLAGEM DE BENS E REFUGOS, QUANDO APLICÁVEL.</w:t>
      </w:r>
    </w:p>
    <w:p w14:paraId="2D1547CF" w14:textId="77777777" w:rsidR="00510E27" w:rsidRPr="00510E27" w:rsidRDefault="00510E27" w:rsidP="00510E27">
      <w:pPr>
        <w:spacing w:before="100" w:beforeAutospacing="1" w:after="100" w:afterAutospacing="1" w:line="240" w:lineRule="auto"/>
        <w:jc w:val="both"/>
        <w:rPr>
          <w:rFonts w:ascii="Arial" w:eastAsia="Times New Roman" w:hAnsi="Arial" w:cs="Arial"/>
          <w:sz w:val="24"/>
          <w:szCs w:val="24"/>
          <w:lang w:eastAsia="pt-BR"/>
        </w:rPr>
      </w:pPr>
      <w:r w:rsidRPr="00510E27">
        <w:rPr>
          <w:rFonts w:ascii="Arial" w:eastAsia="Times New Roman" w:hAnsi="Arial" w:cs="Arial"/>
          <w:sz w:val="24"/>
          <w:szCs w:val="24"/>
          <w:lang w:eastAsia="pt-BR"/>
        </w:rPr>
        <w:t>Os possíveis impactos ambientais associados à aquisição e ao uso de materiais de limpeza e higiene pela Câmara Municipal de Extrema envolvem aspectos como a geração de resíduos, a poluição de recursos hídricos e a emissão de gases de efeito estufa devido ao transporte dos produtos. Para minimizar esses impactos, diversas medidas mitigadoras podem ser adotadas, com foco em requisitos de baixo consumo de energia, uso consciente de recursos e logística reversa para desfazimento e reciclagem.</w:t>
      </w:r>
    </w:p>
    <w:p w14:paraId="2470A83E" w14:textId="77777777" w:rsidR="00510E27" w:rsidRPr="00510E27" w:rsidRDefault="00510E27" w:rsidP="00510E27">
      <w:pPr>
        <w:spacing w:before="100" w:beforeAutospacing="1" w:after="100" w:afterAutospacing="1" w:line="240" w:lineRule="auto"/>
        <w:jc w:val="both"/>
        <w:outlineLvl w:val="2"/>
        <w:rPr>
          <w:rFonts w:ascii="Arial" w:eastAsia="Times New Roman" w:hAnsi="Arial" w:cs="Arial"/>
          <w:b/>
          <w:bCs/>
          <w:sz w:val="24"/>
          <w:szCs w:val="24"/>
          <w:lang w:eastAsia="pt-BR"/>
        </w:rPr>
      </w:pPr>
      <w:r w:rsidRPr="00510E27">
        <w:rPr>
          <w:rFonts w:ascii="Arial" w:eastAsia="Times New Roman" w:hAnsi="Arial" w:cs="Arial"/>
          <w:b/>
          <w:bCs/>
          <w:sz w:val="24"/>
          <w:szCs w:val="24"/>
          <w:lang w:eastAsia="pt-BR"/>
        </w:rPr>
        <w:t>Principais Impactos Ambientais e Medidas Mitigadoras:</w:t>
      </w:r>
    </w:p>
    <w:p w14:paraId="10F31669" w14:textId="77777777" w:rsidR="00510E27" w:rsidRPr="00510E27" w:rsidRDefault="00510E27" w:rsidP="00510E27">
      <w:pPr>
        <w:numPr>
          <w:ilvl w:val="0"/>
          <w:numId w:val="170"/>
        </w:numPr>
        <w:spacing w:before="100" w:beforeAutospacing="1" w:after="100" w:afterAutospacing="1" w:line="240" w:lineRule="auto"/>
        <w:jc w:val="both"/>
        <w:rPr>
          <w:rFonts w:ascii="Arial" w:eastAsia="Times New Roman" w:hAnsi="Arial" w:cs="Arial"/>
          <w:sz w:val="24"/>
          <w:szCs w:val="24"/>
          <w:lang w:eastAsia="pt-BR"/>
        </w:rPr>
      </w:pPr>
      <w:r w:rsidRPr="00510E27">
        <w:rPr>
          <w:rFonts w:ascii="Arial" w:eastAsia="Times New Roman" w:hAnsi="Arial" w:cs="Arial"/>
          <w:b/>
          <w:bCs/>
          <w:sz w:val="24"/>
          <w:szCs w:val="24"/>
          <w:lang w:eastAsia="pt-BR"/>
        </w:rPr>
        <w:t>Geração de resíduos plásticos e embalagens</w:t>
      </w:r>
      <w:r w:rsidRPr="00510E27">
        <w:rPr>
          <w:rFonts w:ascii="Arial" w:eastAsia="Times New Roman" w:hAnsi="Arial" w:cs="Arial"/>
          <w:sz w:val="24"/>
          <w:szCs w:val="24"/>
          <w:lang w:eastAsia="pt-BR"/>
        </w:rPr>
        <w:t>: A compra de galões, frascos e embalagens pode resultar em grande quantidade de resíduos plásticos.</w:t>
      </w:r>
    </w:p>
    <w:p w14:paraId="58AF8359" w14:textId="77777777" w:rsidR="00510E27" w:rsidRPr="00510E27" w:rsidRDefault="00510E27" w:rsidP="00510E27">
      <w:pPr>
        <w:numPr>
          <w:ilvl w:val="1"/>
          <w:numId w:val="170"/>
        </w:numPr>
        <w:spacing w:before="100" w:beforeAutospacing="1" w:after="100" w:afterAutospacing="1" w:line="240" w:lineRule="auto"/>
        <w:jc w:val="both"/>
        <w:rPr>
          <w:rFonts w:ascii="Arial" w:eastAsia="Times New Roman" w:hAnsi="Arial" w:cs="Arial"/>
          <w:sz w:val="24"/>
          <w:szCs w:val="24"/>
          <w:lang w:eastAsia="pt-BR"/>
        </w:rPr>
      </w:pPr>
      <w:r w:rsidRPr="00510E27">
        <w:rPr>
          <w:rFonts w:ascii="Arial" w:eastAsia="Times New Roman" w:hAnsi="Arial" w:cs="Arial"/>
          <w:b/>
          <w:bCs/>
          <w:sz w:val="24"/>
          <w:szCs w:val="24"/>
          <w:lang w:eastAsia="pt-BR"/>
        </w:rPr>
        <w:t>Medidas mitigadoras</w:t>
      </w:r>
      <w:r w:rsidRPr="00510E27">
        <w:rPr>
          <w:rFonts w:ascii="Arial" w:eastAsia="Times New Roman" w:hAnsi="Arial" w:cs="Arial"/>
          <w:sz w:val="24"/>
          <w:szCs w:val="24"/>
          <w:lang w:eastAsia="pt-BR"/>
        </w:rPr>
        <w:t xml:space="preserve">: Implementar a </w:t>
      </w:r>
      <w:r w:rsidRPr="00510E27">
        <w:rPr>
          <w:rFonts w:ascii="Arial" w:eastAsia="Times New Roman" w:hAnsi="Arial" w:cs="Arial"/>
          <w:b/>
          <w:bCs/>
          <w:sz w:val="24"/>
          <w:szCs w:val="24"/>
          <w:lang w:eastAsia="pt-BR"/>
        </w:rPr>
        <w:t>logística reversa</w:t>
      </w:r>
      <w:r w:rsidRPr="00510E27">
        <w:rPr>
          <w:rFonts w:ascii="Arial" w:eastAsia="Times New Roman" w:hAnsi="Arial" w:cs="Arial"/>
          <w:sz w:val="24"/>
          <w:szCs w:val="24"/>
          <w:lang w:eastAsia="pt-BR"/>
        </w:rPr>
        <w:t xml:space="preserve"> com fornecedores para devolução ou reciclagem de embalagens. Optar por produtos com </w:t>
      </w:r>
      <w:r w:rsidRPr="00510E27">
        <w:rPr>
          <w:rFonts w:ascii="Arial" w:eastAsia="Times New Roman" w:hAnsi="Arial" w:cs="Arial"/>
          <w:b/>
          <w:bCs/>
          <w:sz w:val="24"/>
          <w:szCs w:val="24"/>
          <w:lang w:eastAsia="pt-BR"/>
        </w:rPr>
        <w:t>embalagens recicláveis</w:t>
      </w:r>
      <w:r w:rsidRPr="00510E27">
        <w:rPr>
          <w:rFonts w:ascii="Arial" w:eastAsia="Times New Roman" w:hAnsi="Arial" w:cs="Arial"/>
          <w:sz w:val="24"/>
          <w:szCs w:val="24"/>
          <w:lang w:eastAsia="pt-BR"/>
        </w:rPr>
        <w:t xml:space="preserve"> ou retornáveis, além de incentivar a coleta seletiva de resíduos nas instalações da Câmara.</w:t>
      </w:r>
    </w:p>
    <w:p w14:paraId="604ED8ED" w14:textId="77777777" w:rsidR="00510E27" w:rsidRPr="00510E27" w:rsidRDefault="00510E27" w:rsidP="00510E27">
      <w:pPr>
        <w:numPr>
          <w:ilvl w:val="0"/>
          <w:numId w:val="170"/>
        </w:numPr>
        <w:spacing w:before="100" w:beforeAutospacing="1" w:after="100" w:afterAutospacing="1" w:line="240" w:lineRule="auto"/>
        <w:jc w:val="both"/>
        <w:rPr>
          <w:rFonts w:ascii="Arial" w:eastAsia="Times New Roman" w:hAnsi="Arial" w:cs="Arial"/>
          <w:sz w:val="24"/>
          <w:szCs w:val="24"/>
          <w:lang w:eastAsia="pt-BR"/>
        </w:rPr>
      </w:pPr>
      <w:r w:rsidRPr="00510E27">
        <w:rPr>
          <w:rFonts w:ascii="Arial" w:eastAsia="Times New Roman" w:hAnsi="Arial" w:cs="Arial"/>
          <w:b/>
          <w:bCs/>
          <w:sz w:val="24"/>
          <w:szCs w:val="24"/>
          <w:lang w:eastAsia="pt-BR"/>
        </w:rPr>
        <w:t>Poluição de recursos hídricos</w:t>
      </w:r>
      <w:r w:rsidRPr="00510E27">
        <w:rPr>
          <w:rFonts w:ascii="Arial" w:eastAsia="Times New Roman" w:hAnsi="Arial" w:cs="Arial"/>
          <w:sz w:val="24"/>
          <w:szCs w:val="24"/>
          <w:lang w:eastAsia="pt-BR"/>
        </w:rPr>
        <w:t>: O uso excessivo de produtos de limpeza com componentes químicos pode contaminar as águas residuais e prejudicar os ecossistemas aquáticos.</w:t>
      </w:r>
    </w:p>
    <w:p w14:paraId="4BE4F601" w14:textId="77777777" w:rsidR="00510E27" w:rsidRPr="00510E27" w:rsidRDefault="00510E27" w:rsidP="00510E27">
      <w:pPr>
        <w:numPr>
          <w:ilvl w:val="1"/>
          <w:numId w:val="170"/>
        </w:numPr>
        <w:spacing w:before="100" w:beforeAutospacing="1" w:after="100" w:afterAutospacing="1" w:line="240" w:lineRule="auto"/>
        <w:jc w:val="both"/>
        <w:rPr>
          <w:rFonts w:ascii="Arial" w:eastAsia="Times New Roman" w:hAnsi="Arial" w:cs="Arial"/>
          <w:sz w:val="24"/>
          <w:szCs w:val="24"/>
          <w:lang w:eastAsia="pt-BR"/>
        </w:rPr>
      </w:pPr>
      <w:r w:rsidRPr="00510E27">
        <w:rPr>
          <w:rFonts w:ascii="Arial" w:eastAsia="Times New Roman" w:hAnsi="Arial" w:cs="Arial"/>
          <w:b/>
          <w:bCs/>
          <w:sz w:val="24"/>
          <w:szCs w:val="24"/>
          <w:lang w:eastAsia="pt-BR"/>
        </w:rPr>
        <w:t>Medidas mitigadoras</w:t>
      </w:r>
      <w:r w:rsidRPr="00510E27">
        <w:rPr>
          <w:rFonts w:ascii="Arial" w:eastAsia="Times New Roman" w:hAnsi="Arial" w:cs="Arial"/>
          <w:sz w:val="24"/>
          <w:szCs w:val="24"/>
          <w:lang w:eastAsia="pt-BR"/>
        </w:rPr>
        <w:t xml:space="preserve">: Adquirir produtos com </w:t>
      </w:r>
      <w:r w:rsidRPr="00510E27">
        <w:rPr>
          <w:rFonts w:ascii="Arial" w:eastAsia="Times New Roman" w:hAnsi="Arial" w:cs="Arial"/>
          <w:b/>
          <w:bCs/>
          <w:sz w:val="24"/>
          <w:szCs w:val="24"/>
          <w:lang w:eastAsia="pt-BR"/>
        </w:rPr>
        <w:t>fórmulas biodegradáveis</w:t>
      </w:r>
      <w:r w:rsidRPr="00510E27">
        <w:rPr>
          <w:rFonts w:ascii="Arial" w:eastAsia="Times New Roman" w:hAnsi="Arial" w:cs="Arial"/>
          <w:sz w:val="24"/>
          <w:szCs w:val="24"/>
          <w:lang w:eastAsia="pt-BR"/>
        </w:rPr>
        <w:t xml:space="preserve"> e de baixo impacto ambiental. Evitar produtos que contenham ingredientes tóxicos, como fosfatos e cloro, preferindo os que têm selos ecológicos de sustentabilidade.</w:t>
      </w:r>
    </w:p>
    <w:p w14:paraId="29BE7282" w14:textId="77777777" w:rsidR="00510E27" w:rsidRPr="00510E27" w:rsidRDefault="00510E27" w:rsidP="00510E27">
      <w:pPr>
        <w:numPr>
          <w:ilvl w:val="0"/>
          <w:numId w:val="170"/>
        </w:numPr>
        <w:spacing w:before="100" w:beforeAutospacing="1" w:after="100" w:afterAutospacing="1" w:line="240" w:lineRule="auto"/>
        <w:jc w:val="both"/>
        <w:rPr>
          <w:rFonts w:ascii="Arial" w:eastAsia="Times New Roman" w:hAnsi="Arial" w:cs="Arial"/>
          <w:sz w:val="24"/>
          <w:szCs w:val="24"/>
          <w:lang w:eastAsia="pt-BR"/>
        </w:rPr>
      </w:pPr>
      <w:r w:rsidRPr="00510E27">
        <w:rPr>
          <w:rFonts w:ascii="Arial" w:eastAsia="Times New Roman" w:hAnsi="Arial" w:cs="Arial"/>
          <w:b/>
          <w:bCs/>
          <w:sz w:val="24"/>
          <w:szCs w:val="24"/>
          <w:lang w:eastAsia="pt-BR"/>
        </w:rPr>
        <w:lastRenderedPageBreak/>
        <w:t>Emissões de gases de efeito estufa (GEE) no transporte</w:t>
      </w:r>
      <w:r w:rsidRPr="00510E27">
        <w:rPr>
          <w:rFonts w:ascii="Arial" w:eastAsia="Times New Roman" w:hAnsi="Arial" w:cs="Arial"/>
          <w:sz w:val="24"/>
          <w:szCs w:val="24"/>
          <w:lang w:eastAsia="pt-BR"/>
        </w:rPr>
        <w:t>: O transporte de grandes volumes de produtos de limpeza pode gerar emissões significativas de GEE, contribuindo para o aquecimento global.</w:t>
      </w:r>
    </w:p>
    <w:p w14:paraId="0A3BBF85" w14:textId="77777777" w:rsidR="00510E27" w:rsidRPr="00510E27" w:rsidRDefault="00510E27" w:rsidP="00510E27">
      <w:pPr>
        <w:numPr>
          <w:ilvl w:val="1"/>
          <w:numId w:val="170"/>
        </w:numPr>
        <w:spacing w:before="100" w:beforeAutospacing="1" w:after="100" w:afterAutospacing="1" w:line="240" w:lineRule="auto"/>
        <w:jc w:val="both"/>
        <w:rPr>
          <w:rFonts w:ascii="Arial" w:eastAsia="Times New Roman" w:hAnsi="Arial" w:cs="Arial"/>
          <w:sz w:val="24"/>
          <w:szCs w:val="24"/>
          <w:lang w:eastAsia="pt-BR"/>
        </w:rPr>
      </w:pPr>
      <w:r w:rsidRPr="00510E27">
        <w:rPr>
          <w:rFonts w:ascii="Arial" w:eastAsia="Times New Roman" w:hAnsi="Arial" w:cs="Arial"/>
          <w:b/>
          <w:bCs/>
          <w:sz w:val="24"/>
          <w:szCs w:val="24"/>
          <w:lang w:eastAsia="pt-BR"/>
        </w:rPr>
        <w:t>Medidas mitigadoras</w:t>
      </w:r>
      <w:r w:rsidRPr="00510E27">
        <w:rPr>
          <w:rFonts w:ascii="Arial" w:eastAsia="Times New Roman" w:hAnsi="Arial" w:cs="Arial"/>
          <w:sz w:val="24"/>
          <w:szCs w:val="24"/>
          <w:lang w:eastAsia="pt-BR"/>
        </w:rPr>
        <w:t xml:space="preserve">: Priorizar fornecedores locais ou regionais para </w:t>
      </w:r>
      <w:r w:rsidRPr="00510E27">
        <w:rPr>
          <w:rFonts w:ascii="Arial" w:eastAsia="Times New Roman" w:hAnsi="Arial" w:cs="Arial"/>
          <w:b/>
          <w:bCs/>
          <w:sz w:val="24"/>
          <w:szCs w:val="24"/>
          <w:lang w:eastAsia="pt-BR"/>
        </w:rPr>
        <w:t>reduzir a pegada de carbono</w:t>
      </w:r>
      <w:r w:rsidRPr="00510E27">
        <w:rPr>
          <w:rFonts w:ascii="Arial" w:eastAsia="Times New Roman" w:hAnsi="Arial" w:cs="Arial"/>
          <w:sz w:val="24"/>
          <w:szCs w:val="24"/>
          <w:lang w:eastAsia="pt-BR"/>
        </w:rPr>
        <w:t xml:space="preserve"> associada ao transporte. Além disso, pode-se adotar uma política de compras centralizadas para reduzir a frequência de entregas e, consequentemente, as emissões.</w:t>
      </w:r>
    </w:p>
    <w:p w14:paraId="312F0013" w14:textId="77777777" w:rsidR="00510E27" w:rsidRPr="00510E27" w:rsidRDefault="00510E27" w:rsidP="00510E27">
      <w:pPr>
        <w:numPr>
          <w:ilvl w:val="0"/>
          <w:numId w:val="170"/>
        </w:numPr>
        <w:spacing w:before="100" w:beforeAutospacing="1" w:after="100" w:afterAutospacing="1" w:line="240" w:lineRule="auto"/>
        <w:jc w:val="both"/>
        <w:rPr>
          <w:rFonts w:ascii="Arial" w:eastAsia="Times New Roman" w:hAnsi="Arial" w:cs="Arial"/>
          <w:sz w:val="24"/>
          <w:szCs w:val="24"/>
          <w:lang w:eastAsia="pt-BR"/>
        </w:rPr>
      </w:pPr>
      <w:r w:rsidRPr="00510E27">
        <w:rPr>
          <w:rFonts w:ascii="Arial" w:eastAsia="Times New Roman" w:hAnsi="Arial" w:cs="Arial"/>
          <w:b/>
          <w:bCs/>
          <w:sz w:val="24"/>
          <w:szCs w:val="24"/>
          <w:lang w:eastAsia="pt-BR"/>
        </w:rPr>
        <w:t>Consumo de energia e água no uso dos produtos</w:t>
      </w:r>
      <w:r w:rsidRPr="00510E27">
        <w:rPr>
          <w:rFonts w:ascii="Arial" w:eastAsia="Times New Roman" w:hAnsi="Arial" w:cs="Arial"/>
          <w:sz w:val="24"/>
          <w:szCs w:val="24"/>
          <w:lang w:eastAsia="pt-BR"/>
        </w:rPr>
        <w:t>: A limpeza intensiva pode implicar alto consumo de água e energia, principalmente em áreas que exigem lavagem frequente.</w:t>
      </w:r>
    </w:p>
    <w:p w14:paraId="73229990" w14:textId="77777777" w:rsidR="00510E27" w:rsidRPr="00510E27" w:rsidRDefault="00510E27" w:rsidP="00510E27">
      <w:pPr>
        <w:numPr>
          <w:ilvl w:val="1"/>
          <w:numId w:val="170"/>
        </w:numPr>
        <w:spacing w:before="100" w:beforeAutospacing="1" w:after="100" w:afterAutospacing="1" w:line="240" w:lineRule="auto"/>
        <w:jc w:val="both"/>
        <w:rPr>
          <w:rFonts w:ascii="Arial" w:eastAsia="Times New Roman" w:hAnsi="Arial" w:cs="Arial"/>
          <w:sz w:val="24"/>
          <w:szCs w:val="24"/>
          <w:lang w:eastAsia="pt-BR"/>
        </w:rPr>
      </w:pPr>
      <w:r w:rsidRPr="00510E27">
        <w:rPr>
          <w:rFonts w:ascii="Arial" w:eastAsia="Times New Roman" w:hAnsi="Arial" w:cs="Arial"/>
          <w:b/>
          <w:bCs/>
          <w:sz w:val="24"/>
          <w:szCs w:val="24"/>
          <w:lang w:eastAsia="pt-BR"/>
        </w:rPr>
        <w:t>Medidas mitigadoras</w:t>
      </w:r>
      <w:r w:rsidRPr="00510E27">
        <w:rPr>
          <w:rFonts w:ascii="Arial" w:eastAsia="Times New Roman" w:hAnsi="Arial" w:cs="Arial"/>
          <w:sz w:val="24"/>
          <w:szCs w:val="24"/>
          <w:lang w:eastAsia="pt-BR"/>
        </w:rPr>
        <w:t xml:space="preserve">: Optar por </w:t>
      </w:r>
      <w:r w:rsidRPr="00510E27">
        <w:rPr>
          <w:rFonts w:ascii="Arial" w:eastAsia="Times New Roman" w:hAnsi="Arial" w:cs="Arial"/>
          <w:b/>
          <w:bCs/>
          <w:sz w:val="24"/>
          <w:szCs w:val="24"/>
          <w:lang w:eastAsia="pt-BR"/>
        </w:rPr>
        <w:t>produtos concentrados</w:t>
      </w:r>
      <w:r w:rsidRPr="00510E27">
        <w:rPr>
          <w:rFonts w:ascii="Arial" w:eastAsia="Times New Roman" w:hAnsi="Arial" w:cs="Arial"/>
          <w:sz w:val="24"/>
          <w:szCs w:val="24"/>
          <w:lang w:eastAsia="pt-BR"/>
        </w:rPr>
        <w:t xml:space="preserve">, que necessitam de menor quantidade e diluição eficiente, reduzindo o uso de água. Investir em </w:t>
      </w:r>
      <w:r w:rsidRPr="00510E27">
        <w:rPr>
          <w:rFonts w:ascii="Arial" w:eastAsia="Times New Roman" w:hAnsi="Arial" w:cs="Arial"/>
          <w:b/>
          <w:bCs/>
          <w:sz w:val="24"/>
          <w:szCs w:val="24"/>
          <w:lang w:eastAsia="pt-BR"/>
        </w:rPr>
        <w:t>treinamento dos funcionários</w:t>
      </w:r>
      <w:r w:rsidRPr="00510E27">
        <w:rPr>
          <w:rFonts w:ascii="Arial" w:eastAsia="Times New Roman" w:hAnsi="Arial" w:cs="Arial"/>
          <w:sz w:val="24"/>
          <w:szCs w:val="24"/>
          <w:lang w:eastAsia="pt-BR"/>
        </w:rPr>
        <w:t xml:space="preserve"> para garantir o uso eficiente dos produtos e o consumo controlado de água e energia durante a limpeza.</w:t>
      </w:r>
    </w:p>
    <w:p w14:paraId="116A2027" w14:textId="77777777" w:rsidR="00510E27" w:rsidRPr="00510E27" w:rsidRDefault="00510E27" w:rsidP="00510E27">
      <w:pPr>
        <w:numPr>
          <w:ilvl w:val="0"/>
          <w:numId w:val="170"/>
        </w:numPr>
        <w:spacing w:before="100" w:beforeAutospacing="1" w:after="100" w:afterAutospacing="1" w:line="240" w:lineRule="auto"/>
        <w:jc w:val="both"/>
        <w:rPr>
          <w:rFonts w:ascii="Arial" w:eastAsia="Times New Roman" w:hAnsi="Arial" w:cs="Arial"/>
          <w:sz w:val="24"/>
          <w:szCs w:val="24"/>
          <w:lang w:eastAsia="pt-BR"/>
        </w:rPr>
      </w:pPr>
      <w:r w:rsidRPr="00510E27">
        <w:rPr>
          <w:rFonts w:ascii="Arial" w:eastAsia="Times New Roman" w:hAnsi="Arial" w:cs="Arial"/>
          <w:b/>
          <w:bCs/>
          <w:sz w:val="24"/>
          <w:szCs w:val="24"/>
          <w:lang w:eastAsia="pt-BR"/>
        </w:rPr>
        <w:t>Descarte inadequado de produtos químicos</w:t>
      </w:r>
      <w:r w:rsidRPr="00510E27">
        <w:rPr>
          <w:rFonts w:ascii="Arial" w:eastAsia="Times New Roman" w:hAnsi="Arial" w:cs="Arial"/>
          <w:sz w:val="24"/>
          <w:szCs w:val="24"/>
          <w:lang w:eastAsia="pt-BR"/>
        </w:rPr>
        <w:t>: O descarte impróprio de restos de produtos de limpeza pode causar a contaminação do solo e das águas subterrâneas.</w:t>
      </w:r>
    </w:p>
    <w:p w14:paraId="2F602EF1" w14:textId="77777777" w:rsidR="00510E27" w:rsidRPr="00510E27" w:rsidRDefault="00510E27" w:rsidP="00510E27">
      <w:pPr>
        <w:numPr>
          <w:ilvl w:val="1"/>
          <w:numId w:val="170"/>
        </w:numPr>
        <w:spacing w:before="100" w:beforeAutospacing="1" w:after="100" w:afterAutospacing="1" w:line="240" w:lineRule="auto"/>
        <w:jc w:val="both"/>
        <w:rPr>
          <w:rFonts w:ascii="Arial" w:eastAsia="Times New Roman" w:hAnsi="Arial" w:cs="Arial"/>
          <w:sz w:val="24"/>
          <w:szCs w:val="24"/>
          <w:lang w:eastAsia="pt-BR"/>
        </w:rPr>
      </w:pPr>
      <w:r w:rsidRPr="00510E27">
        <w:rPr>
          <w:rFonts w:ascii="Arial" w:eastAsia="Times New Roman" w:hAnsi="Arial" w:cs="Arial"/>
          <w:b/>
          <w:bCs/>
          <w:sz w:val="24"/>
          <w:szCs w:val="24"/>
          <w:lang w:eastAsia="pt-BR"/>
        </w:rPr>
        <w:t>Medidas mitigadoras</w:t>
      </w:r>
      <w:r w:rsidRPr="00510E27">
        <w:rPr>
          <w:rFonts w:ascii="Arial" w:eastAsia="Times New Roman" w:hAnsi="Arial" w:cs="Arial"/>
          <w:sz w:val="24"/>
          <w:szCs w:val="24"/>
          <w:lang w:eastAsia="pt-BR"/>
        </w:rPr>
        <w:t xml:space="preserve">: Implementar uma </w:t>
      </w:r>
      <w:r w:rsidRPr="00510E27">
        <w:rPr>
          <w:rFonts w:ascii="Arial" w:eastAsia="Times New Roman" w:hAnsi="Arial" w:cs="Arial"/>
          <w:b/>
          <w:bCs/>
          <w:sz w:val="24"/>
          <w:szCs w:val="24"/>
          <w:lang w:eastAsia="pt-BR"/>
        </w:rPr>
        <w:t>política de descarte adequado</w:t>
      </w:r>
      <w:r w:rsidRPr="00510E27">
        <w:rPr>
          <w:rFonts w:ascii="Arial" w:eastAsia="Times New Roman" w:hAnsi="Arial" w:cs="Arial"/>
          <w:sz w:val="24"/>
          <w:szCs w:val="24"/>
          <w:lang w:eastAsia="pt-BR"/>
        </w:rPr>
        <w:t xml:space="preserve"> para produtos químicos, em conformidade com as normas ambientais. Estabelecer protocolos de coleta de sobras de produtos e garantir que sejam entregues a empresas de tratamento de resíduos tóxicos ou recicladoras especializadas.</w:t>
      </w:r>
    </w:p>
    <w:p w14:paraId="17F5A4ED" w14:textId="77777777" w:rsidR="00510E27" w:rsidRPr="00510E27" w:rsidRDefault="00510E27" w:rsidP="00510E27">
      <w:pPr>
        <w:spacing w:before="100" w:beforeAutospacing="1" w:after="100" w:afterAutospacing="1" w:line="240" w:lineRule="auto"/>
        <w:jc w:val="both"/>
        <w:outlineLvl w:val="2"/>
        <w:rPr>
          <w:rFonts w:ascii="Arial" w:eastAsia="Times New Roman" w:hAnsi="Arial" w:cs="Arial"/>
          <w:b/>
          <w:bCs/>
          <w:sz w:val="24"/>
          <w:szCs w:val="24"/>
          <w:lang w:eastAsia="pt-BR"/>
        </w:rPr>
      </w:pPr>
      <w:r w:rsidRPr="00510E27">
        <w:rPr>
          <w:rFonts w:ascii="Arial" w:eastAsia="Times New Roman" w:hAnsi="Arial" w:cs="Arial"/>
          <w:b/>
          <w:bCs/>
          <w:sz w:val="24"/>
          <w:szCs w:val="24"/>
          <w:lang w:eastAsia="pt-BR"/>
        </w:rPr>
        <w:t>Requisitos de Baixo Consumo de Energia e Outros Recursos:</w:t>
      </w:r>
    </w:p>
    <w:p w14:paraId="45C4D59D" w14:textId="77777777" w:rsidR="00510E27" w:rsidRPr="00510E27" w:rsidRDefault="00510E27" w:rsidP="00510E27">
      <w:pPr>
        <w:numPr>
          <w:ilvl w:val="0"/>
          <w:numId w:val="171"/>
        </w:numPr>
        <w:spacing w:before="100" w:beforeAutospacing="1" w:after="100" w:afterAutospacing="1" w:line="240" w:lineRule="auto"/>
        <w:jc w:val="both"/>
        <w:rPr>
          <w:rFonts w:ascii="Arial" w:eastAsia="Times New Roman" w:hAnsi="Arial" w:cs="Arial"/>
          <w:sz w:val="24"/>
          <w:szCs w:val="24"/>
          <w:lang w:eastAsia="pt-BR"/>
        </w:rPr>
      </w:pPr>
      <w:r w:rsidRPr="00510E27">
        <w:rPr>
          <w:rFonts w:ascii="Arial" w:eastAsia="Times New Roman" w:hAnsi="Arial" w:cs="Arial"/>
          <w:b/>
          <w:bCs/>
          <w:sz w:val="24"/>
          <w:szCs w:val="24"/>
          <w:lang w:eastAsia="pt-BR"/>
        </w:rPr>
        <w:t>Produtos concentrados e multifuncionais</w:t>
      </w:r>
      <w:r w:rsidRPr="00510E27">
        <w:rPr>
          <w:rFonts w:ascii="Arial" w:eastAsia="Times New Roman" w:hAnsi="Arial" w:cs="Arial"/>
          <w:sz w:val="24"/>
          <w:szCs w:val="24"/>
          <w:lang w:eastAsia="pt-BR"/>
        </w:rPr>
        <w:t>: Priorizar a compra de produtos de limpeza que sejam concentrados e de alta eficiência, reduzindo o consumo de embalagens e o desperdício de recursos naturais.</w:t>
      </w:r>
    </w:p>
    <w:p w14:paraId="2B43C6BF" w14:textId="77777777" w:rsidR="00510E27" w:rsidRPr="00510E27" w:rsidRDefault="00510E27" w:rsidP="00510E27">
      <w:pPr>
        <w:numPr>
          <w:ilvl w:val="0"/>
          <w:numId w:val="171"/>
        </w:numPr>
        <w:spacing w:before="100" w:beforeAutospacing="1" w:after="100" w:afterAutospacing="1" w:line="240" w:lineRule="auto"/>
        <w:jc w:val="both"/>
        <w:rPr>
          <w:rFonts w:ascii="Arial" w:eastAsia="Times New Roman" w:hAnsi="Arial" w:cs="Arial"/>
          <w:sz w:val="24"/>
          <w:szCs w:val="24"/>
          <w:lang w:eastAsia="pt-BR"/>
        </w:rPr>
      </w:pPr>
      <w:r w:rsidRPr="00510E27">
        <w:rPr>
          <w:rFonts w:ascii="Arial" w:eastAsia="Times New Roman" w:hAnsi="Arial" w:cs="Arial"/>
          <w:b/>
          <w:bCs/>
          <w:sz w:val="24"/>
          <w:szCs w:val="24"/>
          <w:lang w:eastAsia="pt-BR"/>
        </w:rPr>
        <w:t>Adoção de práticas de economia de água e energia</w:t>
      </w:r>
      <w:r w:rsidRPr="00510E27">
        <w:rPr>
          <w:rFonts w:ascii="Arial" w:eastAsia="Times New Roman" w:hAnsi="Arial" w:cs="Arial"/>
          <w:sz w:val="24"/>
          <w:szCs w:val="24"/>
          <w:lang w:eastAsia="pt-BR"/>
        </w:rPr>
        <w:t>: Promover ações educativas para os funcionários, incentivando o uso racional de água e energia durante os processos de limpeza.</w:t>
      </w:r>
    </w:p>
    <w:p w14:paraId="622C57A4" w14:textId="77777777" w:rsidR="00510E27" w:rsidRPr="00510E27" w:rsidRDefault="00510E27" w:rsidP="00510E27">
      <w:pPr>
        <w:spacing w:before="100" w:beforeAutospacing="1" w:after="100" w:afterAutospacing="1" w:line="240" w:lineRule="auto"/>
        <w:jc w:val="both"/>
        <w:outlineLvl w:val="2"/>
        <w:rPr>
          <w:rFonts w:ascii="Arial" w:eastAsia="Times New Roman" w:hAnsi="Arial" w:cs="Arial"/>
          <w:b/>
          <w:bCs/>
          <w:sz w:val="24"/>
          <w:szCs w:val="24"/>
          <w:lang w:eastAsia="pt-BR"/>
        </w:rPr>
      </w:pPr>
      <w:r w:rsidRPr="00510E27">
        <w:rPr>
          <w:rFonts w:ascii="Arial" w:eastAsia="Times New Roman" w:hAnsi="Arial" w:cs="Arial"/>
          <w:b/>
          <w:bCs/>
          <w:sz w:val="24"/>
          <w:szCs w:val="24"/>
          <w:lang w:eastAsia="pt-BR"/>
        </w:rPr>
        <w:t>Logística Reversa para Desfazimento e Reciclagem de Bens e Refugos:</w:t>
      </w:r>
    </w:p>
    <w:p w14:paraId="5A2B08A4" w14:textId="77777777" w:rsidR="00510E27" w:rsidRPr="00510E27" w:rsidRDefault="00510E27" w:rsidP="00510E27">
      <w:pPr>
        <w:numPr>
          <w:ilvl w:val="0"/>
          <w:numId w:val="172"/>
        </w:numPr>
        <w:spacing w:before="100" w:beforeAutospacing="1" w:after="100" w:afterAutospacing="1" w:line="240" w:lineRule="auto"/>
        <w:jc w:val="both"/>
        <w:rPr>
          <w:rFonts w:ascii="Arial" w:eastAsia="Times New Roman" w:hAnsi="Arial" w:cs="Arial"/>
          <w:sz w:val="24"/>
          <w:szCs w:val="24"/>
          <w:lang w:eastAsia="pt-BR"/>
        </w:rPr>
      </w:pPr>
      <w:r w:rsidRPr="00510E27">
        <w:rPr>
          <w:rFonts w:ascii="Arial" w:eastAsia="Times New Roman" w:hAnsi="Arial" w:cs="Arial"/>
          <w:b/>
          <w:bCs/>
          <w:sz w:val="24"/>
          <w:szCs w:val="24"/>
          <w:lang w:eastAsia="pt-BR"/>
        </w:rPr>
        <w:t>Reciclagem de embalagens</w:t>
      </w:r>
      <w:r w:rsidRPr="00510E27">
        <w:rPr>
          <w:rFonts w:ascii="Arial" w:eastAsia="Times New Roman" w:hAnsi="Arial" w:cs="Arial"/>
          <w:sz w:val="24"/>
          <w:szCs w:val="24"/>
          <w:lang w:eastAsia="pt-BR"/>
        </w:rPr>
        <w:t>: Implantar um sistema de logística reversa em parceria com fornecedores para o retorno de embalagens plásticas e frascos. Isso pode incluir a devolução de galões e recipientes para reutilização, bem como a reciclagem dos materiais plásticos e metálicos.</w:t>
      </w:r>
    </w:p>
    <w:p w14:paraId="3FF76228" w14:textId="77777777" w:rsidR="00510E27" w:rsidRPr="00510E27" w:rsidRDefault="00510E27" w:rsidP="00510E27">
      <w:pPr>
        <w:numPr>
          <w:ilvl w:val="0"/>
          <w:numId w:val="172"/>
        </w:numPr>
        <w:spacing w:before="100" w:beforeAutospacing="1" w:after="100" w:afterAutospacing="1" w:line="240" w:lineRule="auto"/>
        <w:jc w:val="both"/>
        <w:rPr>
          <w:rFonts w:ascii="Arial" w:eastAsia="Times New Roman" w:hAnsi="Arial" w:cs="Arial"/>
          <w:sz w:val="24"/>
          <w:szCs w:val="24"/>
          <w:lang w:eastAsia="pt-BR"/>
        </w:rPr>
      </w:pPr>
      <w:r w:rsidRPr="00510E27">
        <w:rPr>
          <w:rFonts w:ascii="Arial" w:eastAsia="Times New Roman" w:hAnsi="Arial" w:cs="Arial"/>
          <w:b/>
          <w:bCs/>
          <w:sz w:val="24"/>
          <w:szCs w:val="24"/>
          <w:lang w:eastAsia="pt-BR"/>
        </w:rPr>
        <w:t>Coleta seletiva de resíduos</w:t>
      </w:r>
      <w:r w:rsidRPr="00510E27">
        <w:rPr>
          <w:rFonts w:ascii="Arial" w:eastAsia="Times New Roman" w:hAnsi="Arial" w:cs="Arial"/>
          <w:sz w:val="24"/>
          <w:szCs w:val="24"/>
          <w:lang w:eastAsia="pt-BR"/>
        </w:rPr>
        <w:t xml:space="preserve">: Garantir que todo o lixo gerado, especialmente embalagens e sobras de produtos de limpeza, seja </w:t>
      </w:r>
      <w:r w:rsidRPr="00510E27">
        <w:rPr>
          <w:rFonts w:ascii="Arial" w:eastAsia="Times New Roman" w:hAnsi="Arial" w:cs="Arial"/>
          <w:sz w:val="24"/>
          <w:szCs w:val="24"/>
          <w:lang w:eastAsia="pt-BR"/>
        </w:rPr>
        <w:lastRenderedPageBreak/>
        <w:t>segregado adequadamente para reciclagem, evitando o envio de materiais recicláveis a aterros sanitários.</w:t>
      </w:r>
    </w:p>
    <w:p w14:paraId="107D6590" w14:textId="77777777" w:rsidR="00510E27" w:rsidRPr="00510E27" w:rsidRDefault="00510E27" w:rsidP="00510E27">
      <w:pPr>
        <w:spacing w:before="100" w:beforeAutospacing="1" w:after="100" w:afterAutospacing="1" w:line="240" w:lineRule="auto"/>
        <w:jc w:val="both"/>
        <w:rPr>
          <w:rFonts w:ascii="Arial" w:eastAsia="Times New Roman" w:hAnsi="Arial" w:cs="Arial"/>
          <w:sz w:val="24"/>
          <w:szCs w:val="24"/>
          <w:lang w:eastAsia="pt-BR"/>
        </w:rPr>
      </w:pPr>
      <w:r w:rsidRPr="00510E27">
        <w:rPr>
          <w:rFonts w:ascii="Arial" w:eastAsia="Times New Roman" w:hAnsi="Arial" w:cs="Arial"/>
          <w:sz w:val="24"/>
          <w:szCs w:val="24"/>
          <w:lang w:eastAsia="pt-BR"/>
        </w:rPr>
        <w:t>Essas medidas, além de mitigarem os impactos ambientais, incentivam o uso responsável dos recursos, fortalecem práticas sustentáveis e demonstram o compromisso da Câmara Municipal de Extrema com a preservação do meio ambiente.</w:t>
      </w:r>
    </w:p>
    <w:p w14:paraId="501E698B" w14:textId="77777777" w:rsidR="00ED4AAB" w:rsidRPr="000A02C3" w:rsidRDefault="00ED4AAB" w:rsidP="00ED4AAB">
      <w:pPr>
        <w:pStyle w:val="PargrafodaLista"/>
        <w:numPr>
          <w:ilvl w:val="1"/>
          <w:numId w:val="141"/>
        </w:numPr>
        <w:spacing w:after="0" w:line="360" w:lineRule="auto"/>
        <w:ind w:left="0" w:firstLine="0"/>
        <w:jc w:val="both"/>
        <w:rPr>
          <w:rFonts w:ascii="Arial" w:eastAsia="Verdana" w:hAnsi="Arial" w:cs="Arial"/>
          <w:b/>
          <w:bCs/>
          <w:sz w:val="24"/>
          <w:szCs w:val="24"/>
          <w:lang w:eastAsia="pt-BR"/>
        </w:rPr>
      </w:pPr>
      <w:r w:rsidRPr="000A02C3">
        <w:rPr>
          <w:rFonts w:ascii="Arial" w:eastAsia="Verdana" w:hAnsi="Arial" w:cs="Arial"/>
          <w:b/>
          <w:bCs/>
          <w:sz w:val="24"/>
          <w:szCs w:val="24"/>
          <w:lang w:eastAsia="pt-BR"/>
        </w:rPr>
        <w:t>DESCRIÇÃO DA SOLUÇÃO COMO UM TODO, ACOMPANHADA DAS JUSTIFICATIVAS TÉCNICA E ECONÔMICA DA ESCOLHA DO TIPO DE SOLUÇÃO.</w:t>
      </w:r>
    </w:p>
    <w:p w14:paraId="39C3DF07" w14:textId="77777777" w:rsidR="00ED4AAB" w:rsidRDefault="00ED4AAB" w:rsidP="00ED4AAB">
      <w:pPr>
        <w:pStyle w:val="PargrafodaLista"/>
        <w:spacing w:after="0" w:line="360" w:lineRule="auto"/>
        <w:ind w:left="0"/>
        <w:jc w:val="both"/>
        <w:rPr>
          <w:rFonts w:ascii="Arial" w:eastAsia="Verdana" w:hAnsi="Arial" w:cs="Arial"/>
          <w:b/>
          <w:bCs/>
          <w:sz w:val="24"/>
          <w:szCs w:val="24"/>
          <w:lang w:eastAsia="pt-BR"/>
        </w:rPr>
      </w:pPr>
    </w:p>
    <w:p w14:paraId="2A4FDEBE" w14:textId="3A88A7DE" w:rsidR="00ED4AAB" w:rsidRDefault="00ED4AAB" w:rsidP="00ED4AAB">
      <w:pPr>
        <w:spacing w:after="0" w:line="360" w:lineRule="auto"/>
        <w:ind w:firstLine="708"/>
        <w:jc w:val="both"/>
        <w:rPr>
          <w:rFonts w:ascii="Arial" w:eastAsia="Verdana" w:hAnsi="Arial" w:cs="Arial"/>
          <w:sz w:val="24"/>
          <w:szCs w:val="24"/>
          <w:lang w:eastAsia="pt-BR"/>
        </w:rPr>
      </w:pPr>
      <w:r w:rsidRPr="000A02C3">
        <w:rPr>
          <w:rFonts w:ascii="Arial" w:eastAsia="Verdana" w:hAnsi="Arial" w:cs="Arial"/>
          <w:sz w:val="24"/>
          <w:szCs w:val="24"/>
          <w:lang w:eastAsia="pt-BR"/>
        </w:rPr>
        <w:t xml:space="preserve">A solução ideal para a aquisição </w:t>
      </w:r>
      <w:r w:rsidR="008700C5">
        <w:rPr>
          <w:rFonts w:ascii="Arial" w:eastAsia="Verdana" w:hAnsi="Arial" w:cs="Arial"/>
          <w:sz w:val="24"/>
          <w:szCs w:val="24"/>
          <w:lang w:eastAsia="pt-BR"/>
        </w:rPr>
        <w:t xml:space="preserve">de </w:t>
      </w:r>
      <w:r w:rsidR="0072023F">
        <w:rPr>
          <w:rFonts w:ascii="Arial" w:eastAsia="Verdana" w:hAnsi="Arial" w:cs="Arial"/>
          <w:sz w:val="24"/>
          <w:szCs w:val="24"/>
          <w:lang w:eastAsia="pt-BR"/>
        </w:rPr>
        <w:t>itens de limpeza</w:t>
      </w:r>
      <w:r>
        <w:rPr>
          <w:rFonts w:ascii="Arial" w:eastAsia="Verdana" w:hAnsi="Arial" w:cs="Arial"/>
          <w:sz w:val="24"/>
          <w:szCs w:val="24"/>
          <w:lang w:eastAsia="pt-BR"/>
        </w:rPr>
        <w:t xml:space="preserve"> </w:t>
      </w:r>
      <w:r w:rsidRPr="000A02C3">
        <w:rPr>
          <w:rFonts w:ascii="Arial" w:eastAsia="Verdana" w:hAnsi="Arial" w:cs="Arial"/>
          <w:sz w:val="24"/>
          <w:szCs w:val="24"/>
          <w:lang w:eastAsia="pt-BR"/>
        </w:rPr>
        <w:t>pela Câmara Municipal de Extrema consiste na realização de um pregão eletrônico, conforme previsto na Lei 14.133/2021</w:t>
      </w:r>
      <w:r>
        <w:rPr>
          <w:rFonts w:ascii="Arial" w:eastAsia="Verdana" w:hAnsi="Arial" w:cs="Arial"/>
          <w:sz w:val="24"/>
          <w:szCs w:val="24"/>
          <w:lang w:eastAsia="pt-BR"/>
        </w:rPr>
        <w:t xml:space="preserve">. </w:t>
      </w:r>
      <w:r w:rsidRPr="000A02C3">
        <w:rPr>
          <w:rFonts w:ascii="Arial" w:eastAsia="Verdana" w:hAnsi="Arial" w:cs="Arial"/>
          <w:sz w:val="24"/>
          <w:szCs w:val="24"/>
          <w:lang w:eastAsia="pt-BR"/>
        </w:rPr>
        <w:t>Essa escolha é justificada tecnicamente pela capacidade do pregão eletrônico de proporcionar maior transparência, competitividade e alcance, permitindo que a Câmara obtenha o melhor preço para os itens adquiridos, com ampla participação de fornecedores, independentemente da localização. Além disso, o pregão eletrônico reduz custos operacionais e administrativos, otimizando o processo de compra pública garantindo uma aquisição eficiente, econômica e em conformidade com as legislações vigentes.</w:t>
      </w:r>
    </w:p>
    <w:p w14:paraId="5520F8A3" w14:textId="77777777" w:rsidR="00ED4AAB" w:rsidRDefault="00ED4AAB" w:rsidP="00ED4AAB">
      <w:pPr>
        <w:spacing w:after="0" w:line="360" w:lineRule="auto"/>
        <w:jc w:val="both"/>
        <w:rPr>
          <w:rFonts w:ascii="Arial" w:eastAsia="Verdana" w:hAnsi="Arial" w:cs="Arial"/>
          <w:sz w:val="24"/>
          <w:szCs w:val="24"/>
          <w:lang w:eastAsia="pt-BR"/>
        </w:rPr>
      </w:pPr>
    </w:p>
    <w:p w14:paraId="6CEF6858" w14:textId="77777777" w:rsidR="00ED4AAB" w:rsidRPr="000A02C3" w:rsidRDefault="00ED4AAB" w:rsidP="00ED4AAB">
      <w:pPr>
        <w:pStyle w:val="PargrafodaLista"/>
        <w:numPr>
          <w:ilvl w:val="1"/>
          <w:numId w:val="141"/>
        </w:numPr>
        <w:spacing w:after="0" w:line="360" w:lineRule="auto"/>
        <w:ind w:left="0" w:firstLine="0"/>
        <w:jc w:val="both"/>
        <w:rPr>
          <w:rFonts w:ascii="Arial" w:eastAsia="Verdana" w:hAnsi="Arial" w:cs="Arial"/>
          <w:b/>
          <w:bCs/>
          <w:sz w:val="24"/>
          <w:szCs w:val="24"/>
          <w:lang w:eastAsia="pt-BR"/>
        </w:rPr>
      </w:pPr>
      <w:r w:rsidRPr="000A02C3">
        <w:rPr>
          <w:rFonts w:ascii="Arial" w:eastAsia="Verdana" w:hAnsi="Arial" w:cs="Arial"/>
          <w:b/>
          <w:bCs/>
          <w:sz w:val="24"/>
          <w:szCs w:val="24"/>
          <w:lang w:eastAsia="pt-BR"/>
        </w:rPr>
        <w:t>DEMONSTRAÇÃO DO ALINHAMENTO ENTRE A CONTRATAÇÃO E O PLANEJAMENTO DO ÓRGÃO OU ENTIDADE, IDENTIFICANDO A PREVISÃO NO PLANO ANUAL DE CONTRATAÇÕES OU, SE FOR O CASO, JUSTIFICANDO A AUSÊNCIA DE PREVISÃO.</w:t>
      </w:r>
    </w:p>
    <w:p w14:paraId="3782DDB9" w14:textId="77777777" w:rsidR="00ED4AAB" w:rsidRPr="000A02C3" w:rsidRDefault="00ED4AAB" w:rsidP="00ED4AAB">
      <w:pPr>
        <w:spacing w:after="0" w:line="360" w:lineRule="auto"/>
        <w:jc w:val="both"/>
        <w:rPr>
          <w:rFonts w:ascii="Arial" w:eastAsia="Verdana" w:hAnsi="Arial" w:cs="Arial"/>
          <w:sz w:val="24"/>
          <w:szCs w:val="24"/>
          <w:lang w:eastAsia="pt-BR"/>
        </w:rPr>
      </w:pPr>
    </w:p>
    <w:p w14:paraId="3280CF76" w14:textId="77777777" w:rsidR="00ED4AAB" w:rsidRDefault="00ED4AAB" w:rsidP="00ED4AAB">
      <w:pPr>
        <w:pStyle w:val="PargrafodaLista"/>
        <w:spacing w:after="0" w:line="360" w:lineRule="auto"/>
        <w:ind w:left="0"/>
        <w:jc w:val="both"/>
        <w:rPr>
          <w:rFonts w:ascii="Arial" w:eastAsia="Verdana" w:hAnsi="Arial" w:cs="Arial"/>
          <w:b/>
          <w:bCs/>
          <w:sz w:val="24"/>
          <w:szCs w:val="24"/>
          <w:lang w:eastAsia="pt-BR"/>
        </w:rPr>
      </w:pPr>
      <w:r>
        <w:rPr>
          <w:rFonts w:ascii="Arial" w:eastAsia="Verdana" w:hAnsi="Arial" w:cs="Arial"/>
          <w:b/>
          <w:bCs/>
          <w:sz w:val="24"/>
          <w:szCs w:val="24"/>
          <w:lang w:eastAsia="pt-BR"/>
        </w:rPr>
        <w:t xml:space="preserve">PAC - </w:t>
      </w:r>
      <w:r>
        <w:rPr>
          <w:rFonts w:cs="Calibri"/>
          <w:b/>
          <w:bCs/>
          <w:color w:val="000000"/>
          <w:sz w:val="28"/>
          <w:szCs w:val="28"/>
        </w:rPr>
        <w:t>PLANO ANUAL DE CONTRATAÇÕES 2025 - CÂMARA MUNICIPAL DE EXTREMA ANO 2025.</w:t>
      </w:r>
    </w:p>
    <w:p w14:paraId="12A39FC3" w14:textId="46BB6857" w:rsidR="00ED4AAB" w:rsidRPr="00A828AE" w:rsidRDefault="00ED4AAB" w:rsidP="00ED4AAB">
      <w:pPr>
        <w:pStyle w:val="PargrafodaLista"/>
        <w:spacing w:after="0" w:line="360" w:lineRule="auto"/>
        <w:ind w:left="0"/>
        <w:jc w:val="both"/>
        <w:rPr>
          <w:rFonts w:ascii="Arial" w:eastAsia="Verdana" w:hAnsi="Arial" w:cs="Arial"/>
          <w:sz w:val="24"/>
          <w:szCs w:val="24"/>
          <w:lang w:eastAsia="pt-BR"/>
        </w:rPr>
      </w:pPr>
      <w:r w:rsidRPr="00A828AE">
        <w:rPr>
          <w:rFonts w:ascii="Arial" w:eastAsia="Verdana" w:hAnsi="Arial" w:cs="Arial"/>
          <w:sz w:val="24"/>
          <w:szCs w:val="24"/>
          <w:lang w:eastAsia="pt-BR"/>
        </w:rPr>
        <w:t>Linha</w:t>
      </w:r>
      <w:r w:rsidR="00DE315E">
        <w:rPr>
          <w:rFonts w:ascii="Arial" w:eastAsia="Verdana" w:hAnsi="Arial" w:cs="Arial"/>
          <w:sz w:val="24"/>
          <w:szCs w:val="24"/>
          <w:lang w:eastAsia="pt-BR"/>
        </w:rPr>
        <w:t xml:space="preserve">s </w:t>
      </w:r>
      <w:r w:rsidR="00510E27">
        <w:rPr>
          <w:rFonts w:ascii="Arial" w:eastAsia="Verdana" w:hAnsi="Arial" w:cs="Arial"/>
          <w:sz w:val="24"/>
          <w:szCs w:val="24"/>
          <w:lang w:eastAsia="pt-BR"/>
        </w:rPr>
        <w:t>156</w:t>
      </w:r>
      <w:r w:rsidR="00C30FB2">
        <w:rPr>
          <w:rFonts w:ascii="Arial" w:eastAsia="Verdana" w:hAnsi="Arial" w:cs="Arial"/>
          <w:sz w:val="24"/>
          <w:szCs w:val="24"/>
          <w:lang w:eastAsia="pt-BR"/>
        </w:rPr>
        <w:t xml:space="preserve"> ao </w:t>
      </w:r>
      <w:r w:rsidR="00510E27">
        <w:rPr>
          <w:rFonts w:ascii="Arial" w:eastAsia="Verdana" w:hAnsi="Arial" w:cs="Arial"/>
          <w:sz w:val="24"/>
          <w:szCs w:val="24"/>
          <w:lang w:eastAsia="pt-BR"/>
        </w:rPr>
        <w:t>175</w:t>
      </w:r>
      <w:r w:rsidRPr="00A828AE">
        <w:rPr>
          <w:rFonts w:ascii="Arial" w:eastAsia="Verdana" w:hAnsi="Arial" w:cs="Arial"/>
          <w:sz w:val="24"/>
          <w:szCs w:val="24"/>
          <w:lang w:eastAsia="pt-BR"/>
        </w:rPr>
        <w:t xml:space="preserve">. </w:t>
      </w:r>
    </w:p>
    <w:p w14:paraId="2A34B0AA" w14:textId="77777777" w:rsidR="00ED4AAB" w:rsidRDefault="00ED4AAB" w:rsidP="00ED4AAB">
      <w:pPr>
        <w:pStyle w:val="PargrafodaLista"/>
        <w:spacing w:after="0" w:line="360" w:lineRule="auto"/>
        <w:ind w:left="0"/>
        <w:jc w:val="both"/>
        <w:rPr>
          <w:rFonts w:ascii="Arial" w:eastAsia="Verdana" w:hAnsi="Arial" w:cs="Arial"/>
          <w:sz w:val="24"/>
          <w:szCs w:val="24"/>
          <w:lang w:eastAsia="pt-BR"/>
        </w:rPr>
      </w:pPr>
      <w:r w:rsidRPr="00A828AE">
        <w:rPr>
          <w:rFonts w:ascii="Arial" w:eastAsia="Verdana" w:hAnsi="Arial" w:cs="Arial"/>
          <w:sz w:val="24"/>
          <w:szCs w:val="24"/>
          <w:lang w:eastAsia="pt-BR"/>
        </w:rPr>
        <w:lastRenderedPageBreak/>
        <w:t xml:space="preserve">O PAC foi publicado no Diário Oficial da Câmara Municipal de Extrema em </w:t>
      </w:r>
      <w:r>
        <w:rPr>
          <w:rFonts w:ascii="Arial" w:eastAsia="Verdana" w:hAnsi="Arial" w:cs="Arial"/>
          <w:sz w:val="24"/>
          <w:szCs w:val="24"/>
          <w:lang w:eastAsia="pt-BR"/>
        </w:rPr>
        <w:t>13 de setembro de 2.024.</w:t>
      </w:r>
    </w:p>
    <w:p w14:paraId="25C55EAC" w14:textId="77777777" w:rsidR="0072023F" w:rsidRDefault="0072023F" w:rsidP="00ED4AAB">
      <w:pPr>
        <w:pStyle w:val="PargrafodaLista"/>
        <w:spacing w:after="0" w:line="360" w:lineRule="auto"/>
        <w:ind w:left="0"/>
        <w:jc w:val="both"/>
        <w:rPr>
          <w:rFonts w:ascii="Arial" w:eastAsia="Verdana" w:hAnsi="Arial" w:cs="Arial"/>
          <w:sz w:val="24"/>
          <w:szCs w:val="24"/>
          <w:lang w:eastAsia="pt-BR"/>
        </w:rPr>
      </w:pPr>
    </w:p>
    <w:p w14:paraId="02037282" w14:textId="77777777" w:rsidR="00ED4AAB" w:rsidRPr="00667E79" w:rsidRDefault="00ED4AAB" w:rsidP="00ED4AAB">
      <w:pPr>
        <w:pStyle w:val="PargrafodaLista"/>
        <w:numPr>
          <w:ilvl w:val="1"/>
          <w:numId w:val="141"/>
        </w:numPr>
        <w:spacing w:after="0" w:line="360" w:lineRule="auto"/>
        <w:ind w:left="0" w:firstLine="0"/>
        <w:jc w:val="both"/>
        <w:rPr>
          <w:rFonts w:ascii="Arial" w:eastAsia="Verdana" w:hAnsi="Arial" w:cs="Arial"/>
          <w:b/>
          <w:bCs/>
          <w:sz w:val="24"/>
          <w:szCs w:val="24"/>
          <w:lang w:eastAsia="pt-BR"/>
        </w:rPr>
      </w:pPr>
      <w:r w:rsidRPr="00667E79">
        <w:rPr>
          <w:rFonts w:ascii="Arial" w:eastAsia="Verdana" w:hAnsi="Arial" w:cs="Arial"/>
          <w:b/>
          <w:bCs/>
          <w:sz w:val="24"/>
          <w:szCs w:val="24"/>
          <w:lang w:eastAsia="pt-BR"/>
        </w:rPr>
        <w:t>VIABILIDADE OU NÃO DA CONTRATAÇÃO.</w:t>
      </w:r>
    </w:p>
    <w:p w14:paraId="594C93D5" w14:textId="77777777" w:rsidR="00ED4AAB" w:rsidRPr="00667E79" w:rsidRDefault="00ED4AAB" w:rsidP="00ED4AAB">
      <w:pPr>
        <w:spacing w:after="0" w:line="360" w:lineRule="auto"/>
        <w:ind w:left="1080"/>
        <w:jc w:val="both"/>
        <w:rPr>
          <w:rFonts w:ascii="Arial" w:eastAsia="Verdana" w:hAnsi="Arial" w:cs="Arial"/>
          <w:b/>
          <w:bCs/>
          <w:sz w:val="24"/>
          <w:szCs w:val="24"/>
          <w:lang w:eastAsia="pt-BR"/>
        </w:rPr>
      </w:pPr>
    </w:p>
    <w:p w14:paraId="69D02B78" w14:textId="77777777" w:rsidR="00ED4AAB" w:rsidRPr="00667E79" w:rsidRDefault="00ED4AAB" w:rsidP="00ED4AAB">
      <w:pPr>
        <w:autoSpaceDE w:val="0"/>
        <w:autoSpaceDN w:val="0"/>
        <w:adjustRightInd w:val="0"/>
        <w:spacing w:after="0" w:line="360" w:lineRule="auto"/>
        <w:ind w:firstLine="708"/>
        <w:jc w:val="both"/>
        <w:rPr>
          <w:rFonts w:ascii="Arial" w:eastAsia="Calibri" w:hAnsi="Arial" w:cs="Arial"/>
          <w:sz w:val="24"/>
          <w:szCs w:val="24"/>
        </w:rPr>
      </w:pPr>
      <w:r w:rsidRPr="00667E79">
        <w:rPr>
          <w:rFonts w:ascii="Arial" w:eastAsia="Calibri" w:hAnsi="Arial" w:cs="Arial"/>
          <w:sz w:val="24"/>
          <w:szCs w:val="24"/>
        </w:rPr>
        <w:t>Diante da análise abrangente nos aspectos técnico, socioeconômico e ambiental, concluo que a aquisição d</w:t>
      </w:r>
      <w:r>
        <w:rPr>
          <w:rFonts w:ascii="Arial" w:eastAsia="Calibri" w:hAnsi="Arial" w:cs="Arial"/>
          <w:sz w:val="24"/>
          <w:szCs w:val="24"/>
        </w:rPr>
        <w:t>o objeto</w:t>
      </w:r>
      <w:r w:rsidRPr="00667E79">
        <w:rPr>
          <w:rFonts w:ascii="Arial" w:eastAsia="Calibri" w:hAnsi="Arial" w:cs="Arial"/>
          <w:sz w:val="24"/>
          <w:szCs w:val="24"/>
        </w:rPr>
        <w:t xml:space="preserve"> é plenamente razoável e viável. A escolha demonstra uma abordagem estratégica que considera não apenas a eficiência operacional, mas também a responsabilidade financeira. A proposta de aquisição do objeto se alinha aos interesses e objetivos da Câmara Municipal de Extrema, assegurando uma gestão eficiente, econômica e sustentável.</w:t>
      </w:r>
    </w:p>
    <w:p w14:paraId="72208A4F" w14:textId="77777777" w:rsidR="00ED4AAB" w:rsidRDefault="00ED4AAB" w:rsidP="00ED4AAB">
      <w:pPr>
        <w:spacing w:after="0" w:line="240" w:lineRule="auto"/>
        <w:ind w:left="851"/>
        <w:jc w:val="both"/>
        <w:rPr>
          <w:rFonts w:ascii="Arial" w:eastAsia="Calibri" w:hAnsi="Arial" w:cs="Arial"/>
          <w:sz w:val="24"/>
          <w:szCs w:val="24"/>
          <w:lang w:eastAsia="pt-BR"/>
        </w:rPr>
      </w:pPr>
    </w:p>
    <w:p w14:paraId="618B29DA" w14:textId="2CA0588B" w:rsidR="00ED4AAB" w:rsidRPr="00667E79" w:rsidRDefault="00ED4AAB" w:rsidP="00ED4AAB">
      <w:pPr>
        <w:spacing w:after="0" w:line="240" w:lineRule="auto"/>
        <w:jc w:val="both"/>
        <w:rPr>
          <w:rFonts w:ascii="Arial" w:eastAsia="Calibri" w:hAnsi="Arial" w:cs="Arial"/>
          <w:sz w:val="24"/>
          <w:szCs w:val="24"/>
          <w:lang w:eastAsia="pt-BR"/>
        </w:rPr>
      </w:pPr>
      <w:r w:rsidRPr="00667E79">
        <w:rPr>
          <w:rFonts w:ascii="Arial" w:eastAsia="Calibri" w:hAnsi="Arial" w:cs="Arial"/>
          <w:sz w:val="24"/>
          <w:szCs w:val="24"/>
          <w:lang w:eastAsia="pt-BR"/>
        </w:rPr>
        <w:t xml:space="preserve">Extrema, MG, </w:t>
      </w:r>
      <w:r w:rsidR="00DE315E">
        <w:rPr>
          <w:rFonts w:ascii="Arial" w:eastAsia="Calibri" w:hAnsi="Arial" w:cs="Arial"/>
          <w:sz w:val="24"/>
          <w:szCs w:val="24"/>
          <w:lang w:eastAsia="pt-BR"/>
        </w:rPr>
        <w:t>07</w:t>
      </w:r>
      <w:r w:rsidRPr="00667E79">
        <w:rPr>
          <w:rFonts w:ascii="Arial" w:eastAsia="Calibri" w:hAnsi="Arial" w:cs="Arial"/>
          <w:sz w:val="24"/>
          <w:szCs w:val="24"/>
          <w:lang w:eastAsia="pt-BR"/>
        </w:rPr>
        <w:t xml:space="preserve"> de </w:t>
      </w:r>
      <w:r w:rsidR="00DE315E">
        <w:rPr>
          <w:rFonts w:ascii="Arial" w:eastAsia="Calibri" w:hAnsi="Arial" w:cs="Arial"/>
          <w:sz w:val="24"/>
          <w:szCs w:val="24"/>
          <w:lang w:eastAsia="pt-BR"/>
        </w:rPr>
        <w:t>outubro</w:t>
      </w:r>
      <w:r w:rsidRPr="00667E79">
        <w:rPr>
          <w:rFonts w:ascii="Arial" w:eastAsia="Calibri" w:hAnsi="Arial" w:cs="Arial"/>
          <w:sz w:val="24"/>
          <w:szCs w:val="24"/>
          <w:lang w:eastAsia="pt-BR"/>
        </w:rPr>
        <w:t xml:space="preserve"> de 2024.</w:t>
      </w:r>
    </w:p>
    <w:p w14:paraId="32D16923" w14:textId="77777777" w:rsidR="00ED4AAB" w:rsidRPr="00667E79" w:rsidRDefault="00ED4AAB" w:rsidP="00ED4AAB">
      <w:pPr>
        <w:spacing w:after="0" w:line="240" w:lineRule="auto"/>
        <w:jc w:val="both"/>
        <w:rPr>
          <w:rFonts w:ascii="Arial" w:eastAsia="Calibri" w:hAnsi="Arial" w:cs="Arial"/>
          <w:sz w:val="24"/>
          <w:szCs w:val="24"/>
          <w:lang w:eastAsia="pt-BR"/>
        </w:rPr>
      </w:pPr>
    </w:p>
    <w:p w14:paraId="26BB2E7F" w14:textId="77777777" w:rsidR="00ED4AAB" w:rsidRPr="00667E79" w:rsidRDefault="00ED4AAB" w:rsidP="00ED4AAB">
      <w:pPr>
        <w:spacing w:after="0" w:line="240" w:lineRule="auto"/>
        <w:jc w:val="both"/>
        <w:rPr>
          <w:rFonts w:ascii="Arial" w:eastAsia="Calibri" w:hAnsi="Arial" w:cs="Arial"/>
          <w:sz w:val="24"/>
          <w:szCs w:val="24"/>
          <w:lang w:eastAsia="pt-BR"/>
        </w:rPr>
      </w:pPr>
    </w:p>
    <w:p w14:paraId="75F37C40" w14:textId="77777777" w:rsidR="00ED4AAB" w:rsidRPr="00667E79" w:rsidRDefault="00ED4AAB" w:rsidP="00ED4AA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both"/>
        <w:rPr>
          <w:rFonts w:ascii="Arial" w:eastAsia="Times New Roman" w:hAnsi="Arial" w:cs="Arial"/>
          <w:b/>
          <w:sz w:val="24"/>
          <w:szCs w:val="24"/>
          <w:lang w:eastAsia="pt-BR"/>
        </w:rPr>
      </w:pPr>
      <w:r w:rsidRPr="00667E79">
        <w:rPr>
          <w:rFonts w:ascii="Arial" w:eastAsia="Times New Roman" w:hAnsi="Arial" w:cs="Arial"/>
          <w:b/>
          <w:sz w:val="24"/>
          <w:szCs w:val="24"/>
          <w:lang w:eastAsia="pt-BR"/>
        </w:rPr>
        <w:t>DIRETORIA GERAL</w:t>
      </w:r>
    </w:p>
    <w:p w14:paraId="18F29358" w14:textId="77777777" w:rsidR="00ED4AAB" w:rsidRDefault="00ED4AAB" w:rsidP="00ED4AA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both"/>
        <w:rPr>
          <w:rFonts w:ascii="Arial" w:eastAsia="Times New Roman" w:hAnsi="Arial" w:cs="Arial"/>
          <w:sz w:val="24"/>
          <w:szCs w:val="24"/>
          <w:lang w:eastAsia="pt-BR"/>
        </w:rPr>
      </w:pPr>
    </w:p>
    <w:p w14:paraId="2D0B669E" w14:textId="77777777" w:rsidR="00ED4AAB" w:rsidRPr="00667E79" w:rsidRDefault="00ED4AAB" w:rsidP="00ED4AA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both"/>
        <w:rPr>
          <w:rFonts w:ascii="Arial" w:eastAsia="Times New Roman" w:hAnsi="Arial" w:cs="Arial"/>
          <w:sz w:val="24"/>
          <w:szCs w:val="24"/>
          <w:lang w:eastAsia="pt-BR"/>
        </w:rPr>
      </w:pPr>
    </w:p>
    <w:p w14:paraId="296C9876" w14:textId="77777777" w:rsidR="00ED4AAB" w:rsidRPr="00667E79" w:rsidRDefault="00ED4AAB" w:rsidP="00ED4AA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center"/>
        <w:rPr>
          <w:rFonts w:ascii="Arial" w:eastAsia="Times New Roman" w:hAnsi="Arial" w:cs="Arial"/>
          <w:sz w:val="24"/>
          <w:szCs w:val="24"/>
          <w:lang w:eastAsia="pt-BR"/>
        </w:rPr>
      </w:pPr>
    </w:p>
    <w:p w14:paraId="4621B145" w14:textId="77777777" w:rsidR="00ED4AAB" w:rsidRPr="00667E79" w:rsidRDefault="00ED4AAB" w:rsidP="00ED4AA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center"/>
        <w:rPr>
          <w:rFonts w:ascii="Arial" w:eastAsia="Times New Roman" w:hAnsi="Arial" w:cs="Arial"/>
          <w:sz w:val="24"/>
          <w:szCs w:val="24"/>
          <w:lang w:eastAsia="pt-BR"/>
        </w:rPr>
      </w:pPr>
      <w:r w:rsidRPr="00667E79">
        <w:rPr>
          <w:rFonts w:ascii="Arial" w:eastAsia="Times New Roman" w:hAnsi="Arial" w:cs="Arial"/>
          <w:sz w:val="24"/>
          <w:szCs w:val="24"/>
          <w:lang w:eastAsia="pt-BR"/>
        </w:rPr>
        <w:t>________________________________________</w:t>
      </w:r>
    </w:p>
    <w:p w14:paraId="159A8C12" w14:textId="77777777" w:rsidR="00ED4AAB" w:rsidRPr="00667E79" w:rsidRDefault="00ED4AAB" w:rsidP="00ED4AA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center"/>
        <w:rPr>
          <w:rFonts w:ascii="Arial" w:eastAsia="Times New Roman" w:hAnsi="Arial" w:cs="Arial"/>
          <w:b/>
          <w:bCs/>
          <w:sz w:val="24"/>
          <w:szCs w:val="24"/>
          <w:lang w:eastAsia="pt-BR"/>
        </w:rPr>
      </w:pPr>
      <w:r w:rsidRPr="00667E79">
        <w:rPr>
          <w:rFonts w:ascii="Arial" w:eastAsia="Times New Roman" w:hAnsi="Arial" w:cs="Arial"/>
          <w:b/>
          <w:bCs/>
          <w:sz w:val="24"/>
          <w:szCs w:val="24"/>
          <w:lang w:eastAsia="pt-BR"/>
        </w:rPr>
        <w:t>Danilo de Morais</w:t>
      </w:r>
    </w:p>
    <w:p w14:paraId="64FC4682" w14:textId="77777777" w:rsidR="00ED4AAB" w:rsidRPr="00667E79" w:rsidRDefault="00ED4AAB" w:rsidP="00ED4AA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center"/>
        <w:rPr>
          <w:rFonts w:ascii="Arial" w:eastAsia="Times New Roman" w:hAnsi="Arial" w:cs="Arial"/>
          <w:b/>
          <w:bCs/>
          <w:sz w:val="24"/>
          <w:szCs w:val="24"/>
          <w:lang w:eastAsia="pt-BR"/>
        </w:rPr>
      </w:pPr>
      <w:r w:rsidRPr="00667E79">
        <w:rPr>
          <w:rFonts w:ascii="Arial" w:eastAsia="Times New Roman" w:hAnsi="Arial" w:cs="Arial"/>
          <w:b/>
          <w:bCs/>
          <w:sz w:val="24"/>
          <w:szCs w:val="24"/>
          <w:lang w:eastAsia="pt-BR"/>
        </w:rPr>
        <w:t>Diretor Geral</w:t>
      </w:r>
    </w:p>
    <w:p w14:paraId="3D29DD5E" w14:textId="77777777" w:rsidR="00ED4AAB" w:rsidRDefault="00ED4AAB" w:rsidP="00ED4AA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both"/>
        <w:rPr>
          <w:rFonts w:ascii="Arial" w:eastAsia="Times New Roman" w:hAnsi="Arial" w:cs="Arial"/>
          <w:b/>
          <w:sz w:val="24"/>
          <w:szCs w:val="24"/>
          <w:lang w:eastAsia="pt-BR"/>
        </w:rPr>
      </w:pPr>
    </w:p>
    <w:p w14:paraId="0A1E2775" w14:textId="77777777" w:rsidR="00ED4AAB" w:rsidRPr="00667E79" w:rsidRDefault="00ED4AAB" w:rsidP="00ED4AA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both"/>
        <w:rPr>
          <w:rFonts w:ascii="Arial" w:eastAsia="Times New Roman" w:hAnsi="Arial" w:cs="Arial"/>
          <w:b/>
          <w:sz w:val="24"/>
          <w:szCs w:val="24"/>
          <w:lang w:eastAsia="pt-BR"/>
        </w:rPr>
      </w:pPr>
    </w:p>
    <w:p w14:paraId="41DC71D8" w14:textId="77777777" w:rsidR="00ED4AAB" w:rsidRPr="00667E79" w:rsidRDefault="00ED4AAB" w:rsidP="00ED4AA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both"/>
        <w:rPr>
          <w:rFonts w:ascii="Arial" w:eastAsia="Times New Roman" w:hAnsi="Arial" w:cs="Arial"/>
          <w:b/>
          <w:sz w:val="24"/>
          <w:szCs w:val="24"/>
          <w:lang w:eastAsia="pt-BR"/>
        </w:rPr>
      </w:pPr>
      <w:r w:rsidRPr="00667E79">
        <w:rPr>
          <w:rFonts w:ascii="Arial" w:eastAsia="Times New Roman" w:hAnsi="Arial" w:cs="Arial"/>
          <w:b/>
          <w:sz w:val="24"/>
          <w:szCs w:val="24"/>
          <w:lang w:eastAsia="pt-BR"/>
        </w:rPr>
        <w:t>DESPACHO</w:t>
      </w:r>
    </w:p>
    <w:p w14:paraId="41084A1A" w14:textId="77777777" w:rsidR="00ED4AAB" w:rsidRPr="00667E79" w:rsidRDefault="00ED4AAB" w:rsidP="00ED4AA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both"/>
        <w:rPr>
          <w:rFonts w:ascii="Arial" w:eastAsia="Times New Roman" w:hAnsi="Arial" w:cs="Arial"/>
          <w:sz w:val="24"/>
          <w:szCs w:val="24"/>
          <w:lang w:eastAsia="pt-BR"/>
        </w:rPr>
      </w:pPr>
      <w:r w:rsidRPr="00667E79">
        <w:rPr>
          <w:rFonts w:ascii="Arial" w:eastAsia="Times New Roman" w:hAnsi="Arial" w:cs="Arial"/>
          <w:sz w:val="24"/>
          <w:szCs w:val="24"/>
          <w:lang w:eastAsia="pt-BR"/>
        </w:rPr>
        <w:t>APROVO, na íntegra, esse ETP.</w:t>
      </w:r>
    </w:p>
    <w:p w14:paraId="760FB117" w14:textId="77777777" w:rsidR="00ED4AAB" w:rsidRPr="00667E79" w:rsidRDefault="00ED4AAB" w:rsidP="00ED4AA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both"/>
        <w:rPr>
          <w:rFonts w:ascii="Arial" w:eastAsia="Times New Roman" w:hAnsi="Arial" w:cs="Arial"/>
          <w:sz w:val="24"/>
          <w:szCs w:val="24"/>
          <w:lang w:eastAsia="pt-BR"/>
        </w:rPr>
      </w:pPr>
    </w:p>
    <w:p w14:paraId="5309C3E7" w14:textId="77777777" w:rsidR="00ED4AAB" w:rsidRPr="00667E79" w:rsidRDefault="00ED4AAB" w:rsidP="00ED4AA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both"/>
        <w:rPr>
          <w:rFonts w:ascii="Arial" w:eastAsia="Times New Roman" w:hAnsi="Arial" w:cs="Arial"/>
          <w:sz w:val="24"/>
          <w:szCs w:val="24"/>
          <w:lang w:eastAsia="pt-BR"/>
        </w:rPr>
      </w:pPr>
    </w:p>
    <w:p w14:paraId="38AD5B32" w14:textId="77777777" w:rsidR="00ED4AAB" w:rsidRPr="00667E79" w:rsidRDefault="00ED4AAB" w:rsidP="00ED4AA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center"/>
        <w:rPr>
          <w:rFonts w:ascii="Arial" w:eastAsia="Times New Roman" w:hAnsi="Arial" w:cs="Arial"/>
          <w:sz w:val="24"/>
          <w:szCs w:val="24"/>
          <w:lang w:eastAsia="pt-BR"/>
        </w:rPr>
      </w:pPr>
      <w:r w:rsidRPr="00667E79">
        <w:rPr>
          <w:rFonts w:ascii="Arial" w:eastAsia="Times New Roman" w:hAnsi="Arial" w:cs="Arial"/>
          <w:sz w:val="24"/>
          <w:szCs w:val="24"/>
          <w:lang w:eastAsia="pt-BR"/>
        </w:rPr>
        <w:t xml:space="preserve">__________________________________________ </w:t>
      </w:r>
    </w:p>
    <w:p w14:paraId="6D9064AE" w14:textId="77777777" w:rsidR="00ED4AAB" w:rsidRPr="00667E79" w:rsidRDefault="00ED4AAB" w:rsidP="00ED4AA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center"/>
        <w:rPr>
          <w:rFonts w:ascii="Arial" w:eastAsia="Times New Roman" w:hAnsi="Arial" w:cs="Arial"/>
          <w:b/>
          <w:bCs/>
          <w:sz w:val="24"/>
          <w:szCs w:val="24"/>
          <w:lang w:eastAsia="pt-BR"/>
        </w:rPr>
      </w:pPr>
      <w:r w:rsidRPr="00667E79">
        <w:rPr>
          <w:rFonts w:ascii="Arial" w:eastAsia="Times New Roman" w:hAnsi="Arial" w:cs="Arial"/>
          <w:b/>
          <w:bCs/>
          <w:sz w:val="24"/>
          <w:szCs w:val="24"/>
          <w:lang w:eastAsia="pt-BR"/>
        </w:rPr>
        <w:t>Sidney Soares Carvalho</w:t>
      </w:r>
    </w:p>
    <w:p w14:paraId="5773470B" w14:textId="77777777" w:rsidR="00ED4AAB" w:rsidRPr="00667E79" w:rsidRDefault="00ED4AAB" w:rsidP="00ED4AA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center"/>
        <w:rPr>
          <w:rFonts w:ascii="Arial" w:eastAsia="Times New Roman" w:hAnsi="Arial" w:cs="Arial"/>
          <w:b/>
          <w:bCs/>
          <w:sz w:val="24"/>
          <w:szCs w:val="24"/>
          <w:lang w:eastAsia="pt-BR"/>
        </w:rPr>
      </w:pPr>
      <w:r w:rsidRPr="00667E79">
        <w:rPr>
          <w:rFonts w:ascii="Arial" w:eastAsia="Times New Roman" w:hAnsi="Arial" w:cs="Arial"/>
          <w:b/>
          <w:bCs/>
          <w:sz w:val="24"/>
          <w:szCs w:val="24"/>
          <w:lang w:eastAsia="pt-BR"/>
        </w:rPr>
        <w:t>Presidente</w:t>
      </w:r>
    </w:p>
    <w:p w14:paraId="7DCD4DB4" w14:textId="77777777" w:rsidR="00ED4AAB" w:rsidRDefault="00ED4AAB" w:rsidP="00ED4AAB">
      <w:pPr>
        <w:pStyle w:val="PargrafodaLista"/>
        <w:spacing w:after="0" w:line="360" w:lineRule="auto"/>
        <w:ind w:left="0"/>
        <w:jc w:val="both"/>
        <w:rPr>
          <w:rFonts w:ascii="Arial" w:eastAsia="Verdana" w:hAnsi="Arial" w:cs="Arial"/>
          <w:sz w:val="24"/>
          <w:szCs w:val="24"/>
          <w:lang w:eastAsia="pt-BR"/>
        </w:rPr>
      </w:pPr>
    </w:p>
    <w:p w14:paraId="57523CF0" w14:textId="77777777" w:rsidR="00C75422" w:rsidRDefault="00C75422" w:rsidP="00ED4AAB">
      <w:pPr>
        <w:pStyle w:val="PargrafodaLista"/>
        <w:spacing w:after="0" w:line="360" w:lineRule="auto"/>
        <w:ind w:left="0"/>
        <w:jc w:val="both"/>
        <w:rPr>
          <w:rFonts w:ascii="Arial" w:eastAsia="Verdana" w:hAnsi="Arial" w:cs="Arial"/>
          <w:sz w:val="24"/>
          <w:szCs w:val="24"/>
          <w:lang w:eastAsia="pt-BR"/>
        </w:rPr>
      </w:pPr>
    </w:p>
    <w:p w14:paraId="47E8C1F8" w14:textId="77777777" w:rsidR="00C75422" w:rsidRPr="00A828AE" w:rsidRDefault="00C75422" w:rsidP="00ED4AAB">
      <w:pPr>
        <w:pStyle w:val="PargrafodaLista"/>
        <w:spacing w:after="0" w:line="360" w:lineRule="auto"/>
        <w:ind w:left="0"/>
        <w:jc w:val="both"/>
        <w:rPr>
          <w:rFonts w:ascii="Arial" w:eastAsia="Verdana" w:hAnsi="Arial" w:cs="Arial"/>
          <w:sz w:val="24"/>
          <w:szCs w:val="24"/>
          <w:lang w:eastAsia="pt-BR"/>
        </w:rPr>
      </w:pPr>
    </w:p>
    <w:p w14:paraId="482AE22F" w14:textId="77777777" w:rsidR="00ED4AAB" w:rsidRPr="000A02C3" w:rsidRDefault="00ED4AAB" w:rsidP="00ED4AAB">
      <w:pPr>
        <w:spacing w:line="360" w:lineRule="auto"/>
        <w:jc w:val="both"/>
        <w:rPr>
          <w:rFonts w:ascii="Arial" w:eastAsia="Verdana" w:hAnsi="Arial" w:cs="Arial"/>
          <w:sz w:val="24"/>
          <w:szCs w:val="24"/>
        </w:rPr>
      </w:pPr>
    </w:p>
    <w:tbl>
      <w:tblPr>
        <w:tblW w:w="9922"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922"/>
      </w:tblGrid>
      <w:tr w:rsidR="00F7697B" w:rsidRPr="00F55647" w14:paraId="79375F13" w14:textId="77777777" w:rsidTr="000B7A79">
        <w:trPr>
          <w:jc w:val="center"/>
        </w:trPr>
        <w:tc>
          <w:tcPr>
            <w:tcW w:w="9922" w:type="dxa"/>
            <w:shd w:val="clear" w:color="auto" w:fill="D9D9D9" w:themeFill="background1" w:themeFillShade="D9"/>
            <w:tcMar>
              <w:top w:w="55" w:type="dxa"/>
              <w:left w:w="55" w:type="dxa"/>
              <w:bottom w:w="55" w:type="dxa"/>
              <w:right w:w="55" w:type="dxa"/>
            </w:tcMar>
          </w:tcPr>
          <w:p w14:paraId="452833CD" w14:textId="77777777" w:rsidR="00F7697B" w:rsidRDefault="00F7697B" w:rsidP="000B7A79">
            <w:pPr>
              <w:pStyle w:val="Standard"/>
              <w:jc w:val="center"/>
              <w:rPr>
                <w:b/>
                <w:bCs/>
                <w:sz w:val="28"/>
                <w:szCs w:val="28"/>
              </w:rPr>
            </w:pPr>
            <w:bookmarkStart w:id="9" w:name="_Hlk82471863"/>
            <w:r w:rsidRPr="00F55647">
              <w:rPr>
                <w:b/>
                <w:bCs/>
                <w:sz w:val="28"/>
                <w:szCs w:val="28"/>
              </w:rPr>
              <w:lastRenderedPageBreak/>
              <w:t>MAPA DE RISCOS</w:t>
            </w:r>
          </w:p>
          <w:p w14:paraId="32581C03" w14:textId="69373340" w:rsidR="00F7697B" w:rsidRPr="00F55647" w:rsidRDefault="00F7697B" w:rsidP="000B7A79">
            <w:pPr>
              <w:pStyle w:val="Standard"/>
              <w:jc w:val="center"/>
              <w:rPr>
                <w:b/>
                <w:bCs/>
                <w:sz w:val="28"/>
                <w:szCs w:val="28"/>
              </w:rPr>
            </w:pPr>
            <w:r>
              <w:rPr>
                <w:b/>
                <w:bCs/>
                <w:sz w:val="28"/>
                <w:szCs w:val="28"/>
              </w:rPr>
              <w:t xml:space="preserve">PROCESSO NÚMERO </w:t>
            </w:r>
            <w:r w:rsidR="00DB0CD4">
              <w:rPr>
                <w:b/>
                <w:bCs/>
                <w:sz w:val="28"/>
                <w:szCs w:val="28"/>
              </w:rPr>
              <w:t>90</w:t>
            </w:r>
            <w:r>
              <w:rPr>
                <w:b/>
                <w:bCs/>
                <w:sz w:val="28"/>
                <w:szCs w:val="28"/>
              </w:rPr>
              <w:t>/2024</w:t>
            </w:r>
          </w:p>
        </w:tc>
      </w:tr>
    </w:tbl>
    <w:p w14:paraId="5F53812C" w14:textId="77777777" w:rsidR="00ED4AAB" w:rsidRDefault="00ED4AAB" w:rsidP="00E66EA1">
      <w:pPr>
        <w:autoSpaceDE w:val="0"/>
        <w:autoSpaceDN w:val="0"/>
        <w:spacing w:after="0" w:line="240" w:lineRule="auto"/>
        <w:jc w:val="center"/>
        <w:rPr>
          <w:rFonts w:ascii="Arial" w:eastAsia="Times New Roman" w:hAnsi="Arial" w:cs="Arial"/>
          <w:b/>
          <w:caps/>
          <w:sz w:val="24"/>
          <w:szCs w:val="24"/>
          <w:lang w:eastAsia="pt-BR"/>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530"/>
        <w:gridCol w:w="2797"/>
        <w:gridCol w:w="2797"/>
        <w:gridCol w:w="2798"/>
      </w:tblGrid>
      <w:tr w:rsidR="00ED4AAB" w:rsidRPr="00237F9E" w14:paraId="7851F0A3" w14:textId="77777777" w:rsidTr="006A12A8">
        <w:trPr>
          <w:jc w:val="center"/>
        </w:trPr>
        <w:tc>
          <w:tcPr>
            <w:tcW w:w="9922" w:type="dxa"/>
            <w:gridSpan w:val="4"/>
            <w:shd w:val="clear" w:color="auto" w:fill="auto"/>
            <w:tcMar>
              <w:top w:w="55" w:type="dxa"/>
              <w:left w:w="55" w:type="dxa"/>
              <w:bottom w:w="55" w:type="dxa"/>
              <w:right w:w="55" w:type="dxa"/>
            </w:tcMar>
          </w:tcPr>
          <w:p w14:paraId="403625B9"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DADOS DO PROCESSO LICITATÓRIO</w:t>
            </w:r>
          </w:p>
        </w:tc>
      </w:tr>
      <w:tr w:rsidR="00ED4AAB" w:rsidRPr="00237F9E" w14:paraId="52A26B43" w14:textId="77777777" w:rsidTr="006A12A8">
        <w:trPr>
          <w:trHeight w:val="327"/>
          <w:jc w:val="center"/>
        </w:trPr>
        <w:tc>
          <w:tcPr>
            <w:tcW w:w="1530" w:type="dxa"/>
            <w:tcMar>
              <w:top w:w="55" w:type="dxa"/>
              <w:left w:w="55" w:type="dxa"/>
              <w:bottom w:w="55" w:type="dxa"/>
              <w:right w:w="55" w:type="dxa"/>
            </w:tcMar>
          </w:tcPr>
          <w:p w14:paraId="7A899386" w14:textId="77777777" w:rsidR="00ED4AAB" w:rsidRPr="00237F9E" w:rsidRDefault="00ED4AAB" w:rsidP="006A12A8">
            <w:pPr>
              <w:pStyle w:val="TableContents"/>
              <w:jc w:val="center"/>
              <w:rPr>
                <w:rFonts w:ascii="Arial" w:hAnsi="Arial" w:cs="Arial"/>
                <w:b/>
                <w:bCs/>
                <w:sz w:val="20"/>
                <w:szCs w:val="20"/>
              </w:rPr>
            </w:pPr>
            <w:proofErr w:type="spellStart"/>
            <w:r w:rsidRPr="00237F9E">
              <w:rPr>
                <w:rFonts w:ascii="Arial" w:hAnsi="Arial" w:cs="Arial"/>
                <w:b/>
                <w:bCs/>
                <w:sz w:val="20"/>
                <w:szCs w:val="20"/>
              </w:rPr>
              <w:t>Resumo</w:t>
            </w:r>
            <w:proofErr w:type="spellEnd"/>
            <w:r w:rsidRPr="00237F9E">
              <w:rPr>
                <w:rFonts w:ascii="Arial" w:hAnsi="Arial" w:cs="Arial"/>
                <w:b/>
                <w:bCs/>
                <w:sz w:val="20"/>
                <w:szCs w:val="20"/>
              </w:rPr>
              <w:t xml:space="preserve"> do </w:t>
            </w:r>
            <w:proofErr w:type="spellStart"/>
            <w:r w:rsidRPr="00237F9E">
              <w:rPr>
                <w:rFonts w:ascii="Arial" w:hAnsi="Arial" w:cs="Arial"/>
                <w:b/>
                <w:bCs/>
                <w:sz w:val="20"/>
                <w:szCs w:val="20"/>
              </w:rPr>
              <w:t>Objeto</w:t>
            </w:r>
            <w:proofErr w:type="spellEnd"/>
            <w:r w:rsidRPr="00237F9E">
              <w:rPr>
                <w:rFonts w:ascii="Arial" w:hAnsi="Arial" w:cs="Arial"/>
                <w:b/>
                <w:bCs/>
                <w:sz w:val="20"/>
                <w:szCs w:val="20"/>
              </w:rPr>
              <w:t>:</w:t>
            </w:r>
          </w:p>
        </w:tc>
        <w:tc>
          <w:tcPr>
            <w:tcW w:w="8392" w:type="dxa"/>
            <w:gridSpan w:val="3"/>
            <w:tcMar>
              <w:top w:w="55" w:type="dxa"/>
              <w:left w:w="55" w:type="dxa"/>
              <w:bottom w:w="55" w:type="dxa"/>
              <w:right w:w="55" w:type="dxa"/>
            </w:tcMar>
          </w:tcPr>
          <w:p w14:paraId="19360DF5" w14:textId="77777777" w:rsidR="00A927A5" w:rsidRPr="00A927A5" w:rsidRDefault="00A927A5" w:rsidP="00A927A5">
            <w:pPr>
              <w:spacing w:after="0" w:line="240" w:lineRule="auto"/>
              <w:jc w:val="both"/>
              <w:rPr>
                <w:rFonts w:ascii="Calibri" w:eastAsia="Verdana" w:hAnsi="Calibri" w:cs="Times New Roman"/>
                <w:sz w:val="16"/>
                <w:szCs w:val="16"/>
                <w:lang w:eastAsia="pt-BR"/>
              </w:rPr>
            </w:pPr>
            <w:r w:rsidRPr="00A927A5">
              <w:rPr>
                <w:rFonts w:ascii="Arial" w:eastAsia="Times New Roman" w:hAnsi="Arial" w:cs="Arial"/>
                <w:b/>
                <w:bCs/>
                <w:color w:val="000000"/>
                <w:sz w:val="16"/>
                <w:szCs w:val="16"/>
                <w:lang w:eastAsia="pt-BR"/>
              </w:rPr>
              <w:t>Contratação exclusiva de ME, EPP ou Equiparadas</w:t>
            </w:r>
            <w:r w:rsidRPr="00A927A5">
              <w:rPr>
                <w:rFonts w:ascii="Arial" w:eastAsia="Times New Roman" w:hAnsi="Arial" w:cs="Arial"/>
                <w:color w:val="000000"/>
                <w:sz w:val="16"/>
                <w:szCs w:val="16"/>
                <w:lang w:eastAsia="pt-BR"/>
              </w:rPr>
              <w:t xml:space="preserve"> para fornecimento estimado, mediante requisição, para o ano de 2025, com AFE ANVISA de: </w:t>
            </w:r>
            <w:r w:rsidRPr="00A927A5">
              <w:rPr>
                <w:rFonts w:ascii="Arial" w:eastAsia="Times New Roman" w:hAnsi="Arial" w:cs="Arial"/>
                <w:b/>
                <w:bCs/>
                <w:color w:val="000000"/>
                <w:sz w:val="16"/>
                <w:szCs w:val="16"/>
                <w:lang w:eastAsia="pt-BR"/>
              </w:rPr>
              <w:t>ITEM 01</w:t>
            </w:r>
            <w:r w:rsidRPr="00A927A5">
              <w:rPr>
                <w:rFonts w:ascii="Arial" w:eastAsia="Times New Roman" w:hAnsi="Arial" w:cs="Arial"/>
                <w:color w:val="000000"/>
                <w:sz w:val="16"/>
                <w:szCs w:val="16"/>
                <w:lang w:eastAsia="pt-BR"/>
              </w:rPr>
              <w:t xml:space="preserve"> - 300 galões de 05 litros de água sanitária com ação alvejante e desinfetante, cloro ativo; </w:t>
            </w:r>
            <w:r w:rsidRPr="00A927A5">
              <w:rPr>
                <w:rFonts w:ascii="Arial" w:eastAsia="Times New Roman" w:hAnsi="Arial" w:cs="Arial"/>
                <w:b/>
                <w:bCs/>
                <w:color w:val="000000"/>
                <w:sz w:val="16"/>
                <w:szCs w:val="16"/>
                <w:lang w:eastAsia="pt-BR"/>
              </w:rPr>
              <w:t>ITEM 02</w:t>
            </w:r>
            <w:r w:rsidRPr="00A927A5">
              <w:rPr>
                <w:rFonts w:ascii="Arial" w:eastAsia="Times New Roman" w:hAnsi="Arial" w:cs="Arial"/>
                <w:color w:val="000000"/>
                <w:sz w:val="16"/>
                <w:szCs w:val="16"/>
                <w:lang w:eastAsia="pt-BR"/>
              </w:rPr>
              <w:t xml:space="preserve"> – 30 galões de 05 litros de álcool etílico hidratado, em gel, neutro, 70º INPM; </w:t>
            </w:r>
            <w:r w:rsidRPr="00A927A5">
              <w:rPr>
                <w:rFonts w:ascii="Arial" w:eastAsia="Times New Roman" w:hAnsi="Arial" w:cs="Arial"/>
                <w:b/>
                <w:bCs/>
                <w:color w:val="000000"/>
                <w:sz w:val="16"/>
                <w:szCs w:val="16"/>
                <w:lang w:eastAsia="pt-BR"/>
              </w:rPr>
              <w:t>ITEM 03</w:t>
            </w:r>
            <w:r w:rsidRPr="00A927A5">
              <w:rPr>
                <w:rFonts w:ascii="Arial" w:eastAsia="Times New Roman" w:hAnsi="Arial" w:cs="Arial"/>
                <w:color w:val="000000"/>
                <w:sz w:val="16"/>
                <w:szCs w:val="16"/>
                <w:lang w:eastAsia="pt-BR"/>
              </w:rPr>
              <w:t xml:space="preserve"> – 600 frascos de 01 litros de álcool etílico hidratado, líquido, neutro, 70º INPM;</w:t>
            </w:r>
            <w:r w:rsidRPr="00A927A5">
              <w:rPr>
                <w:rFonts w:ascii="Arial" w:eastAsia="Times New Roman" w:hAnsi="Arial" w:cs="Arial"/>
                <w:b/>
                <w:bCs/>
                <w:color w:val="000000"/>
                <w:sz w:val="16"/>
                <w:szCs w:val="16"/>
                <w:lang w:eastAsia="pt-BR"/>
              </w:rPr>
              <w:t>ITEM 04</w:t>
            </w:r>
            <w:r w:rsidRPr="00A927A5">
              <w:rPr>
                <w:rFonts w:ascii="Arial" w:eastAsia="Times New Roman" w:hAnsi="Arial" w:cs="Arial"/>
                <w:color w:val="000000"/>
                <w:sz w:val="16"/>
                <w:szCs w:val="16"/>
                <w:lang w:eastAsia="pt-BR"/>
              </w:rPr>
              <w:t xml:space="preserve"> – 10 galões de 05 litros de cera líquida, incolor, antiderrapante; </w:t>
            </w:r>
            <w:r w:rsidRPr="00A927A5">
              <w:rPr>
                <w:rFonts w:ascii="Arial" w:eastAsia="Times New Roman" w:hAnsi="Arial" w:cs="Arial"/>
                <w:b/>
                <w:bCs/>
                <w:color w:val="000000"/>
                <w:sz w:val="16"/>
                <w:szCs w:val="16"/>
                <w:lang w:eastAsia="pt-BR"/>
              </w:rPr>
              <w:t>ITEM 05</w:t>
            </w:r>
            <w:r w:rsidRPr="00A927A5">
              <w:rPr>
                <w:rFonts w:ascii="Arial" w:eastAsia="Times New Roman" w:hAnsi="Arial" w:cs="Arial"/>
                <w:color w:val="000000"/>
                <w:sz w:val="16"/>
                <w:szCs w:val="16"/>
                <w:lang w:eastAsia="pt-BR"/>
              </w:rPr>
              <w:t xml:space="preserve"> – 200 galões de desinfetante líquido para uso geral, base pinho, aplicação na limpeza de banheiros; </w:t>
            </w:r>
            <w:r w:rsidRPr="00A927A5">
              <w:rPr>
                <w:rFonts w:ascii="Arial" w:eastAsia="Times New Roman" w:hAnsi="Arial" w:cs="Arial"/>
                <w:b/>
                <w:bCs/>
                <w:color w:val="000000"/>
                <w:sz w:val="16"/>
                <w:szCs w:val="16"/>
                <w:lang w:eastAsia="pt-BR"/>
              </w:rPr>
              <w:t>ITEM 06</w:t>
            </w:r>
            <w:r w:rsidRPr="00A927A5">
              <w:rPr>
                <w:rFonts w:ascii="Arial" w:eastAsia="Times New Roman" w:hAnsi="Arial" w:cs="Arial"/>
                <w:color w:val="000000"/>
                <w:sz w:val="16"/>
                <w:szCs w:val="16"/>
                <w:lang w:eastAsia="pt-BR"/>
              </w:rPr>
              <w:t xml:space="preserve"> – 100 galões de 05 litros de desengordurante para uso geral, cozinha; </w:t>
            </w:r>
            <w:r w:rsidRPr="00A927A5">
              <w:rPr>
                <w:rFonts w:ascii="Arial" w:eastAsia="Times New Roman" w:hAnsi="Arial" w:cs="Arial"/>
                <w:b/>
                <w:bCs/>
                <w:color w:val="000000"/>
                <w:sz w:val="16"/>
                <w:szCs w:val="16"/>
                <w:lang w:eastAsia="pt-BR"/>
              </w:rPr>
              <w:t>ITEM 07</w:t>
            </w:r>
            <w:r w:rsidRPr="00A927A5">
              <w:rPr>
                <w:rFonts w:ascii="Arial" w:eastAsia="Times New Roman" w:hAnsi="Arial" w:cs="Arial"/>
                <w:color w:val="000000"/>
                <w:sz w:val="16"/>
                <w:szCs w:val="16"/>
                <w:lang w:eastAsia="pt-BR"/>
              </w:rPr>
              <w:t xml:space="preserve"> – 30 frascos de 300 gramas de desentupidor de pias e ralos; </w:t>
            </w:r>
            <w:r w:rsidRPr="00A927A5">
              <w:rPr>
                <w:rFonts w:ascii="Arial" w:eastAsia="Times New Roman" w:hAnsi="Arial" w:cs="Arial"/>
                <w:b/>
                <w:bCs/>
                <w:color w:val="000000"/>
                <w:sz w:val="16"/>
                <w:szCs w:val="16"/>
                <w:lang w:eastAsia="pt-BR"/>
              </w:rPr>
              <w:t>ITEM 08</w:t>
            </w:r>
            <w:r w:rsidRPr="00A927A5">
              <w:rPr>
                <w:rFonts w:ascii="Arial" w:eastAsia="Times New Roman" w:hAnsi="Arial" w:cs="Arial"/>
                <w:color w:val="000000"/>
                <w:sz w:val="16"/>
                <w:szCs w:val="16"/>
                <w:lang w:eastAsia="pt-BR"/>
              </w:rPr>
              <w:t xml:space="preserve"> – 300 frascos de 360 ml de desodorizador de ambiente, spray, fragrâncias diversas; </w:t>
            </w:r>
            <w:r w:rsidRPr="00A927A5">
              <w:rPr>
                <w:rFonts w:ascii="Arial" w:eastAsia="Times New Roman" w:hAnsi="Arial" w:cs="Arial"/>
                <w:b/>
                <w:bCs/>
                <w:color w:val="000000"/>
                <w:sz w:val="16"/>
                <w:szCs w:val="16"/>
                <w:lang w:eastAsia="pt-BR"/>
              </w:rPr>
              <w:t>ITEM 09</w:t>
            </w:r>
            <w:r w:rsidRPr="00A927A5">
              <w:rPr>
                <w:rFonts w:ascii="Arial" w:eastAsia="Times New Roman" w:hAnsi="Arial" w:cs="Arial"/>
                <w:color w:val="000000"/>
                <w:sz w:val="16"/>
                <w:szCs w:val="16"/>
                <w:lang w:eastAsia="pt-BR"/>
              </w:rPr>
              <w:t xml:space="preserve"> – 80 galões de 05 litros de detergente líquido, aroma neutro, Componente Aniônico, Glicerina, Coadjuvantes, Conservantes, Sequestrante, Espessantes; </w:t>
            </w:r>
            <w:r w:rsidRPr="00A927A5">
              <w:rPr>
                <w:rFonts w:ascii="Arial" w:eastAsia="Times New Roman" w:hAnsi="Arial" w:cs="Arial"/>
                <w:b/>
                <w:bCs/>
                <w:color w:val="000000"/>
                <w:sz w:val="16"/>
                <w:szCs w:val="16"/>
                <w:lang w:eastAsia="pt-BR"/>
              </w:rPr>
              <w:t>ITEM 10</w:t>
            </w:r>
            <w:r w:rsidRPr="00A927A5">
              <w:rPr>
                <w:rFonts w:ascii="Arial" w:eastAsia="Times New Roman" w:hAnsi="Arial" w:cs="Arial"/>
                <w:color w:val="000000"/>
                <w:sz w:val="16"/>
                <w:szCs w:val="16"/>
                <w:lang w:eastAsia="pt-BR"/>
              </w:rPr>
              <w:t xml:space="preserve"> – 40 unidades de 300 ml de inseticida aerossol ação total, mata barata, formiga, mosca, mosquito e pernilongos; </w:t>
            </w:r>
            <w:r w:rsidRPr="00A927A5">
              <w:rPr>
                <w:rFonts w:ascii="Arial" w:eastAsia="Times New Roman" w:hAnsi="Arial" w:cs="Arial"/>
                <w:b/>
                <w:bCs/>
                <w:color w:val="000000"/>
                <w:sz w:val="16"/>
                <w:szCs w:val="16"/>
                <w:lang w:eastAsia="pt-BR"/>
              </w:rPr>
              <w:t>ITEM 11</w:t>
            </w:r>
            <w:r w:rsidRPr="00A927A5">
              <w:rPr>
                <w:rFonts w:ascii="Arial" w:eastAsia="Times New Roman" w:hAnsi="Arial" w:cs="Arial"/>
                <w:color w:val="000000"/>
                <w:sz w:val="16"/>
                <w:szCs w:val="16"/>
                <w:lang w:eastAsia="pt-BR"/>
              </w:rPr>
              <w:t xml:space="preserve"> – 60 galões de 05 litros de limpa alumínio, ação detergente; </w:t>
            </w:r>
            <w:r w:rsidRPr="00A927A5">
              <w:rPr>
                <w:rFonts w:ascii="Arial" w:eastAsia="Times New Roman" w:hAnsi="Arial" w:cs="Arial"/>
                <w:b/>
                <w:bCs/>
                <w:color w:val="000000"/>
                <w:sz w:val="16"/>
                <w:szCs w:val="16"/>
                <w:lang w:eastAsia="pt-BR"/>
              </w:rPr>
              <w:t>ITEM 12</w:t>
            </w:r>
            <w:r w:rsidRPr="00A927A5">
              <w:rPr>
                <w:rFonts w:ascii="Arial" w:eastAsia="Times New Roman" w:hAnsi="Arial" w:cs="Arial"/>
                <w:color w:val="000000"/>
                <w:sz w:val="16"/>
                <w:szCs w:val="16"/>
                <w:lang w:eastAsia="pt-BR"/>
              </w:rPr>
              <w:t xml:space="preserve"> – 200 galões de 05 litros de limpador perfumado diluível para pisos, com componente ativo </w:t>
            </w:r>
            <w:proofErr w:type="spellStart"/>
            <w:r w:rsidRPr="00A927A5">
              <w:rPr>
                <w:rFonts w:ascii="Arial" w:eastAsia="Times New Roman" w:hAnsi="Arial" w:cs="Arial"/>
                <w:color w:val="000000"/>
                <w:sz w:val="16"/>
                <w:szCs w:val="16"/>
                <w:lang w:eastAsia="pt-BR"/>
              </w:rPr>
              <w:t>nonil</w:t>
            </w:r>
            <w:proofErr w:type="spellEnd"/>
            <w:r w:rsidRPr="00A927A5">
              <w:rPr>
                <w:rFonts w:ascii="Arial" w:eastAsia="Times New Roman" w:hAnsi="Arial" w:cs="Arial"/>
                <w:color w:val="000000"/>
                <w:sz w:val="16"/>
                <w:szCs w:val="16"/>
                <w:lang w:eastAsia="pt-BR"/>
              </w:rPr>
              <w:t xml:space="preserve"> fenol etoxilado com 9,5 moles de óxido de eteno; </w:t>
            </w:r>
            <w:r w:rsidRPr="00A927A5">
              <w:rPr>
                <w:rFonts w:ascii="Arial" w:eastAsia="Times New Roman" w:hAnsi="Arial" w:cs="Arial"/>
                <w:b/>
                <w:bCs/>
                <w:color w:val="000000"/>
                <w:sz w:val="16"/>
                <w:szCs w:val="16"/>
                <w:lang w:eastAsia="pt-BR"/>
              </w:rPr>
              <w:t>ITEM 13</w:t>
            </w:r>
            <w:r w:rsidRPr="00A927A5">
              <w:rPr>
                <w:rFonts w:ascii="Arial" w:eastAsia="Times New Roman" w:hAnsi="Arial" w:cs="Arial"/>
                <w:color w:val="000000"/>
                <w:sz w:val="16"/>
                <w:szCs w:val="16"/>
                <w:lang w:eastAsia="pt-BR"/>
              </w:rPr>
              <w:t xml:space="preserve"> – 50 galões de 05 litros de limpador de vidros; </w:t>
            </w:r>
            <w:r w:rsidRPr="00A927A5">
              <w:rPr>
                <w:rFonts w:ascii="Arial" w:eastAsia="Times New Roman" w:hAnsi="Arial" w:cs="Arial"/>
                <w:b/>
                <w:bCs/>
                <w:color w:val="000000"/>
                <w:sz w:val="16"/>
                <w:szCs w:val="16"/>
                <w:lang w:eastAsia="pt-BR"/>
              </w:rPr>
              <w:t>ITEM 14</w:t>
            </w:r>
            <w:r w:rsidRPr="00A927A5">
              <w:rPr>
                <w:rFonts w:ascii="Arial" w:eastAsia="Times New Roman" w:hAnsi="Arial" w:cs="Arial"/>
                <w:color w:val="000000"/>
                <w:sz w:val="16"/>
                <w:szCs w:val="16"/>
                <w:lang w:eastAsia="pt-BR"/>
              </w:rPr>
              <w:t xml:space="preserve"> – 10 unidades de 300 ml de lubrificante antiferrugem spray; </w:t>
            </w:r>
            <w:r w:rsidRPr="00A927A5">
              <w:rPr>
                <w:rFonts w:ascii="Arial" w:eastAsia="Times New Roman" w:hAnsi="Arial" w:cs="Arial"/>
                <w:b/>
                <w:bCs/>
                <w:color w:val="000000"/>
                <w:sz w:val="16"/>
                <w:szCs w:val="16"/>
                <w:lang w:eastAsia="pt-BR"/>
              </w:rPr>
              <w:t>ITEM 15</w:t>
            </w:r>
            <w:r w:rsidRPr="00A927A5">
              <w:rPr>
                <w:rFonts w:ascii="Arial" w:eastAsia="Times New Roman" w:hAnsi="Arial" w:cs="Arial"/>
                <w:color w:val="000000"/>
                <w:sz w:val="16"/>
                <w:szCs w:val="16"/>
                <w:lang w:eastAsia="pt-BR"/>
              </w:rPr>
              <w:t xml:space="preserve"> – 10 galões de 05 litros de lustra móveis; </w:t>
            </w:r>
            <w:r w:rsidRPr="00A927A5">
              <w:rPr>
                <w:rFonts w:ascii="Arial" w:eastAsia="Times New Roman" w:hAnsi="Arial" w:cs="Arial"/>
                <w:b/>
                <w:bCs/>
                <w:color w:val="000000"/>
                <w:sz w:val="16"/>
                <w:szCs w:val="16"/>
                <w:lang w:eastAsia="pt-BR"/>
              </w:rPr>
              <w:t>ITEM 16</w:t>
            </w:r>
            <w:r w:rsidRPr="00A927A5">
              <w:rPr>
                <w:rFonts w:ascii="Arial" w:eastAsia="Times New Roman" w:hAnsi="Arial" w:cs="Arial"/>
                <w:color w:val="000000"/>
                <w:sz w:val="16"/>
                <w:szCs w:val="16"/>
                <w:lang w:eastAsia="pt-BR"/>
              </w:rPr>
              <w:t xml:space="preserve"> – 30 pacotes de sabão em barra neutro, glicerinado, pacote com 05 unidades de 200g;</w:t>
            </w:r>
            <w:r w:rsidRPr="00A927A5">
              <w:rPr>
                <w:rFonts w:ascii="Arial" w:eastAsia="Times New Roman" w:hAnsi="Arial" w:cs="Arial"/>
                <w:b/>
                <w:bCs/>
                <w:color w:val="000000"/>
                <w:sz w:val="16"/>
                <w:szCs w:val="16"/>
                <w:lang w:eastAsia="pt-BR"/>
              </w:rPr>
              <w:t>ITEM 17</w:t>
            </w:r>
            <w:r w:rsidRPr="00A927A5">
              <w:rPr>
                <w:rFonts w:ascii="Arial" w:eastAsia="Times New Roman" w:hAnsi="Arial" w:cs="Arial"/>
                <w:color w:val="000000"/>
                <w:sz w:val="16"/>
                <w:szCs w:val="16"/>
                <w:lang w:eastAsia="pt-BR"/>
              </w:rPr>
              <w:t xml:space="preserve"> – 300 pacotes com 800 gramas de sabão em pó lava roupas, tradicional; </w:t>
            </w:r>
            <w:r w:rsidRPr="00A927A5">
              <w:rPr>
                <w:rFonts w:ascii="Arial" w:eastAsia="Times New Roman" w:hAnsi="Arial" w:cs="Arial"/>
                <w:b/>
                <w:bCs/>
                <w:color w:val="000000"/>
                <w:sz w:val="16"/>
                <w:szCs w:val="16"/>
                <w:lang w:eastAsia="pt-BR"/>
              </w:rPr>
              <w:t>ITEM 18</w:t>
            </w:r>
            <w:r w:rsidRPr="00A927A5">
              <w:rPr>
                <w:rFonts w:ascii="Arial" w:eastAsia="Times New Roman" w:hAnsi="Arial" w:cs="Arial"/>
                <w:color w:val="000000"/>
                <w:sz w:val="16"/>
                <w:szCs w:val="16"/>
                <w:lang w:eastAsia="pt-BR"/>
              </w:rPr>
              <w:t xml:space="preserve"> – 80 galões de 05 litros de sabonete líquido, viscoso, perolado, odor erva doce, acidez pH neutro; </w:t>
            </w:r>
            <w:r w:rsidRPr="00A927A5">
              <w:rPr>
                <w:rFonts w:ascii="Arial" w:eastAsia="Times New Roman" w:hAnsi="Arial" w:cs="Arial"/>
                <w:b/>
                <w:bCs/>
                <w:color w:val="000000"/>
                <w:sz w:val="16"/>
                <w:szCs w:val="16"/>
                <w:lang w:eastAsia="pt-BR"/>
              </w:rPr>
              <w:t>ITEM 19</w:t>
            </w:r>
            <w:r w:rsidRPr="00A927A5">
              <w:rPr>
                <w:rFonts w:ascii="Arial" w:eastAsia="Times New Roman" w:hAnsi="Arial" w:cs="Arial"/>
                <w:color w:val="000000"/>
                <w:sz w:val="16"/>
                <w:szCs w:val="16"/>
                <w:lang w:eastAsia="pt-BR"/>
              </w:rPr>
              <w:t xml:space="preserve"> – 30 galões de 05 litros de limpa pedras; </w:t>
            </w:r>
            <w:r w:rsidRPr="00A927A5">
              <w:rPr>
                <w:rFonts w:ascii="Arial" w:eastAsia="Times New Roman" w:hAnsi="Arial" w:cs="Arial"/>
                <w:b/>
                <w:bCs/>
                <w:color w:val="000000"/>
                <w:sz w:val="16"/>
                <w:szCs w:val="16"/>
                <w:lang w:eastAsia="pt-BR"/>
              </w:rPr>
              <w:t>ITEM 20</w:t>
            </w:r>
            <w:r w:rsidRPr="00A927A5">
              <w:rPr>
                <w:rFonts w:ascii="Arial" w:eastAsia="Times New Roman" w:hAnsi="Arial" w:cs="Arial"/>
                <w:color w:val="000000"/>
                <w:sz w:val="16"/>
                <w:szCs w:val="16"/>
                <w:lang w:eastAsia="pt-BR"/>
              </w:rPr>
              <w:t xml:space="preserve"> – 120 frascos de 450 ml de saponáceo cremoso, perfume suave, concentrado, limpeza pesada, com princípio ativo, tensoativo aniônico, tensoativo não-iônico, abrasivo, coadjuvantes, atenuador de espuma, conservante, fragrância e água. Princípio ativo: alquil benzeno sulfonato de sódio.</w:t>
            </w:r>
          </w:p>
          <w:p w14:paraId="0AED74B1" w14:textId="5B0B2182" w:rsidR="00ED4AAB" w:rsidRPr="00A927A5" w:rsidRDefault="00ED4AAB" w:rsidP="00DE315E">
            <w:pPr>
              <w:jc w:val="both"/>
              <w:rPr>
                <w:rFonts w:ascii="Arial" w:hAnsi="Arial" w:cs="Arial"/>
                <w:sz w:val="16"/>
                <w:szCs w:val="16"/>
              </w:rPr>
            </w:pPr>
          </w:p>
        </w:tc>
      </w:tr>
      <w:tr w:rsidR="00ED4AAB" w:rsidRPr="00237F9E" w14:paraId="46B3F565" w14:textId="77777777" w:rsidTr="006A12A8">
        <w:trPr>
          <w:jc w:val="center"/>
        </w:trPr>
        <w:tc>
          <w:tcPr>
            <w:tcW w:w="1530" w:type="dxa"/>
            <w:tcMar>
              <w:top w:w="55" w:type="dxa"/>
              <w:left w:w="55" w:type="dxa"/>
              <w:bottom w:w="55" w:type="dxa"/>
              <w:right w:w="55" w:type="dxa"/>
            </w:tcMar>
          </w:tcPr>
          <w:p w14:paraId="3BF9D5B0"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 xml:space="preserve">Nº do </w:t>
            </w:r>
            <w:proofErr w:type="spellStart"/>
            <w:r w:rsidRPr="00237F9E">
              <w:rPr>
                <w:rFonts w:ascii="Arial" w:hAnsi="Arial" w:cs="Arial"/>
                <w:b/>
                <w:bCs/>
                <w:sz w:val="20"/>
                <w:szCs w:val="20"/>
              </w:rPr>
              <w:t>Processo</w:t>
            </w:r>
            <w:proofErr w:type="spellEnd"/>
            <w:r w:rsidRPr="00237F9E">
              <w:rPr>
                <w:rFonts w:ascii="Arial" w:hAnsi="Arial" w:cs="Arial"/>
                <w:b/>
                <w:bCs/>
                <w:sz w:val="20"/>
                <w:szCs w:val="20"/>
              </w:rPr>
              <w:t>:</w:t>
            </w:r>
          </w:p>
        </w:tc>
        <w:tc>
          <w:tcPr>
            <w:tcW w:w="2797" w:type="dxa"/>
            <w:tcMar>
              <w:top w:w="55" w:type="dxa"/>
              <w:left w:w="55" w:type="dxa"/>
              <w:bottom w:w="55" w:type="dxa"/>
              <w:right w:w="55" w:type="dxa"/>
            </w:tcMar>
          </w:tcPr>
          <w:p w14:paraId="7A878D70" w14:textId="741B035F" w:rsidR="00ED4AAB" w:rsidRPr="00237F9E" w:rsidRDefault="00510E27" w:rsidP="006A12A8">
            <w:pPr>
              <w:pStyle w:val="Standard"/>
              <w:rPr>
                <w:rFonts w:ascii="Arial" w:hAnsi="Arial" w:cs="Arial"/>
                <w:sz w:val="20"/>
                <w:szCs w:val="20"/>
              </w:rPr>
            </w:pPr>
            <w:r>
              <w:rPr>
                <w:rFonts w:ascii="Arial" w:hAnsi="Arial" w:cs="Arial"/>
                <w:sz w:val="20"/>
                <w:szCs w:val="20"/>
              </w:rPr>
              <w:t>90</w:t>
            </w:r>
            <w:r w:rsidR="00ED4AAB" w:rsidRPr="00237F9E">
              <w:rPr>
                <w:rFonts w:ascii="Arial" w:hAnsi="Arial" w:cs="Arial"/>
                <w:sz w:val="20"/>
                <w:szCs w:val="20"/>
              </w:rPr>
              <w:t>/2024</w:t>
            </w:r>
          </w:p>
        </w:tc>
        <w:tc>
          <w:tcPr>
            <w:tcW w:w="2797" w:type="dxa"/>
          </w:tcPr>
          <w:p w14:paraId="3D49ECFC" w14:textId="77777777" w:rsidR="00ED4AAB" w:rsidRPr="00237F9E" w:rsidRDefault="00ED4AAB" w:rsidP="006A12A8">
            <w:pPr>
              <w:pStyle w:val="Standard"/>
              <w:jc w:val="center"/>
              <w:rPr>
                <w:rFonts w:ascii="Arial" w:hAnsi="Arial" w:cs="Arial"/>
                <w:b/>
                <w:bCs/>
                <w:sz w:val="20"/>
                <w:szCs w:val="20"/>
              </w:rPr>
            </w:pPr>
            <w:r w:rsidRPr="00237F9E">
              <w:rPr>
                <w:rFonts w:ascii="Arial" w:hAnsi="Arial" w:cs="Arial"/>
                <w:b/>
                <w:bCs/>
                <w:sz w:val="20"/>
                <w:szCs w:val="20"/>
              </w:rPr>
              <w:t>Nº Pregão Eletrônico:</w:t>
            </w:r>
          </w:p>
        </w:tc>
        <w:tc>
          <w:tcPr>
            <w:tcW w:w="2798" w:type="dxa"/>
          </w:tcPr>
          <w:p w14:paraId="58155D95" w14:textId="4FB94C6B" w:rsidR="00ED4AAB" w:rsidRPr="00237F9E" w:rsidRDefault="00510E27" w:rsidP="006A12A8">
            <w:pPr>
              <w:pStyle w:val="Standard"/>
              <w:rPr>
                <w:rFonts w:ascii="Arial" w:hAnsi="Arial" w:cs="Arial"/>
                <w:sz w:val="20"/>
                <w:szCs w:val="20"/>
              </w:rPr>
            </w:pPr>
            <w:r>
              <w:rPr>
                <w:rFonts w:ascii="Arial" w:hAnsi="Arial" w:cs="Arial"/>
                <w:sz w:val="20"/>
                <w:szCs w:val="20"/>
              </w:rPr>
              <w:t>31</w:t>
            </w:r>
            <w:r w:rsidR="00ED4AAB" w:rsidRPr="00237F9E">
              <w:rPr>
                <w:rFonts w:ascii="Arial" w:hAnsi="Arial" w:cs="Arial"/>
                <w:sz w:val="20"/>
                <w:szCs w:val="20"/>
              </w:rPr>
              <w:t>/2024</w:t>
            </w:r>
          </w:p>
        </w:tc>
      </w:tr>
    </w:tbl>
    <w:p w14:paraId="00D9FC7C" w14:textId="77777777" w:rsidR="00ED4AAB" w:rsidRDefault="00ED4AAB" w:rsidP="00ED4AAB">
      <w:pPr>
        <w:pStyle w:val="Standard"/>
        <w:spacing w:after="57"/>
        <w:jc w:val="right"/>
        <w:rPr>
          <w:rFonts w:ascii="Arial" w:hAnsi="Arial" w:cs="Arial"/>
          <w:sz w:val="20"/>
          <w:szCs w:val="20"/>
        </w:rPr>
      </w:pPr>
    </w:p>
    <w:p w14:paraId="3002C662" w14:textId="77777777" w:rsidR="00C30FB2" w:rsidRDefault="00C30FB2" w:rsidP="00ED4AAB">
      <w:pPr>
        <w:pStyle w:val="Standard"/>
        <w:spacing w:after="57"/>
        <w:jc w:val="right"/>
        <w:rPr>
          <w:rFonts w:ascii="Arial" w:hAnsi="Arial" w:cs="Arial"/>
          <w:sz w:val="20"/>
          <w:szCs w:val="20"/>
        </w:rPr>
      </w:pPr>
    </w:p>
    <w:p w14:paraId="02825F38" w14:textId="77777777" w:rsidR="00C30FB2" w:rsidRDefault="00C30FB2" w:rsidP="00ED4AAB">
      <w:pPr>
        <w:pStyle w:val="Standard"/>
        <w:spacing w:after="57"/>
        <w:jc w:val="right"/>
        <w:rPr>
          <w:rFonts w:ascii="Arial" w:hAnsi="Arial" w:cs="Arial"/>
          <w:sz w:val="20"/>
          <w:szCs w:val="20"/>
        </w:rPr>
      </w:pPr>
    </w:p>
    <w:p w14:paraId="2C1E4335" w14:textId="77777777" w:rsidR="00C30FB2" w:rsidRDefault="00C30FB2" w:rsidP="00ED4AAB">
      <w:pPr>
        <w:pStyle w:val="Standard"/>
        <w:spacing w:after="57"/>
        <w:jc w:val="right"/>
        <w:rPr>
          <w:rFonts w:ascii="Arial" w:hAnsi="Arial" w:cs="Arial"/>
          <w:sz w:val="20"/>
          <w:szCs w:val="20"/>
        </w:rPr>
      </w:pPr>
    </w:p>
    <w:p w14:paraId="7DB23EA4" w14:textId="77777777" w:rsidR="00C30FB2" w:rsidRDefault="00C30FB2" w:rsidP="00ED4AAB">
      <w:pPr>
        <w:pStyle w:val="Standard"/>
        <w:spacing w:after="57"/>
        <w:jc w:val="right"/>
        <w:rPr>
          <w:rFonts w:ascii="Arial" w:hAnsi="Arial" w:cs="Arial"/>
          <w:sz w:val="20"/>
          <w:szCs w:val="20"/>
        </w:rPr>
      </w:pPr>
    </w:p>
    <w:p w14:paraId="152E0D0F" w14:textId="77777777" w:rsidR="00C30FB2" w:rsidRDefault="00C30FB2" w:rsidP="00ED4AAB">
      <w:pPr>
        <w:pStyle w:val="Standard"/>
        <w:spacing w:after="57"/>
        <w:jc w:val="right"/>
        <w:rPr>
          <w:rFonts w:ascii="Arial" w:hAnsi="Arial" w:cs="Arial"/>
          <w:sz w:val="20"/>
          <w:szCs w:val="20"/>
        </w:rPr>
      </w:pPr>
    </w:p>
    <w:p w14:paraId="57AE1F15" w14:textId="77777777" w:rsidR="00510E27" w:rsidRDefault="00510E27" w:rsidP="00ED4AAB">
      <w:pPr>
        <w:pStyle w:val="Standard"/>
        <w:spacing w:after="57"/>
        <w:jc w:val="right"/>
        <w:rPr>
          <w:rFonts w:ascii="Arial" w:hAnsi="Arial" w:cs="Arial"/>
          <w:sz w:val="20"/>
          <w:szCs w:val="20"/>
        </w:rPr>
      </w:pPr>
    </w:p>
    <w:p w14:paraId="55BDC320" w14:textId="77777777" w:rsidR="00510E27" w:rsidRDefault="00510E27" w:rsidP="00ED4AAB">
      <w:pPr>
        <w:pStyle w:val="Standard"/>
        <w:spacing w:after="57"/>
        <w:jc w:val="right"/>
        <w:rPr>
          <w:rFonts w:ascii="Arial" w:hAnsi="Arial" w:cs="Arial"/>
          <w:sz w:val="20"/>
          <w:szCs w:val="20"/>
        </w:rPr>
      </w:pPr>
    </w:p>
    <w:p w14:paraId="7A254E6E" w14:textId="77777777" w:rsidR="00510E27" w:rsidRDefault="00510E27" w:rsidP="00ED4AAB">
      <w:pPr>
        <w:pStyle w:val="Standard"/>
        <w:spacing w:after="57"/>
        <w:jc w:val="right"/>
        <w:rPr>
          <w:rFonts w:ascii="Arial" w:hAnsi="Arial" w:cs="Arial"/>
          <w:sz w:val="20"/>
          <w:szCs w:val="20"/>
        </w:rPr>
      </w:pPr>
    </w:p>
    <w:p w14:paraId="7750FB2D" w14:textId="77777777" w:rsidR="00510E27" w:rsidRDefault="00510E27" w:rsidP="00ED4AAB">
      <w:pPr>
        <w:pStyle w:val="Standard"/>
        <w:spacing w:after="57"/>
        <w:jc w:val="right"/>
        <w:rPr>
          <w:rFonts w:ascii="Arial" w:hAnsi="Arial" w:cs="Arial"/>
          <w:sz w:val="20"/>
          <w:szCs w:val="20"/>
        </w:rPr>
      </w:pPr>
    </w:p>
    <w:p w14:paraId="1BFBB0D5" w14:textId="77777777" w:rsidR="00510E27" w:rsidRDefault="00510E27" w:rsidP="00ED4AAB">
      <w:pPr>
        <w:pStyle w:val="Standard"/>
        <w:spacing w:after="57"/>
        <w:jc w:val="right"/>
        <w:rPr>
          <w:rFonts w:ascii="Arial" w:hAnsi="Arial" w:cs="Arial"/>
          <w:sz w:val="20"/>
          <w:szCs w:val="20"/>
        </w:rPr>
      </w:pPr>
    </w:p>
    <w:p w14:paraId="35472381" w14:textId="77777777" w:rsidR="00510E27" w:rsidRDefault="00510E27" w:rsidP="00ED4AAB">
      <w:pPr>
        <w:pStyle w:val="Standard"/>
        <w:spacing w:after="57"/>
        <w:jc w:val="right"/>
        <w:rPr>
          <w:rFonts w:ascii="Arial" w:hAnsi="Arial" w:cs="Arial"/>
          <w:sz w:val="20"/>
          <w:szCs w:val="20"/>
        </w:rPr>
      </w:pPr>
    </w:p>
    <w:p w14:paraId="3307BFF1" w14:textId="77777777" w:rsidR="00510E27" w:rsidRDefault="00510E27" w:rsidP="00ED4AAB">
      <w:pPr>
        <w:pStyle w:val="Standard"/>
        <w:spacing w:after="57"/>
        <w:jc w:val="right"/>
        <w:rPr>
          <w:rFonts w:ascii="Arial" w:hAnsi="Arial" w:cs="Arial"/>
          <w:sz w:val="20"/>
          <w:szCs w:val="20"/>
        </w:rPr>
      </w:pPr>
    </w:p>
    <w:p w14:paraId="0BDDF209" w14:textId="77777777" w:rsidR="00510E27" w:rsidRDefault="00510E27" w:rsidP="00ED4AAB">
      <w:pPr>
        <w:pStyle w:val="Standard"/>
        <w:spacing w:after="57"/>
        <w:jc w:val="right"/>
        <w:rPr>
          <w:rFonts w:ascii="Arial" w:hAnsi="Arial" w:cs="Arial"/>
          <w:sz w:val="20"/>
          <w:szCs w:val="20"/>
        </w:rPr>
      </w:pPr>
    </w:p>
    <w:p w14:paraId="4231F574" w14:textId="77777777" w:rsidR="00510E27" w:rsidRDefault="00510E27" w:rsidP="00ED4AAB">
      <w:pPr>
        <w:pStyle w:val="Standard"/>
        <w:spacing w:after="57"/>
        <w:jc w:val="right"/>
        <w:rPr>
          <w:rFonts w:ascii="Arial" w:hAnsi="Arial" w:cs="Arial"/>
          <w:sz w:val="20"/>
          <w:szCs w:val="20"/>
        </w:rPr>
      </w:pPr>
    </w:p>
    <w:p w14:paraId="166C4D7B" w14:textId="77777777" w:rsidR="00510E27" w:rsidRDefault="00510E27" w:rsidP="00ED4AAB">
      <w:pPr>
        <w:pStyle w:val="Standard"/>
        <w:spacing w:after="57"/>
        <w:jc w:val="right"/>
        <w:rPr>
          <w:rFonts w:ascii="Arial" w:hAnsi="Arial" w:cs="Arial"/>
          <w:sz w:val="20"/>
          <w:szCs w:val="20"/>
        </w:rPr>
      </w:pPr>
    </w:p>
    <w:p w14:paraId="7EEBEAFE" w14:textId="77777777" w:rsidR="00C30FB2" w:rsidRDefault="00C30FB2" w:rsidP="00ED4AAB">
      <w:pPr>
        <w:pStyle w:val="Standard"/>
        <w:spacing w:after="57"/>
        <w:jc w:val="right"/>
        <w:rPr>
          <w:rFonts w:ascii="Arial" w:hAnsi="Arial" w:cs="Arial"/>
          <w:sz w:val="20"/>
          <w:szCs w:val="20"/>
        </w:rPr>
      </w:pPr>
    </w:p>
    <w:p w14:paraId="7BB4F0B8" w14:textId="77777777" w:rsidR="00C30FB2" w:rsidRDefault="00C30FB2" w:rsidP="00ED4AAB">
      <w:pPr>
        <w:pStyle w:val="Standard"/>
        <w:spacing w:after="57"/>
        <w:jc w:val="right"/>
        <w:rPr>
          <w:rFonts w:ascii="Arial" w:hAnsi="Arial" w:cs="Arial"/>
          <w:sz w:val="20"/>
          <w:szCs w:val="20"/>
        </w:rPr>
      </w:pPr>
    </w:p>
    <w:p w14:paraId="44C49658" w14:textId="77777777" w:rsidR="00C30FB2" w:rsidRDefault="00C30FB2" w:rsidP="00ED4AAB">
      <w:pPr>
        <w:pStyle w:val="Standard"/>
        <w:spacing w:after="57"/>
        <w:jc w:val="right"/>
        <w:rPr>
          <w:rFonts w:ascii="Arial" w:hAnsi="Arial" w:cs="Arial"/>
          <w:sz w:val="20"/>
          <w:szCs w:val="20"/>
        </w:rPr>
      </w:pPr>
    </w:p>
    <w:p w14:paraId="5DE36CCA" w14:textId="77777777" w:rsidR="00C30FB2" w:rsidRDefault="00C30FB2" w:rsidP="00ED4AAB">
      <w:pPr>
        <w:pStyle w:val="Standard"/>
        <w:spacing w:after="57"/>
        <w:jc w:val="right"/>
        <w:rPr>
          <w:rFonts w:ascii="Arial" w:hAnsi="Arial" w:cs="Arial"/>
          <w:sz w:val="20"/>
          <w:szCs w:val="20"/>
        </w:rPr>
      </w:pPr>
    </w:p>
    <w:p w14:paraId="1565ABB2" w14:textId="77777777" w:rsidR="00C30FB2" w:rsidRPr="00237F9E" w:rsidRDefault="00C30FB2" w:rsidP="00ED4AAB">
      <w:pPr>
        <w:pStyle w:val="Standard"/>
        <w:spacing w:after="57"/>
        <w:jc w:val="right"/>
        <w:rPr>
          <w:rFonts w:ascii="Arial" w:hAnsi="Arial" w:cs="Arial"/>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130"/>
        <w:gridCol w:w="344"/>
        <w:gridCol w:w="5316"/>
        <w:gridCol w:w="342"/>
        <w:gridCol w:w="3790"/>
      </w:tblGrid>
      <w:tr w:rsidR="00ED4AAB" w:rsidRPr="00237F9E" w14:paraId="39C83A30" w14:textId="77777777" w:rsidTr="006A12A8">
        <w:trPr>
          <w:jc w:val="center"/>
        </w:trPr>
        <w:tc>
          <w:tcPr>
            <w:tcW w:w="9922" w:type="dxa"/>
            <w:gridSpan w:val="5"/>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5B7DDE3" w14:textId="77777777" w:rsidR="00ED4AAB" w:rsidRPr="00237F9E" w:rsidRDefault="00ED4AAB" w:rsidP="006A12A8">
            <w:pPr>
              <w:pStyle w:val="TableContents"/>
              <w:rPr>
                <w:rFonts w:ascii="Arial" w:hAnsi="Arial" w:cs="Arial"/>
                <w:b/>
                <w:bCs/>
                <w:sz w:val="20"/>
                <w:szCs w:val="20"/>
              </w:rPr>
            </w:pPr>
            <w:r w:rsidRPr="00237F9E">
              <w:rPr>
                <w:rFonts w:ascii="Arial" w:hAnsi="Arial" w:cs="Arial"/>
                <w:b/>
                <w:bCs/>
                <w:sz w:val="20"/>
                <w:szCs w:val="20"/>
              </w:rPr>
              <w:lastRenderedPageBreak/>
              <w:t xml:space="preserve">Fase de </w:t>
            </w:r>
            <w:proofErr w:type="spellStart"/>
            <w:r w:rsidRPr="00237F9E">
              <w:rPr>
                <w:rFonts w:ascii="Arial" w:hAnsi="Arial" w:cs="Arial"/>
                <w:b/>
                <w:bCs/>
                <w:sz w:val="20"/>
                <w:szCs w:val="20"/>
              </w:rPr>
              <w:t>Análise</w:t>
            </w:r>
            <w:proofErr w:type="spellEnd"/>
            <w:r w:rsidRPr="00237F9E">
              <w:rPr>
                <w:rFonts w:ascii="Arial" w:hAnsi="Arial" w:cs="Arial"/>
                <w:b/>
                <w:bCs/>
                <w:sz w:val="20"/>
                <w:szCs w:val="20"/>
              </w:rPr>
              <w:t>:</w:t>
            </w:r>
          </w:p>
        </w:tc>
      </w:tr>
      <w:tr w:rsidR="00ED4AAB" w:rsidRPr="00237F9E" w14:paraId="613A07C6" w14:textId="77777777" w:rsidTr="006A12A8">
        <w:trPr>
          <w:jc w:val="center"/>
        </w:trPr>
        <w:tc>
          <w:tcPr>
            <w:tcW w:w="9922" w:type="dxa"/>
            <w:gridSpan w:val="5"/>
            <w:tcBorders>
              <w:top w:val="single" w:sz="4" w:space="0" w:color="auto"/>
              <w:left w:val="single" w:sz="4" w:space="0" w:color="auto"/>
              <w:right w:val="single" w:sz="4" w:space="0" w:color="auto"/>
            </w:tcBorders>
            <w:tcMar>
              <w:top w:w="55" w:type="dxa"/>
              <w:left w:w="55" w:type="dxa"/>
              <w:bottom w:w="55" w:type="dxa"/>
              <w:right w:w="55" w:type="dxa"/>
            </w:tcMar>
          </w:tcPr>
          <w:p w14:paraId="516D17E2" w14:textId="77777777" w:rsidR="00ED4AAB" w:rsidRPr="00237F9E" w:rsidRDefault="00ED4AAB" w:rsidP="006A12A8">
            <w:pPr>
              <w:pStyle w:val="Standard"/>
              <w:jc w:val="both"/>
              <w:rPr>
                <w:rFonts w:ascii="Arial" w:hAnsi="Arial" w:cs="Arial"/>
                <w:sz w:val="20"/>
                <w:szCs w:val="20"/>
              </w:rPr>
            </w:pPr>
          </w:p>
        </w:tc>
      </w:tr>
      <w:tr w:rsidR="00ED4AAB" w:rsidRPr="00237F9E" w14:paraId="1A03DAD8" w14:textId="77777777" w:rsidTr="006A12A8">
        <w:trPr>
          <w:jc w:val="center"/>
        </w:trPr>
        <w:tc>
          <w:tcPr>
            <w:tcW w:w="130" w:type="dxa"/>
            <w:tcBorders>
              <w:left w:val="single" w:sz="4" w:space="0" w:color="auto"/>
              <w:right w:val="single" w:sz="4" w:space="0" w:color="auto"/>
            </w:tcBorders>
            <w:tcMar>
              <w:top w:w="55" w:type="dxa"/>
              <w:left w:w="55" w:type="dxa"/>
              <w:bottom w:w="55" w:type="dxa"/>
              <w:right w:w="55" w:type="dxa"/>
            </w:tcMar>
          </w:tcPr>
          <w:p w14:paraId="0A492C7F" w14:textId="77777777" w:rsidR="00ED4AAB" w:rsidRPr="00237F9E" w:rsidRDefault="00ED4AAB" w:rsidP="006A12A8">
            <w:pPr>
              <w:pStyle w:val="TableContents"/>
              <w:jc w:val="center"/>
              <w:rPr>
                <w:rFonts w:ascii="Arial" w:hAnsi="Arial" w:cs="Arial"/>
                <w:sz w:val="20"/>
                <w:szCs w:val="20"/>
              </w:rPr>
            </w:pPr>
          </w:p>
        </w:tc>
        <w:tc>
          <w:tcPr>
            <w:tcW w:w="3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43CB764"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X</w:t>
            </w:r>
          </w:p>
        </w:tc>
        <w:tc>
          <w:tcPr>
            <w:tcW w:w="5316" w:type="dxa"/>
            <w:tcBorders>
              <w:left w:val="single" w:sz="4" w:space="0" w:color="auto"/>
              <w:right w:val="single" w:sz="4" w:space="0" w:color="auto"/>
            </w:tcBorders>
            <w:tcMar>
              <w:top w:w="55" w:type="dxa"/>
              <w:left w:w="55" w:type="dxa"/>
              <w:bottom w:w="55" w:type="dxa"/>
              <w:right w:w="55" w:type="dxa"/>
            </w:tcMar>
          </w:tcPr>
          <w:p w14:paraId="18543419"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Planejamento</w:t>
            </w:r>
            <w:proofErr w:type="spellEnd"/>
            <w:r w:rsidRPr="00237F9E">
              <w:rPr>
                <w:rFonts w:ascii="Arial" w:hAnsi="Arial" w:cs="Arial"/>
                <w:sz w:val="20"/>
                <w:szCs w:val="20"/>
              </w:rPr>
              <w:t xml:space="preserve"> da </w:t>
            </w:r>
            <w:proofErr w:type="spellStart"/>
            <w:r w:rsidRPr="00237F9E">
              <w:rPr>
                <w:rFonts w:ascii="Arial" w:hAnsi="Arial" w:cs="Arial"/>
                <w:sz w:val="20"/>
                <w:szCs w:val="20"/>
              </w:rPr>
              <w:t>Contratação</w:t>
            </w:r>
            <w:proofErr w:type="spellEnd"/>
            <w:r w:rsidRPr="00237F9E">
              <w:rPr>
                <w:rFonts w:ascii="Arial" w:hAnsi="Arial" w:cs="Arial"/>
                <w:sz w:val="20"/>
                <w:szCs w:val="20"/>
              </w:rPr>
              <w:t xml:space="preserve"> e </w:t>
            </w:r>
            <w:proofErr w:type="spellStart"/>
            <w:r w:rsidRPr="00237F9E">
              <w:rPr>
                <w:rFonts w:ascii="Arial" w:hAnsi="Arial" w:cs="Arial"/>
                <w:sz w:val="20"/>
                <w:szCs w:val="20"/>
              </w:rPr>
              <w:t>Seleção</w:t>
            </w:r>
            <w:proofErr w:type="spellEnd"/>
            <w:r w:rsidRPr="00237F9E">
              <w:rPr>
                <w:rFonts w:ascii="Arial" w:hAnsi="Arial" w:cs="Arial"/>
                <w:sz w:val="20"/>
                <w:szCs w:val="20"/>
              </w:rPr>
              <w:t xml:space="preserve"> do </w:t>
            </w:r>
            <w:proofErr w:type="spellStart"/>
            <w:r w:rsidRPr="00237F9E">
              <w:rPr>
                <w:rFonts w:ascii="Arial" w:hAnsi="Arial" w:cs="Arial"/>
                <w:sz w:val="20"/>
                <w:szCs w:val="20"/>
              </w:rPr>
              <w:t>Fornecedor</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15F6278"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X</w:t>
            </w:r>
          </w:p>
        </w:tc>
        <w:tc>
          <w:tcPr>
            <w:tcW w:w="3790" w:type="dxa"/>
            <w:tcBorders>
              <w:left w:val="single" w:sz="4" w:space="0" w:color="auto"/>
              <w:right w:val="single" w:sz="4" w:space="0" w:color="auto"/>
            </w:tcBorders>
            <w:tcMar>
              <w:top w:w="55" w:type="dxa"/>
              <w:left w:w="55" w:type="dxa"/>
              <w:bottom w:w="55" w:type="dxa"/>
              <w:right w:w="55" w:type="dxa"/>
            </w:tcMar>
          </w:tcPr>
          <w:p w14:paraId="7351890E"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Gestão</w:t>
            </w:r>
            <w:proofErr w:type="spellEnd"/>
            <w:r w:rsidRPr="00237F9E">
              <w:rPr>
                <w:rFonts w:ascii="Arial" w:hAnsi="Arial" w:cs="Arial"/>
                <w:sz w:val="20"/>
                <w:szCs w:val="20"/>
              </w:rPr>
              <w:t xml:space="preserve"> do </w:t>
            </w:r>
            <w:proofErr w:type="spellStart"/>
            <w:r w:rsidRPr="00237F9E">
              <w:rPr>
                <w:rFonts w:ascii="Arial" w:hAnsi="Arial" w:cs="Arial"/>
                <w:sz w:val="20"/>
                <w:szCs w:val="20"/>
              </w:rPr>
              <w:t>Contrato</w:t>
            </w:r>
            <w:proofErr w:type="spellEnd"/>
          </w:p>
        </w:tc>
      </w:tr>
      <w:tr w:rsidR="00ED4AAB" w:rsidRPr="00237F9E" w14:paraId="188C8FE1" w14:textId="77777777" w:rsidTr="006A12A8">
        <w:trPr>
          <w:jc w:val="center"/>
        </w:trPr>
        <w:tc>
          <w:tcPr>
            <w:tcW w:w="9922" w:type="dxa"/>
            <w:gridSpan w:val="5"/>
            <w:tcBorders>
              <w:left w:val="single" w:sz="4" w:space="0" w:color="auto"/>
              <w:bottom w:val="single" w:sz="4" w:space="0" w:color="auto"/>
              <w:right w:val="single" w:sz="4" w:space="0" w:color="auto"/>
            </w:tcBorders>
            <w:tcMar>
              <w:top w:w="55" w:type="dxa"/>
              <w:left w:w="55" w:type="dxa"/>
              <w:bottom w:w="55" w:type="dxa"/>
              <w:right w:w="55" w:type="dxa"/>
            </w:tcMar>
          </w:tcPr>
          <w:p w14:paraId="20EF5495" w14:textId="77777777" w:rsidR="00ED4AAB" w:rsidRPr="00237F9E" w:rsidRDefault="00ED4AAB" w:rsidP="006A12A8">
            <w:pPr>
              <w:pStyle w:val="TableContents"/>
              <w:jc w:val="center"/>
              <w:rPr>
                <w:rFonts w:ascii="Arial" w:hAnsi="Arial" w:cs="Arial"/>
                <w:sz w:val="20"/>
                <w:szCs w:val="20"/>
              </w:rPr>
            </w:pPr>
          </w:p>
        </w:tc>
      </w:tr>
    </w:tbl>
    <w:p w14:paraId="53D7C190" w14:textId="77777777" w:rsidR="00C30FB2" w:rsidRPr="00237F9E" w:rsidRDefault="00C30FB2" w:rsidP="00ED4AAB">
      <w:pPr>
        <w:pStyle w:val="Standard"/>
        <w:spacing w:after="57"/>
        <w:jc w:val="center"/>
        <w:rPr>
          <w:rFonts w:ascii="Arial" w:hAnsi="Arial" w:cs="Arial"/>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ED4AAB" w:rsidRPr="00237F9E" w14:paraId="2EBBE930" w14:textId="77777777" w:rsidTr="006A12A8">
        <w:trPr>
          <w:jc w:val="center"/>
        </w:trPr>
        <w:tc>
          <w:tcPr>
            <w:tcW w:w="992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1C922C58"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PLANEJAMENTO DA CONTRATAÇÃO E SELEÇÂO DO FORNECEDOR</w:t>
            </w:r>
          </w:p>
        </w:tc>
      </w:tr>
      <w:tr w:rsidR="00ED4AAB" w:rsidRPr="00237F9E" w14:paraId="2B1DED2B" w14:textId="77777777" w:rsidTr="006A12A8">
        <w:trPr>
          <w:trHeight w:val="159"/>
          <w:jc w:val="center"/>
        </w:trPr>
        <w:tc>
          <w:tcPr>
            <w:tcW w:w="9922" w:type="dxa"/>
            <w:gridSpan w:val="8"/>
            <w:tcBorders>
              <w:top w:val="single" w:sz="4" w:space="0" w:color="auto"/>
              <w:bottom w:val="single" w:sz="4" w:space="0" w:color="auto"/>
            </w:tcBorders>
            <w:tcMar>
              <w:top w:w="55" w:type="dxa"/>
              <w:left w:w="55" w:type="dxa"/>
              <w:bottom w:w="55" w:type="dxa"/>
              <w:right w:w="55" w:type="dxa"/>
            </w:tcMar>
          </w:tcPr>
          <w:p w14:paraId="79ED9945" w14:textId="77777777" w:rsidR="00ED4AAB" w:rsidRPr="00237F9E" w:rsidRDefault="00ED4AAB" w:rsidP="006A12A8">
            <w:pPr>
              <w:pStyle w:val="TableContents"/>
              <w:jc w:val="both"/>
              <w:rPr>
                <w:rFonts w:ascii="Arial" w:hAnsi="Arial" w:cs="Arial"/>
                <w:b/>
                <w:bCs/>
                <w:sz w:val="20"/>
                <w:szCs w:val="20"/>
              </w:rPr>
            </w:pPr>
          </w:p>
        </w:tc>
      </w:tr>
      <w:tr w:rsidR="00ED4AAB" w:rsidRPr="00237F9E" w14:paraId="1D11ED46" w14:textId="77777777" w:rsidTr="006A12A8">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36206343" w14:textId="77777777" w:rsidR="00ED4AAB" w:rsidRPr="00237F9E" w:rsidRDefault="00ED4AAB" w:rsidP="006A12A8">
            <w:pPr>
              <w:pStyle w:val="TableContents"/>
              <w:jc w:val="both"/>
              <w:rPr>
                <w:rFonts w:ascii="Arial" w:hAnsi="Arial" w:cs="Arial"/>
                <w:b/>
                <w:bCs/>
                <w:sz w:val="20"/>
                <w:szCs w:val="20"/>
              </w:rPr>
            </w:pPr>
            <w:r w:rsidRPr="00237F9E">
              <w:rPr>
                <w:rFonts w:ascii="Arial" w:hAnsi="Arial" w:cs="Arial"/>
                <w:b/>
                <w:bCs/>
                <w:sz w:val="20"/>
                <w:szCs w:val="20"/>
              </w:rPr>
              <w:t>Risco 01:</w:t>
            </w:r>
          </w:p>
        </w:tc>
        <w:tc>
          <w:tcPr>
            <w:tcW w:w="7715" w:type="dxa"/>
            <w:gridSpan w:val="7"/>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38CD69C" w14:textId="77777777" w:rsidR="00ED4AAB" w:rsidRPr="00237F9E" w:rsidRDefault="00ED4AAB" w:rsidP="006A12A8">
            <w:pPr>
              <w:pStyle w:val="Standard"/>
              <w:rPr>
                <w:rFonts w:ascii="Arial" w:hAnsi="Arial" w:cs="Arial"/>
                <w:sz w:val="20"/>
                <w:szCs w:val="20"/>
              </w:rPr>
            </w:pPr>
            <w:r w:rsidRPr="00237F9E">
              <w:rPr>
                <w:rFonts w:ascii="Arial" w:hAnsi="Arial" w:cs="Arial"/>
                <w:sz w:val="20"/>
                <w:szCs w:val="20"/>
              </w:rPr>
              <w:t>Atraso no procedimento licitatório.</w:t>
            </w:r>
          </w:p>
        </w:tc>
      </w:tr>
      <w:tr w:rsidR="00ED4AAB" w:rsidRPr="00237F9E" w14:paraId="48E45721" w14:textId="77777777" w:rsidTr="006A12A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3C85EA9" w14:textId="77777777" w:rsidR="00ED4AAB" w:rsidRPr="00237F9E" w:rsidRDefault="00ED4AAB" w:rsidP="006A12A8">
            <w:pPr>
              <w:pStyle w:val="TableContents"/>
              <w:jc w:val="center"/>
              <w:rPr>
                <w:rFonts w:ascii="Arial" w:hAnsi="Arial" w:cs="Arial"/>
                <w:sz w:val="20"/>
                <w:szCs w:val="20"/>
              </w:rPr>
            </w:pPr>
          </w:p>
        </w:tc>
      </w:tr>
      <w:tr w:rsidR="00ED4AAB" w:rsidRPr="00237F9E" w14:paraId="68E79BF1" w14:textId="77777777" w:rsidTr="006A12A8">
        <w:trPr>
          <w:jc w:val="center"/>
        </w:trPr>
        <w:tc>
          <w:tcPr>
            <w:tcW w:w="2207" w:type="dxa"/>
            <w:tcBorders>
              <w:left w:val="single" w:sz="4" w:space="0" w:color="auto"/>
            </w:tcBorders>
            <w:tcMar>
              <w:top w:w="55" w:type="dxa"/>
              <w:left w:w="55" w:type="dxa"/>
              <w:bottom w:w="55" w:type="dxa"/>
              <w:right w:w="55" w:type="dxa"/>
            </w:tcMar>
          </w:tcPr>
          <w:p w14:paraId="7AEF6FBE"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Probabilidade</w:t>
            </w:r>
            <w:proofErr w:type="spellEnd"/>
            <w:r w:rsidRPr="00237F9E">
              <w:rPr>
                <w:rFonts w:ascii="Arial" w:hAnsi="Arial" w:cs="Arial"/>
                <w:b/>
                <w:bCs/>
                <w:sz w:val="20"/>
                <w:szCs w:val="20"/>
              </w:rPr>
              <w:t>:</w:t>
            </w:r>
          </w:p>
        </w:tc>
        <w:tc>
          <w:tcPr>
            <w:tcW w:w="175" w:type="dxa"/>
            <w:tcBorders>
              <w:right w:val="single" w:sz="4" w:space="0" w:color="auto"/>
            </w:tcBorders>
            <w:tcMar>
              <w:top w:w="55" w:type="dxa"/>
              <w:left w:w="55" w:type="dxa"/>
              <w:bottom w:w="55" w:type="dxa"/>
              <w:right w:w="55" w:type="dxa"/>
            </w:tcMar>
          </w:tcPr>
          <w:p w14:paraId="4E9EB54C" w14:textId="77777777" w:rsidR="00ED4AAB" w:rsidRPr="00237F9E" w:rsidRDefault="00ED4AAB" w:rsidP="006A12A8">
            <w:pPr>
              <w:pStyle w:val="TableContents"/>
              <w:rPr>
                <w:rFonts w:ascii="Arial" w:hAnsi="Arial" w:cs="Arial"/>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99E0664" w14:textId="77777777" w:rsidR="00ED4AAB" w:rsidRPr="00237F9E" w:rsidRDefault="00ED4AAB" w:rsidP="006A12A8">
            <w:pPr>
              <w:pStyle w:val="TableContents"/>
              <w:jc w:val="center"/>
              <w:rPr>
                <w:rFonts w:ascii="Arial" w:hAnsi="Arial" w:cs="Arial"/>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7E6805BD"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7B11493"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5F6F416A"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A2D5CA5" w14:textId="77777777" w:rsidR="00ED4AAB" w:rsidRPr="00237F9E" w:rsidRDefault="00ED4AAB" w:rsidP="006A12A8">
            <w:pPr>
              <w:pStyle w:val="TableContents"/>
              <w:jc w:val="center"/>
              <w:rPr>
                <w:rFonts w:ascii="Arial" w:hAnsi="Arial" w:cs="Arial"/>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4947F750"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Alta</w:t>
            </w:r>
          </w:p>
        </w:tc>
      </w:tr>
      <w:tr w:rsidR="00ED4AAB" w:rsidRPr="00237F9E" w14:paraId="41921398" w14:textId="77777777" w:rsidTr="006A12A8">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18564B43" w14:textId="77777777" w:rsidR="00ED4AAB" w:rsidRPr="00237F9E" w:rsidRDefault="00ED4AAB" w:rsidP="006A12A8">
            <w:pPr>
              <w:pStyle w:val="TableContents"/>
              <w:rPr>
                <w:rFonts w:ascii="Arial" w:hAnsi="Arial" w:cs="Arial"/>
                <w:b/>
                <w:bCs/>
                <w:sz w:val="20"/>
                <w:szCs w:val="20"/>
              </w:rPr>
            </w:pPr>
          </w:p>
        </w:tc>
      </w:tr>
      <w:tr w:rsidR="00ED4AAB" w:rsidRPr="00237F9E" w14:paraId="7840AF40" w14:textId="77777777" w:rsidTr="006A12A8">
        <w:trPr>
          <w:jc w:val="center"/>
        </w:trPr>
        <w:tc>
          <w:tcPr>
            <w:tcW w:w="2207" w:type="dxa"/>
            <w:tcBorders>
              <w:left w:val="single" w:sz="4" w:space="0" w:color="auto"/>
            </w:tcBorders>
            <w:tcMar>
              <w:top w:w="55" w:type="dxa"/>
              <w:left w:w="55" w:type="dxa"/>
              <w:bottom w:w="55" w:type="dxa"/>
              <w:right w:w="55" w:type="dxa"/>
            </w:tcMar>
          </w:tcPr>
          <w:p w14:paraId="1C068849"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Impacto</w:t>
            </w:r>
            <w:proofErr w:type="spellEnd"/>
            <w:r w:rsidRPr="00237F9E">
              <w:rPr>
                <w:rFonts w:ascii="Arial" w:hAnsi="Arial" w:cs="Arial"/>
                <w:b/>
                <w:bCs/>
                <w:sz w:val="20"/>
                <w:szCs w:val="20"/>
              </w:rPr>
              <w:t>:</w:t>
            </w:r>
          </w:p>
        </w:tc>
        <w:tc>
          <w:tcPr>
            <w:tcW w:w="175" w:type="dxa"/>
            <w:tcBorders>
              <w:right w:val="single" w:sz="4" w:space="0" w:color="auto"/>
            </w:tcBorders>
            <w:tcMar>
              <w:top w:w="55" w:type="dxa"/>
              <w:left w:w="55" w:type="dxa"/>
              <w:bottom w:w="55" w:type="dxa"/>
              <w:right w:w="55" w:type="dxa"/>
            </w:tcMar>
          </w:tcPr>
          <w:p w14:paraId="41A718BC" w14:textId="77777777" w:rsidR="00ED4AAB" w:rsidRPr="00237F9E" w:rsidRDefault="00ED4AAB" w:rsidP="006A12A8">
            <w:pPr>
              <w:pStyle w:val="TableContents"/>
              <w:jc w:val="center"/>
              <w:rPr>
                <w:rFonts w:ascii="Arial" w:hAnsi="Arial" w:cs="Arial"/>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26CB153" w14:textId="77777777" w:rsidR="00ED4AAB" w:rsidRPr="00237F9E" w:rsidRDefault="00ED4AAB" w:rsidP="006A12A8">
            <w:pPr>
              <w:pStyle w:val="TableContents"/>
              <w:jc w:val="center"/>
              <w:rPr>
                <w:rFonts w:ascii="Arial" w:hAnsi="Arial" w:cs="Arial"/>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5EDB8C80"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7A9F20D" w14:textId="77777777" w:rsidR="00ED4AAB" w:rsidRPr="00237F9E" w:rsidRDefault="00ED4AAB" w:rsidP="006A12A8">
            <w:pPr>
              <w:pStyle w:val="TableContents"/>
              <w:jc w:val="center"/>
              <w:rPr>
                <w:rFonts w:ascii="Arial" w:hAnsi="Arial" w:cs="Arial"/>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3DB7B79C"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C0BC22C"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7A24FE67"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Alto</w:t>
            </w:r>
          </w:p>
        </w:tc>
      </w:tr>
      <w:tr w:rsidR="00ED4AAB" w:rsidRPr="00237F9E" w14:paraId="05FF20D4" w14:textId="77777777" w:rsidTr="006A12A8">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64901193" w14:textId="77777777" w:rsidR="00ED4AAB" w:rsidRPr="00237F9E" w:rsidRDefault="00ED4AAB" w:rsidP="006A12A8">
            <w:pPr>
              <w:pStyle w:val="TableContents"/>
              <w:jc w:val="center"/>
              <w:rPr>
                <w:rFonts w:ascii="Arial" w:hAnsi="Arial" w:cs="Arial"/>
                <w:sz w:val="20"/>
                <w:szCs w:val="20"/>
              </w:rPr>
            </w:pPr>
          </w:p>
        </w:tc>
      </w:tr>
      <w:tr w:rsidR="00ED4AAB" w:rsidRPr="00237F9E" w14:paraId="03131671" w14:textId="77777777" w:rsidTr="006A12A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279B1220" w14:textId="77777777" w:rsidR="00ED4AAB" w:rsidRPr="00237F9E" w:rsidRDefault="00ED4AAB" w:rsidP="006A12A8">
            <w:pPr>
              <w:pStyle w:val="TableContents"/>
              <w:rPr>
                <w:rFonts w:ascii="Arial" w:hAnsi="Arial" w:cs="Arial"/>
                <w:b/>
                <w:bCs/>
                <w:sz w:val="20"/>
                <w:szCs w:val="20"/>
              </w:rPr>
            </w:pPr>
            <w:r w:rsidRPr="00237F9E">
              <w:rPr>
                <w:rFonts w:ascii="Arial" w:hAnsi="Arial" w:cs="Arial"/>
                <w:b/>
                <w:bCs/>
                <w:sz w:val="20"/>
                <w:szCs w:val="20"/>
              </w:rPr>
              <w:t xml:space="preserve">Dano(s): </w:t>
            </w:r>
            <w:proofErr w:type="spellStart"/>
            <w:r w:rsidRPr="00237F9E">
              <w:rPr>
                <w:rFonts w:ascii="Arial" w:hAnsi="Arial" w:cs="Arial"/>
                <w:sz w:val="20"/>
                <w:szCs w:val="20"/>
              </w:rPr>
              <w:t>Atraso</w:t>
            </w:r>
            <w:proofErr w:type="spellEnd"/>
            <w:r w:rsidRPr="00237F9E">
              <w:rPr>
                <w:rFonts w:ascii="Arial" w:hAnsi="Arial" w:cs="Arial"/>
                <w:sz w:val="20"/>
                <w:szCs w:val="20"/>
              </w:rPr>
              <w:t xml:space="preserve"> </w:t>
            </w:r>
            <w:proofErr w:type="spellStart"/>
            <w:r w:rsidRPr="00237F9E">
              <w:rPr>
                <w:rFonts w:ascii="Arial" w:hAnsi="Arial" w:cs="Arial"/>
                <w:sz w:val="20"/>
                <w:szCs w:val="20"/>
              </w:rPr>
              <w:t>na</w:t>
            </w:r>
            <w:proofErr w:type="spellEnd"/>
            <w:r w:rsidRPr="00237F9E">
              <w:rPr>
                <w:rFonts w:ascii="Arial" w:hAnsi="Arial" w:cs="Arial"/>
                <w:sz w:val="20"/>
                <w:szCs w:val="20"/>
              </w:rPr>
              <w:t xml:space="preserve"> </w:t>
            </w:r>
            <w:proofErr w:type="spellStart"/>
            <w:r w:rsidRPr="00237F9E">
              <w:rPr>
                <w:rFonts w:ascii="Arial" w:hAnsi="Arial" w:cs="Arial"/>
                <w:sz w:val="20"/>
                <w:szCs w:val="20"/>
              </w:rPr>
              <w:t>abertura</w:t>
            </w:r>
            <w:proofErr w:type="spellEnd"/>
            <w:r w:rsidRPr="00237F9E">
              <w:rPr>
                <w:rFonts w:ascii="Arial" w:hAnsi="Arial" w:cs="Arial"/>
                <w:sz w:val="20"/>
                <w:szCs w:val="20"/>
              </w:rPr>
              <w:t xml:space="preserve"> do </w:t>
            </w:r>
            <w:proofErr w:type="spellStart"/>
            <w:r w:rsidRPr="00237F9E">
              <w:rPr>
                <w:rFonts w:ascii="Arial" w:hAnsi="Arial" w:cs="Arial"/>
                <w:sz w:val="20"/>
                <w:szCs w:val="20"/>
              </w:rPr>
              <w:t>procedimento</w:t>
            </w:r>
            <w:proofErr w:type="spellEnd"/>
            <w:r w:rsidRPr="00237F9E">
              <w:rPr>
                <w:rFonts w:ascii="Arial" w:hAnsi="Arial" w:cs="Arial"/>
                <w:sz w:val="20"/>
                <w:szCs w:val="20"/>
              </w:rPr>
              <w:t>.</w:t>
            </w:r>
          </w:p>
        </w:tc>
      </w:tr>
      <w:tr w:rsidR="00ED4AAB" w:rsidRPr="00237F9E" w14:paraId="46DA84D4" w14:textId="77777777" w:rsidTr="006A12A8">
        <w:trPr>
          <w:trHeight w:val="25"/>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E50A51A" w14:textId="77777777" w:rsidR="00ED4AAB" w:rsidRPr="00237F9E" w:rsidRDefault="00ED4AAB" w:rsidP="006A12A8">
            <w:pPr>
              <w:pStyle w:val="TableContents"/>
              <w:rPr>
                <w:rFonts w:ascii="Arial" w:hAnsi="Arial" w:cs="Arial"/>
                <w:sz w:val="20"/>
                <w:szCs w:val="20"/>
              </w:rPr>
            </w:pPr>
          </w:p>
        </w:tc>
      </w:tr>
      <w:tr w:rsidR="00ED4AAB" w:rsidRPr="00237F9E" w14:paraId="0FE1FBDC" w14:textId="77777777" w:rsidTr="006A12A8">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48269434" w14:textId="77777777" w:rsidR="00ED4AAB" w:rsidRPr="00237F9E" w:rsidRDefault="00ED4AAB" w:rsidP="006A12A8">
            <w:pPr>
              <w:pStyle w:val="TableContents"/>
              <w:jc w:val="both"/>
              <w:rPr>
                <w:rFonts w:ascii="Arial" w:hAnsi="Arial" w:cs="Arial"/>
                <w:b/>
                <w:bCs/>
                <w:sz w:val="20"/>
                <w:szCs w:val="20"/>
              </w:rPr>
            </w:pPr>
            <w:proofErr w:type="spellStart"/>
            <w:r w:rsidRPr="00237F9E">
              <w:rPr>
                <w:rFonts w:ascii="Arial" w:hAnsi="Arial" w:cs="Arial"/>
                <w:b/>
                <w:bCs/>
                <w:sz w:val="20"/>
                <w:szCs w:val="20"/>
              </w:rPr>
              <w:t>Ação</w:t>
            </w:r>
            <w:proofErr w:type="spellEnd"/>
            <w:r w:rsidRPr="00237F9E">
              <w:rPr>
                <w:rFonts w:ascii="Arial" w:hAnsi="Arial" w:cs="Arial"/>
                <w:b/>
                <w:bCs/>
                <w:sz w:val="20"/>
                <w:szCs w:val="20"/>
              </w:rPr>
              <w:t>(</w:t>
            </w:r>
            <w:proofErr w:type="spellStart"/>
            <w:r w:rsidRPr="00237F9E">
              <w:rPr>
                <w:rFonts w:ascii="Arial" w:hAnsi="Arial" w:cs="Arial"/>
                <w:b/>
                <w:bCs/>
                <w:sz w:val="20"/>
                <w:szCs w:val="20"/>
              </w:rPr>
              <w:t>ões</w:t>
            </w:r>
            <w:proofErr w:type="spellEnd"/>
            <w:r w:rsidRPr="00237F9E">
              <w:rPr>
                <w:rFonts w:ascii="Arial" w:hAnsi="Arial" w:cs="Arial"/>
                <w:b/>
                <w:bCs/>
                <w:sz w:val="20"/>
                <w:szCs w:val="20"/>
              </w:rPr>
              <w:t xml:space="preserve">) </w:t>
            </w:r>
            <w:proofErr w:type="spellStart"/>
            <w:r w:rsidRPr="00237F9E">
              <w:rPr>
                <w:rFonts w:ascii="Arial" w:hAnsi="Arial" w:cs="Arial"/>
                <w:b/>
                <w:bCs/>
                <w:sz w:val="20"/>
                <w:szCs w:val="20"/>
              </w:rPr>
              <w:t>Preventiva</w:t>
            </w:r>
            <w:proofErr w:type="spellEnd"/>
            <w:r w:rsidRPr="00237F9E">
              <w:rPr>
                <w:rFonts w:ascii="Arial" w:hAnsi="Arial" w:cs="Arial"/>
                <w:b/>
                <w:bCs/>
                <w:sz w:val="20"/>
                <w:szCs w:val="20"/>
              </w:rPr>
              <w:t>(s</w:t>
            </w:r>
            <w:r w:rsidRPr="00237F9E">
              <w:rPr>
                <w:rFonts w:ascii="Arial" w:hAnsi="Arial" w:cs="Arial"/>
                <w:bCs/>
                <w:sz w:val="20"/>
                <w:szCs w:val="20"/>
              </w:rPr>
              <w:t xml:space="preserve">):  </w:t>
            </w:r>
            <w:proofErr w:type="spellStart"/>
            <w:r w:rsidRPr="00237F9E">
              <w:rPr>
                <w:rFonts w:ascii="Arial" w:hAnsi="Arial" w:cs="Arial"/>
                <w:bCs/>
                <w:sz w:val="20"/>
                <w:szCs w:val="20"/>
              </w:rPr>
              <w:t>Observar</w:t>
            </w:r>
            <w:proofErr w:type="spellEnd"/>
            <w:r w:rsidRPr="00237F9E">
              <w:rPr>
                <w:rFonts w:ascii="Arial" w:hAnsi="Arial" w:cs="Arial"/>
                <w:bCs/>
                <w:sz w:val="20"/>
                <w:szCs w:val="20"/>
              </w:rPr>
              <w:t xml:space="preserve"> </w:t>
            </w:r>
            <w:proofErr w:type="spellStart"/>
            <w:r w:rsidRPr="00237F9E">
              <w:rPr>
                <w:rFonts w:ascii="Arial" w:hAnsi="Arial" w:cs="Arial"/>
                <w:bCs/>
                <w:sz w:val="20"/>
                <w:szCs w:val="20"/>
              </w:rPr>
              <w:t>atentamente</w:t>
            </w:r>
            <w:proofErr w:type="spellEnd"/>
            <w:r w:rsidRPr="00237F9E">
              <w:rPr>
                <w:rFonts w:ascii="Arial" w:hAnsi="Arial" w:cs="Arial"/>
                <w:bCs/>
                <w:sz w:val="20"/>
                <w:szCs w:val="20"/>
              </w:rPr>
              <w:t xml:space="preserve"> a </w:t>
            </w:r>
            <w:proofErr w:type="spellStart"/>
            <w:r w:rsidRPr="00237F9E">
              <w:rPr>
                <w:rFonts w:ascii="Arial" w:hAnsi="Arial" w:cs="Arial"/>
                <w:bCs/>
                <w:sz w:val="20"/>
                <w:szCs w:val="20"/>
              </w:rPr>
              <w:t>necessidade</w:t>
            </w:r>
            <w:proofErr w:type="spellEnd"/>
            <w:r w:rsidRPr="00237F9E">
              <w:rPr>
                <w:rFonts w:ascii="Arial" w:hAnsi="Arial" w:cs="Arial"/>
                <w:bCs/>
                <w:sz w:val="20"/>
                <w:szCs w:val="20"/>
              </w:rPr>
              <w:t xml:space="preserve"> de </w:t>
            </w:r>
            <w:proofErr w:type="spellStart"/>
            <w:r w:rsidRPr="00237F9E">
              <w:rPr>
                <w:rFonts w:ascii="Arial" w:hAnsi="Arial" w:cs="Arial"/>
                <w:bCs/>
                <w:sz w:val="20"/>
                <w:szCs w:val="20"/>
              </w:rPr>
              <w:t>preenchimento</w:t>
            </w:r>
            <w:proofErr w:type="spellEnd"/>
            <w:r w:rsidRPr="00237F9E">
              <w:rPr>
                <w:rFonts w:ascii="Arial" w:hAnsi="Arial" w:cs="Arial"/>
                <w:bCs/>
                <w:sz w:val="20"/>
                <w:szCs w:val="20"/>
              </w:rPr>
              <w:t xml:space="preserve"> da </w:t>
            </w:r>
            <w:proofErr w:type="spellStart"/>
            <w:r w:rsidRPr="00237F9E">
              <w:rPr>
                <w:rFonts w:ascii="Arial" w:hAnsi="Arial" w:cs="Arial"/>
                <w:bCs/>
                <w:sz w:val="20"/>
                <w:szCs w:val="20"/>
              </w:rPr>
              <w:t>requisição</w:t>
            </w:r>
            <w:proofErr w:type="spellEnd"/>
            <w:r w:rsidRPr="00237F9E">
              <w:rPr>
                <w:rFonts w:ascii="Arial" w:hAnsi="Arial" w:cs="Arial"/>
                <w:bCs/>
                <w:sz w:val="20"/>
                <w:szCs w:val="20"/>
              </w:rPr>
              <w:t xml:space="preserve"> </w:t>
            </w:r>
            <w:proofErr w:type="spellStart"/>
            <w:r w:rsidRPr="00237F9E">
              <w:rPr>
                <w:rFonts w:ascii="Arial" w:hAnsi="Arial" w:cs="Arial"/>
                <w:bCs/>
                <w:sz w:val="20"/>
                <w:szCs w:val="20"/>
              </w:rPr>
              <w:t>inicial</w:t>
            </w:r>
            <w:proofErr w:type="spellEnd"/>
            <w:r w:rsidRPr="00237F9E">
              <w:rPr>
                <w:rFonts w:ascii="Arial" w:hAnsi="Arial" w:cs="Arial"/>
                <w:bCs/>
                <w:sz w:val="20"/>
                <w:szCs w:val="20"/>
              </w:rPr>
              <w:t xml:space="preserve"> </w:t>
            </w:r>
            <w:proofErr w:type="spellStart"/>
            <w:r w:rsidRPr="00237F9E">
              <w:rPr>
                <w:rFonts w:ascii="Arial" w:hAnsi="Arial" w:cs="Arial"/>
                <w:bCs/>
                <w:sz w:val="20"/>
                <w:szCs w:val="20"/>
              </w:rPr>
              <w:t>disposta</w:t>
            </w:r>
            <w:proofErr w:type="spellEnd"/>
            <w:r w:rsidRPr="00237F9E">
              <w:rPr>
                <w:rFonts w:ascii="Arial" w:hAnsi="Arial" w:cs="Arial"/>
                <w:bCs/>
                <w:sz w:val="20"/>
                <w:szCs w:val="20"/>
              </w:rPr>
              <w:t xml:space="preserve"> no site da Câmara Municipal de Extrema – </w:t>
            </w:r>
            <w:proofErr w:type="spellStart"/>
            <w:r w:rsidRPr="00237F9E">
              <w:rPr>
                <w:rFonts w:ascii="Arial" w:hAnsi="Arial" w:cs="Arial"/>
                <w:bCs/>
                <w:sz w:val="20"/>
                <w:szCs w:val="20"/>
              </w:rPr>
              <w:t>Servidor</w:t>
            </w:r>
            <w:proofErr w:type="spellEnd"/>
            <w:r w:rsidRPr="00237F9E">
              <w:rPr>
                <w:rFonts w:ascii="Arial" w:hAnsi="Arial" w:cs="Arial"/>
                <w:bCs/>
                <w:sz w:val="20"/>
                <w:szCs w:val="20"/>
              </w:rPr>
              <w:t xml:space="preserve"> – </w:t>
            </w:r>
            <w:proofErr w:type="spellStart"/>
            <w:r w:rsidRPr="00237F9E">
              <w:rPr>
                <w:rFonts w:ascii="Arial" w:hAnsi="Arial" w:cs="Arial"/>
                <w:bCs/>
                <w:sz w:val="20"/>
                <w:szCs w:val="20"/>
              </w:rPr>
              <w:t>Requisição</w:t>
            </w:r>
            <w:proofErr w:type="spellEnd"/>
            <w:r w:rsidRPr="00237F9E">
              <w:rPr>
                <w:rFonts w:ascii="Arial" w:hAnsi="Arial" w:cs="Arial"/>
                <w:bCs/>
                <w:sz w:val="20"/>
                <w:szCs w:val="20"/>
              </w:rPr>
              <w:t xml:space="preserve"> de </w:t>
            </w:r>
            <w:proofErr w:type="spellStart"/>
            <w:r w:rsidRPr="00237F9E">
              <w:rPr>
                <w:rFonts w:ascii="Arial" w:hAnsi="Arial" w:cs="Arial"/>
                <w:bCs/>
                <w:sz w:val="20"/>
                <w:szCs w:val="20"/>
              </w:rPr>
              <w:t>objeto</w:t>
            </w:r>
            <w:proofErr w:type="spellEnd"/>
            <w:r w:rsidRPr="00237F9E">
              <w:rPr>
                <w:rFonts w:ascii="Arial" w:hAnsi="Arial" w:cs="Arial"/>
                <w:bCs/>
                <w:sz w:val="20"/>
                <w:szCs w:val="20"/>
              </w:rPr>
              <w:t xml:space="preserve"> e </w:t>
            </w:r>
            <w:proofErr w:type="spellStart"/>
            <w:r w:rsidRPr="00237F9E">
              <w:rPr>
                <w:rFonts w:ascii="Arial" w:hAnsi="Arial" w:cs="Arial"/>
                <w:bCs/>
                <w:sz w:val="20"/>
                <w:szCs w:val="20"/>
              </w:rPr>
              <w:t>justificativa</w:t>
            </w:r>
            <w:proofErr w:type="spellEnd"/>
            <w:r w:rsidRPr="00237F9E">
              <w:rPr>
                <w:rFonts w:ascii="Arial" w:hAnsi="Arial" w:cs="Arial"/>
                <w:bCs/>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B106AE8"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Responsável</w:t>
            </w:r>
            <w:proofErr w:type="spellEnd"/>
            <w:r w:rsidRPr="00237F9E">
              <w:rPr>
                <w:rFonts w:ascii="Arial" w:hAnsi="Arial" w:cs="Arial"/>
                <w:b/>
                <w:bCs/>
                <w:sz w:val="20"/>
                <w:szCs w:val="20"/>
              </w:rPr>
              <w:t>:</w:t>
            </w:r>
          </w:p>
        </w:tc>
      </w:tr>
      <w:tr w:rsidR="00ED4AAB" w:rsidRPr="00237F9E" w14:paraId="7FF57223" w14:textId="77777777" w:rsidTr="006A12A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6B87D586" w14:textId="77777777" w:rsidR="00ED4AAB" w:rsidRPr="00237F9E" w:rsidRDefault="00ED4AAB" w:rsidP="006A12A8">
            <w:pPr>
              <w:pStyle w:val="TableContents"/>
              <w:rPr>
                <w:rFonts w:ascii="Arial" w:hAnsi="Arial" w:cs="Arial"/>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5177522"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Requerente</w:t>
            </w:r>
            <w:proofErr w:type="spellEnd"/>
          </w:p>
        </w:tc>
      </w:tr>
      <w:tr w:rsidR="00ED4AAB" w:rsidRPr="00237F9E" w14:paraId="272D60B8" w14:textId="77777777" w:rsidTr="006A12A8">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0628B249" w14:textId="77777777" w:rsidR="00ED4AAB" w:rsidRPr="00237F9E" w:rsidRDefault="00ED4AAB" w:rsidP="006A12A8">
            <w:pPr>
              <w:pStyle w:val="TableContents"/>
              <w:jc w:val="both"/>
              <w:rPr>
                <w:rFonts w:ascii="Arial" w:hAnsi="Arial" w:cs="Arial"/>
                <w:b/>
                <w:bCs/>
                <w:sz w:val="20"/>
                <w:szCs w:val="20"/>
              </w:rPr>
            </w:pPr>
            <w:proofErr w:type="spellStart"/>
            <w:r w:rsidRPr="00237F9E">
              <w:rPr>
                <w:rFonts w:ascii="Arial" w:hAnsi="Arial" w:cs="Arial"/>
                <w:b/>
                <w:bCs/>
                <w:sz w:val="20"/>
                <w:szCs w:val="20"/>
              </w:rPr>
              <w:t>Ação</w:t>
            </w:r>
            <w:proofErr w:type="spellEnd"/>
            <w:r w:rsidRPr="00237F9E">
              <w:rPr>
                <w:rFonts w:ascii="Arial" w:hAnsi="Arial" w:cs="Arial"/>
                <w:b/>
                <w:bCs/>
                <w:sz w:val="20"/>
                <w:szCs w:val="20"/>
              </w:rPr>
              <w:t>(</w:t>
            </w:r>
            <w:proofErr w:type="spellStart"/>
            <w:r w:rsidRPr="00237F9E">
              <w:rPr>
                <w:rFonts w:ascii="Arial" w:hAnsi="Arial" w:cs="Arial"/>
                <w:b/>
                <w:bCs/>
                <w:sz w:val="20"/>
                <w:szCs w:val="20"/>
              </w:rPr>
              <w:t>ões</w:t>
            </w:r>
            <w:proofErr w:type="spellEnd"/>
            <w:r w:rsidRPr="00237F9E">
              <w:rPr>
                <w:rFonts w:ascii="Arial" w:hAnsi="Arial" w:cs="Arial"/>
                <w:b/>
                <w:bCs/>
                <w:sz w:val="20"/>
                <w:szCs w:val="20"/>
              </w:rPr>
              <w:t xml:space="preserve">) de </w:t>
            </w:r>
            <w:proofErr w:type="spellStart"/>
            <w:r w:rsidRPr="00237F9E">
              <w:rPr>
                <w:rFonts w:ascii="Arial" w:hAnsi="Arial" w:cs="Arial"/>
                <w:b/>
                <w:bCs/>
                <w:sz w:val="20"/>
                <w:szCs w:val="20"/>
              </w:rPr>
              <w:t>Contingência</w:t>
            </w:r>
            <w:proofErr w:type="spellEnd"/>
            <w:r w:rsidRPr="00237F9E">
              <w:rPr>
                <w:rFonts w:ascii="Arial" w:hAnsi="Arial" w:cs="Arial"/>
                <w:b/>
                <w:bCs/>
                <w:sz w:val="20"/>
                <w:szCs w:val="20"/>
              </w:rPr>
              <w:t xml:space="preserve">: </w:t>
            </w:r>
            <w:r w:rsidRPr="00237F9E">
              <w:rPr>
                <w:rFonts w:ascii="Arial" w:hAnsi="Arial" w:cs="Arial"/>
                <w:sz w:val="20"/>
                <w:szCs w:val="20"/>
              </w:rPr>
              <w:t xml:space="preserve">Tomar as </w:t>
            </w:r>
            <w:proofErr w:type="spellStart"/>
            <w:r w:rsidRPr="00237F9E">
              <w:rPr>
                <w:rFonts w:ascii="Arial" w:hAnsi="Arial" w:cs="Arial"/>
                <w:sz w:val="20"/>
                <w:szCs w:val="20"/>
              </w:rPr>
              <w:t>providências</w:t>
            </w:r>
            <w:proofErr w:type="spellEnd"/>
            <w:r w:rsidRPr="00237F9E">
              <w:rPr>
                <w:rFonts w:ascii="Arial" w:hAnsi="Arial" w:cs="Arial"/>
                <w:sz w:val="20"/>
                <w:szCs w:val="20"/>
              </w:rPr>
              <w:t xml:space="preserve"> </w:t>
            </w:r>
            <w:proofErr w:type="spellStart"/>
            <w:r w:rsidRPr="00237F9E">
              <w:rPr>
                <w:rFonts w:ascii="Arial" w:hAnsi="Arial" w:cs="Arial"/>
                <w:sz w:val="20"/>
                <w:szCs w:val="20"/>
              </w:rPr>
              <w:t>necessárias</w:t>
            </w:r>
            <w:proofErr w:type="spellEnd"/>
            <w:r w:rsidRPr="00237F9E">
              <w:rPr>
                <w:rFonts w:ascii="Arial" w:hAnsi="Arial" w:cs="Arial"/>
                <w:sz w:val="20"/>
                <w:szCs w:val="20"/>
              </w:rPr>
              <w:t xml:space="preserve"> </w:t>
            </w:r>
            <w:proofErr w:type="spellStart"/>
            <w:r w:rsidRPr="00237F9E">
              <w:rPr>
                <w:rFonts w:ascii="Arial" w:hAnsi="Arial" w:cs="Arial"/>
                <w:sz w:val="20"/>
                <w:szCs w:val="20"/>
              </w:rPr>
              <w:t>ao</w:t>
            </w:r>
            <w:proofErr w:type="spellEnd"/>
            <w:r w:rsidRPr="00237F9E">
              <w:rPr>
                <w:rFonts w:ascii="Arial" w:hAnsi="Arial" w:cs="Arial"/>
                <w:sz w:val="20"/>
                <w:szCs w:val="20"/>
              </w:rPr>
              <w:t xml:space="preserve"> </w:t>
            </w:r>
            <w:proofErr w:type="spellStart"/>
            <w:r w:rsidRPr="00237F9E">
              <w:rPr>
                <w:rFonts w:ascii="Arial" w:hAnsi="Arial" w:cs="Arial"/>
                <w:sz w:val="20"/>
                <w:szCs w:val="20"/>
              </w:rPr>
              <w:t>saneamento</w:t>
            </w:r>
            <w:proofErr w:type="spellEnd"/>
            <w:r w:rsidRPr="00237F9E">
              <w:rPr>
                <w:rFonts w:ascii="Arial" w:hAnsi="Arial" w:cs="Arial"/>
                <w:sz w:val="20"/>
                <w:szCs w:val="20"/>
              </w:rPr>
              <w:t xml:space="preserve"> do </w:t>
            </w:r>
            <w:proofErr w:type="spellStart"/>
            <w:r w:rsidRPr="00237F9E">
              <w:rPr>
                <w:rFonts w:ascii="Arial" w:hAnsi="Arial" w:cs="Arial"/>
                <w:sz w:val="20"/>
                <w:szCs w:val="20"/>
              </w:rPr>
              <w:t>correto</w:t>
            </w:r>
            <w:proofErr w:type="spellEnd"/>
            <w:r w:rsidRPr="00237F9E">
              <w:rPr>
                <w:rFonts w:ascii="Arial" w:hAnsi="Arial" w:cs="Arial"/>
                <w:sz w:val="20"/>
                <w:szCs w:val="20"/>
              </w:rPr>
              <w:t xml:space="preserve"> </w:t>
            </w:r>
            <w:proofErr w:type="spellStart"/>
            <w:r w:rsidRPr="00237F9E">
              <w:rPr>
                <w:rFonts w:ascii="Arial" w:hAnsi="Arial" w:cs="Arial"/>
                <w:sz w:val="20"/>
                <w:szCs w:val="20"/>
              </w:rPr>
              <w:t>preenchimento</w:t>
            </w:r>
            <w:proofErr w:type="spellEnd"/>
            <w:r w:rsidRPr="00237F9E">
              <w:rPr>
                <w:rFonts w:ascii="Arial" w:hAnsi="Arial" w:cs="Arial"/>
                <w:sz w:val="20"/>
                <w:szCs w:val="20"/>
              </w:rPr>
              <w:t xml:space="preserve"> e </w:t>
            </w:r>
            <w:proofErr w:type="spellStart"/>
            <w:r w:rsidRPr="00237F9E">
              <w:rPr>
                <w:rFonts w:ascii="Arial" w:hAnsi="Arial" w:cs="Arial"/>
                <w:sz w:val="20"/>
                <w:szCs w:val="20"/>
              </w:rPr>
              <w:t>entrega</w:t>
            </w:r>
            <w:proofErr w:type="spellEnd"/>
            <w:r w:rsidRPr="00237F9E">
              <w:rPr>
                <w:rFonts w:ascii="Arial" w:hAnsi="Arial" w:cs="Arial"/>
                <w:sz w:val="20"/>
                <w:szCs w:val="20"/>
              </w:rPr>
              <w:t xml:space="preserve"> no </w:t>
            </w:r>
            <w:proofErr w:type="spellStart"/>
            <w:r w:rsidRPr="00237F9E">
              <w:rPr>
                <w:rFonts w:ascii="Arial" w:hAnsi="Arial" w:cs="Arial"/>
                <w:sz w:val="20"/>
                <w:szCs w:val="20"/>
              </w:rPr>
              <w:t>setor</w:t>
            </w:r>
            <w:proofErr w:type="spellEnd"/>
            <w:r w:rsidRPr="00237F9E">
              <w:rPr>
                <w:rFonts w:ascii="Arial" w:hAnsi="Arial" w:cs="Arial"/>
                <w:sz w:val="20"/>
                <w:szCs w:val="20"/>
              </w:rPr>
              <w:t xml:space="preserve"> de </w:t>
            </w:r>
            <w:proofErr w:type="spellStart"/>
            <w:r w:rsidRPr="00237F9E">
              <w:rPr>
                <w:rFonts w:ascii="Arial" w:hAnsi="Arial" w:cs="Arial"/>
                <w:sz w:val="20"/>
                <w:szCs w:val="20"/>
              </w:rPr>
              <w:t>compras</w:t>
            </w:r>
            <w:proofErr w:type="spellEnd"/>
            <w:r w:rsidRPr="00237F9E">
              <w:rPr>
                <w:rFonts w:ascii="Arial" w:hAnsi="Arial" w:cs="Arial"/>
                <w:sz w:val="20"/>
                <w:szCs w:val="20"/>
              </w:rPr>
              <w:t xml:space="preserve">, no </w:t>
            </w:r>
            <w:proofErr w:type="spellStart"/>
            <w:r w:rsidRPr="00237F9E">
              <w:rPr>
                <w:rFonts w:ascii="Arial" w:hAnsi="Arial" w:cs="Arial"/>
                <w:sz w:val="20"/>
                <w:szCs w:val="20"/>
              </w:rPr>
              <w:t>menor</w:t>
            </w:r>
            <w:proofErr w:type="spellEnd"/>
            <w:r w:rsidRPr="00237F9E">
              <w:rPr>
                <w:rFonts w:ascii="Arial" w:hAnsi="Arial" w:cs="Arial"/>
                <w:sz w:val="20"/>
                <w:szCs w:val="20"/>
              </w:rPr>
              <w:t xml:space="preserve"> </w:t>
            </w:r>
            <w:proofErr w:type="spellStart"/>
            <w:r w:rsidRPr="00237F9E">
              <w:rPr>
                <w:rFonts w:ascii="Arial" w:hAnsi="Arial" w:cs="Arial"/>
                <w:sz w:val="20"/>
                <w:szCs w:val="20"/>
              </w:rPr>
              <w:t>prazo</w:t>
            </w:r>
            <w:proofErr w:type="spellEnd"/>
            <w:r w:rsidRPr="00237F9E">
              <w:rPr>
                <w:rFonts w:ascii="Arial" w:hAnsi="Arial" w:cs="Arial"/>
                <w:sz w:val="20"/>
                <w:szCs w:val="20"/>
              </w:rPr>
              <w:t xml:space="preserve"> </w:t>
            </w:r>
            <w:proofErr w:type="spellStart"/>
            <w:r w:rsidRPr="00237F9E">
              <w:rPr>
                <w:rFonts w:ascii="Arial" w:hAnsi="Arial" w:cs="Arial"/>
                <w:sz w:val="20"/>
                <w:szCs w:val="20"/>
              </w:rPr>
              <w:t>possível</w:t>
            </w:r>
            <w:proofErr w:type="spellEnd"/>
            <w:r w:rsidRPr="00237F9E">
              <w:rPr>
                <w:rFonts w:ascii="Arial" w:hAnsi="Arial" w:cs="Arial"/>
                <w:sz w:val="20"/>
                <w:szCs w:val="20"/>
              </w:rPr>
              <w:t xml:space="preserve">, de modo a </w:t>
            </w:r>
            <w:proofErr w:type="spellStart"/>
            <w:r w:rsidRPr="00237F9E">
              <w:rPr>
                <w:rFonts w:ascii="Arial" w:hAnsi="Arial" w:cs="Arial"/>
                <w:sz w:val="20"/>
                <w:szCs w:val="20"/>
              </w:rPr>
              <w:t>permitir</w:t>
            </w:r>
            <w:proofErr w:type="spellEnd"/>
            <w:r w:rsidRPr="00237F9E">
              <w:rPr>
                <w:rFonts w:ascii="Arial" w:hAnsi="Arial" w:cs="Arial"/>
                <w:sz w:val="20"/>
                <w:szCs w:val="20"/>
              </w:rPr>
              <w:t xml:space="preserve"> a </w:t>
            </w:r>
            <w:proofErr w:type="spellStart"/>
            <w:r w:rsidRPr="00237F9E">
              <w:rPr>
                <w:rFonts w:ascii="Arial" w:hAnsi="Arial" w:cs="Arial"/>
                <w:sz w:val="20"/>
                <w:szCs w:val="20"/>
              </w:rPr>
              <w:t>realização</w:t>
            </w:r>
            <w:proofErr w:type="spellEnd"/>
            <w:r w:rsidRPr="00237F9E">
              <w:rPr>
                <w:rFonts w:ascii="Arial" w:hAnsi="Arial" w:cs="Arial"/>
                <w:sz w:val="20"/>
                <w:szCs w:val="20"/>
              </w:rPr>
              <w:t xml:space="preserve"> da </w:t>
            </w:r>
            <w:proofErr w:type="spellStart"/>
            <w:r w:rsidRPr="00237F9E">
              <w:rPr>
                <w:rFonts w:ascii="Arial" w:hAnsi="Arial" w:cs="Arial"/>
                <w:sz w:val="20"/>
                <w:szCs w:val="20"/>
              </w:rPr>
              <w:t>licitação</w:t>
            </w:r>
            <w:proofErr w:type="spellEnd"/>
            <w:r w:rsidRPr="00237F9E">
              <w:rPr>
                <w:rFonts w:ascii="Arial" w:hAnsi="Arial" w:cs="Arial"/>
                <w:sz w:val="20"/>
                <w:szCs w:val="20"/>
              </w:rPr>
              <w:t xml:space="preserve">.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624C60E0"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Responsável</w:t>
            </w:r>
            <w:proofErr w:type="spellEnd"/>
            <w:r w:rsidRPr="00237F9E">
              <w:rPr>
                <w:rFonts w:ascii="Arial" w:hAnsi="Arial" w:cs="Arial"/>
                <w:b/>
                <w:bCs/>
                <w:sz w:val="20"/>
                <w:szCs w:val="20"/>
              </w:rPr>
              <w:t>:</w:t>
            </w:r>
          </w:p>
        </w:tc>
      </w:tr>
      <w:tr w:rsidR="00ED4AAB" w:rsidRPr="00237F9E" w14:paraId="41B595DE" w14:textId="77777777" w:rsidTr="006A12A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12E4498A" w14:textId="77777777" w:rsidR="00ED4AAB" w:rsidRPr="00237F9E" w:rsidRDefault="00ED4AAB" w:rsidP="006A12A8">
            <w:pPr>
              <w:pStyle w:val="TableContents"/>
              <w:rPr>
                <w:rFonts w:ascii="Arial" w:hAnsi="Arial" w:cs="Arial"/>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AE5ECAD" w14:textId="77777777" w:rsidR="00ED4AAB" w:rsidRPr="00237F9E" w:rsidRDefault="00ED4AAB" w:rsidP="006A12A8">
            <w:pPr>
              <w:pStyle w:val="TableContents"/>
              <w:jc w:val="both"/>
              <w:rPr>
                <w:rFonts w:ascii="Arial" w:hAnsi="Arial" w:cs="Arial"/>
                <w:sz w:val="20"/>
                <w:szCs w:val="20"/>
              </w:rPr>
            </w:pPr>
            <w:proofErr w:type="spellStart"/>
            <w:r w:rsidRPr="00237F9E">
              <w:rPr>
                <w:rFonts w:ascii="Arial" w:hAnsi="Arial" w:cs="Arial"/>
                <w:sz w:val="20"/>
                <w:szCs w:val="20"/>
              </w:rPr>
              <w:t>Chefe</w:t>
            </w:r>
            <w:proofErr w:type="spellEnd"/>
            <w:r w:rsidRPr="00237F9E">
              <w:rPr>
                <w:rFonts w:ascii="Arial" w:hAnsi="Arial" w:cs="Arial"/>
                <w:sz w:val="20"/>
                <w:szCs w:val="20"/>
              </w:rPr>
              <w:t xml:space="preserve"> </w:t>
            </w:r>
            <w:proofErr w:type="spellStart"/>
            <w:r w:rsidRPr="00237F9E">
              <w:rPr>
                <w:rFonts w:ascii="Arial" w:hAnsi="Arial" w:cs="Arial"/>
                <w:sz w:val="20"/>
                <w:szCs w:val="20"/>
              </w:rPr>
              <w:t>imediato</w:t>
            </w:r>
            <w:proofErr w:type="spellEnd"/>
            <w:r w:rsidRPr="00237F9E">
              <w:rPr>
                <w:rFonts w:ascii="Arial" w:hAnsi="Arial" w:cs="Arial"/>
                <w:sz w:val="20"/>
                <w:szCs w:val="20"/>
              </w:rPr>
              <w:t xml:space="preserve"> do </w:t>
            </w:r>
            <w:proofErr w:type="spellStart"/>
            <w:r w:rsidRPr="00237F9E">
              <w:rPr>
                <w:rFonts w:ascii="Arial" w:hAnsi="Arial" w:cs="Arial"/>
                <w:sz w:val="20"/>
                <w:szCs w:val="20"/>
              </w:rPr>
              <w:t>requerente</w:t>
            </w:r>
            <w:proofErr w:type="spellEnd"/>
            <w:r w:rsidRPr="00237F9E">
              <w:rPr>
                <w:rFonts w:ascii="Arial" w:hAnsi="Arial" w:cs="Arial"/>
                <w:sz w:val="20"/>
                <w:szCs w:val="20"/>
              </w:rPr>
              <w:t>.</w:t>
            </w:r>
          </w:p>
        </w:tc>
      </w:tr>
    </w:tbl>
    <w:p w14:paraId="6E434A80" w14:textId="77777777" w:rsidR="00ED4AAB" w:rsidRPr="00237F9E" w:rsidRDefault="00ED4AAB" w:rsidP="00ED4AAB">
      <w:pPr>
        <w:pStyle w:val="Standard"/>
        <w:spacing w:after="57"/>
        <w:jc w:val="center"/>
        <w:rPr>
          <w:rFonts w:ascii="Arial" w:hAnsi="Arial" w:cs="Arial"/>
          <w:sz w:val="20"/>
          <w:szCs w:val="20"/>
        </w:rPr>
      </w:pPr>
    </w:p>
    <w:p w14:paraId="30327D06" w14:textId="77777777" w:rsidR="00ED4AAB" w:rsidRDefault="00ED4AAB" w:rsidP="00ED4AAB">
      <w:pPr>
        <w:pStyle w:val="Standard"/>
        <w:spacing w:after="57"/>
        <w:jc w:val="center"/>
        <w:rPr>
          <w:rFonts w:ascii="Arial" w:hAnsi="Arial" w:cs="Arial"/>
          <w:sz w:val="20"/>
          <w:szCs w:val="20"/>
        </w:rPr>
      </w:pPr>
    </w:p>
    <w:p w14:paraId="458F2D43" w14:textId="77777777" w:rsidR="00C30FB2" w:rsidRDefault="00C30FB2" w:rsidP="00ED4AAB">
      <w:pPr>
        <w:pStyle w:val="Standard"/>
        <w:spacing w:after="57"/>
        <w:jc w:val="center"/>
        <w:rPr>
          <w:rFonts w:ascii="Arial" w:hAnsi="Arial" w:cs="Arial"/>
          <w:sz w:val="20"/>
          <w:szCs w:val="20"/>
        </w:rPr>
      </w:pPr>
    </w:p>
    <w:p w14:paraId="3D195CCC" w14:textId="77777777" w:rsidR="00C30FB2" w:rsidRDefault="00C30FB2" w:rsidP="00ED4AAB">
      <w:pPr>
        <w:pStyle w:val="Standard"/>
        <w:spacing w:after="57"/>
        <w:jc w:val="center"/>
        <w:rPr>
          <w:rFonts w:ascii="Arial" w:hAnsi="Arial" w:cs="Arial"/>
          <w:sz w:val="20"/>
          <w:szCs w:val="20"/>
        </w:rPr>
      </w:pPr>
    </w:p>
    <w:p w14:paraId="40C2A18E" w14:textId="77777777" w:rsidR="00C30FB2" w:rsidRDefault="00C30FB2" w:rsidP="00ED4AAB">
      <w:pPr>
        <w:pStyle w:val="Standard"/>
        <w:spacing w:after="57"/>
        <w:jc w:val="center"/>
        <w:rPr>
          <w:rFonts w:ascii="Arial" w:hAnsi="Arial" w:cs="Arial"/>
          <w:sz w:val="20"/>
          <w:szCs w:val="20"/>
        </w:rPr>
      </w:pPr>
    </w:p>
    <w:p w14:paraId="2EEB9AB9" w14:textId="77777777" w:rsidR="00C30FB2" w:rsidRDefault="00C30FB2" w:rsidP="00ED4AAB">
      <w:pPr>
        <w:pStyle w:val="Standard"/>
        <w:spacing w:after="57"/>
        <w:jc w:val="center"/>
        <w:rPr>
          <w:rFonts w:ascii="Arial" w:hAnsi="Arial" w:cs="Arial"/>
          <w:sz w:val="20"/>
          <w:szCs w:val="20"/>
        </w:rPr>
      </w:pPr>
    </w:p>
    <w:p w14:paraId="2777E6A5" w14:textId="77777777" w:rsidR="00C30FB2" w:rsidRDefault="00C30FB2" w:rsidP="00ED4AAB">
      <w:pPr>
        <w:pStyle w:val="Standard"/>
        <w:spacing w:after="57"/>
        <w:jc w:val="center"/>
        <w:rPr>
          <w:rFonts w:ascii="Arial" w:hAnsi="Arial" w:cs="Arial"/>
          <w:sz w:val="20"/>
          <w:szCs w:val="20"/>
        </w:rPr>
      </w:pPr>
    </w:p>
    <w:p w14:paraId="22DD7DA6" w14:textId="77777777" w:rsidR="00C30FB2" w:rsidRDefault="00C30FB2" w:rsidP="00ED4AAB">
      <w:pPr>
        <w:pStyle w:val="Standard"/>
        <w:spacing w:after="57"/>
        <w:jc w:val="center"/>
        <w:rPr>
          <w:rFonts w:ascii="Arial" w:hAnsi="Arial" w:cs="Arial"/>
          <w:sz w:val="20"/>
          <w:szCs w:val="20"/>
        </w:rPr>
      </w:pPr>
    </w:p>
    <w:p w14:paraId="346E8F58" w14:textId="77777777" w:rsidR="00C30FB2" w:rsidRDefault="00C30FB2" w:rsidP="00ED4AAB">
      <w:pPr>
        <w:pStyle w:val="Standard"/>
        <w:spacing w:after="57"/>
        <w:jc w:val="center"/>
        <w:rPr>
          <w:rFonts w:ascii="Arial" w:hAnsi="Arial" w:cs="Arial"/>
          <w:sz w:val="20"/>
          <w:szCs w:val="20"/>
        </w:rPr>
      </w:pPr>
    </w:p>
    <w:p w14:paraId="4D6C5675" w14:textId="77777777" w:rsidR="00C30FB2" w:rsidRDefault="00C30FB2" w:rsidP="00ED4AAB">
      <w:pPr>
        <w:pStyle w:val="Standard"/>
        <w:spacing w:after="57"/>
        <w:jc w:val="center"/>
        <w:rPr>
          <w:rFonts w:ascii="Arial" w:hAnsi="Arial" w:cs="Arial"/>
          <w:sz w:val="20"/>
          <w:szCs w:val="20"/>
        </w:rPr>
      </w:pPr>
    </w:p>
    <w:p w14:paraId="655FF71B" w14:textId="77777777" w:rsidR="00C30FB2" w:rsidRDefault="00C30FB2" w:rsidP="00ED4AAB">
      <w:pPr>
        <w:pStyle w:val="Standard"/>
        <w:spacing w:after="57"/>
        <w:jc w:val="center"/>
        <w:rPr>
          <w:rFonts w:ascii="Arial" w:hAnsi="Arial" w:cs="Arial"/>
          <w:sz w:val="20"/>
          <w:szCs w:val="20"/>
        </w:rPr>
      </w:pPr>
    </w:p>
    <w:p w14:paraId="31B21BA9" w14:textId="77777777" w:rsidR="00C30FB2" w:rsidRDefault="00C30FB2" w:rsidP="00ED4AAB">
      <w:pPr>
        <w:pStyle w:val="Standard"/>
        <w:spacing w:after="57"/>
        <w:jc w:val="center"/>
        <w:rPr>
          <w:rFonts w:ascii="Arial" w:hAnsi="Arial" w:cs="Arial"/>
          <w:sz w:val="20"/>
          <w:szCs w:val="20"/>
        </w:rPr>
      </w:pPr>
    </w:p>
    <w:p w14:paraId="49AAA401" w14:textId="77777777" w:rsidR="00C30FB2" w:rsidRDefault="00C30FB2" w:rsidP="00ED4AAB">
      <w:pPr>
        <w:pStyle w:val="Standard"/>
        <w:spacing w:after="57"/>
        <w:jc w:val="center"/>
        <w:rPr>
          <w:rFonts w:ascii="Arial" w:hAnsi="Arial" w:cs="Arial"/>
          <w:sz w:val="20"/>
          <w:szCs w:val="20"/>
        </w:rPr>
      </w:pPr>
    </w:p>
    <w:p w14:paraId="0B4F5B65" w14:textId="77777777" w:rsidR="00C30FB2" w:rsidRDefault="00C30FB2" w:rsidP="00ED4AAB">
      <w:pPr>
        <w:pStyle w:val="Standard"/>
        <w:spacing w:after="57"/>
        <w:jc w:val="center"/>
        <w:rPr>
          <w:rFonts w:ascii="Arial" w:hAnsi="Arial" w:cs="Arial"/>
          <w:sz w:val="20"/>
          <w:szCs w:val="20"/>
        </w:rPr>
      </w:pPr>
    </w:p>
    <w:p w14:paraId="70AB48B9" w14:textId="77777777" w:rsidR="00C30FB2" w:rsidRPr="00237F9E" w:rsidRDefault="00C30FB2" w:rsidP="00ED4AAB">
      <w:pPr>
        <w:pStyle w:val="Standard"/>
        <w:spacing w:after="57"/>
        <w:jc w:val="center"/>
        <w:rPr>
          <w:rFonts w:ascii="Arial" w:hAnsi="Arial" w:cs="Arial"/>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ED4AAB" w:rsidRPr="00237F9E" w14:paraId="020BA386" w14:textId="77777777" w:rsidTr="006A12A8">
        <w:trPr>
          <w:jc w:val="center"/>
        </w:trPr>
        <w:tc>
          <w:tcPr>
            <w:tcW w:w="2207" w:type="dxa"/>
            <w:tcBorders>
              <w:top w:val="single" w:sz="4" w:space="0" w:color="auto"/>
              <w:left w:val="single" w:sz="4" w:space="0" w:color="auto"/>
              <w:bottom w:val="single" w:sz="4" w:space="0" w:color="auto"/>
              <w:right w:val="single" w:sz="2" w:space="0" w:color="008000"/>
            </w:tcBorders>
            <w:shd w:val="clear" w:color="auto" w:fill="D9D9D9"/>
            <w:tcMar>
              <w:top w:w="55" w:type="dxa"/>
              <w:left w:w="55" w:type="dxa"/>
              <w:bottom w:w="55" w:type="dxa"/>
              <w:right w:w="55" w:type="dxa"/>
            </w:tcMar>
          </w:tcPr>
          <w:p w14:paraId="4BF28443" w14:textId="77777777" w:rsidR="00ED4AAB" w:rsidRPr="00237F9E" w:rsidRDefault="00ED4AAB" w:rsidP="006A12A8">
            <w:pPr>
              <w:pStyle w:val="TableContents"/>
              <w:jc w:val="both"/>
              <w:rPr>
                <w:rFonts w:ascii="Arial" w:hAnsi="Arial" w:cs="Arial"/>
                <w:b/>
                <w:bCs/>
                <w:sz w:val="20"/>
                <w:szCs w:val="20"/>
              </w:rPr>
            </w:pPr>
            <w:r w:rsidRPr="00237F9E">
              <w:rPr>
                <w:rFonts w:ascii="Arial" w:hAnsi="Arial" w:cs="Arial"/>
                <w:b/>
                <w:bCs/>
                <w:sz w:val="20"/>
                <w:szCs w:val="20"/>
              </w:rPr>
              <w:lastRenderedPageBreak/>
              <w:t>Risco 02:</w:t>
            </w:r>
          </w:p>
        </w:tc>
        <w:tc>
          <w:tcPr>
            <w:tcW w:w="7715" w:type="dxa"/>
            <w:gridSpan w:val="7"/>
            <w:tcBorders>
              <w:top w:val="single" w:sz="4" w:space="0" w:color="auto"/>
              <w:bottom w:val="single" w:sz="4" w:space="0" w:color="auto"/>
              <w:right w:val="single" w:sz="4" w:space="0" w:color="auto"/>
            </w:tcBorders>
            <w:tcMar>
              <w:top w:w="55" w:type="dxa"/>
              <w:left w:w="55" w:type="dxa"/>
              <w:bottom w:w="55" w:type="dxa"/>
              <w:right w:w="55" w:type="dxa"/>
            </w:tcMar>
          </w:tcPr>
          <w:p w14:paraId="31C8DE79" w14:textId="77777777" w:rsidR="00ED4AAB" w:rsidRPr="00237F9E" w:rsidRDefault="00ED4AAB" w:rsidP="006A12A8">
            <w:pPr>
              <w:pStyle w:val="Standard"/>
              <w:spacing w:after="57"/>
              <w:jc w:val="both"/>
              <w:rPr>
                <w:rFonts w:ascii="Arial" w:hAnsi="Arial" w:cs="Arial"/>
                <w:sz w:val="20"/>
                <w:szCs w:val="20"/>
              </w:rPr>
            </w:pPr>
            <w:r w:rsidRPr="00237F9E">
              <w:rPr>
                <w:rFonts w:ascii="Arial" w:hAnsi="Arial" w:cs="Arial"/>
                <w:sz w:val="20"/>
                <w:szCs w:val="20"/>
              </w:rPr>
              <w:t>Descrição do objeto em licitações com indicação de marca sem fundamentação.</w:t>
            </w:r>
          </w:p>
        </w:tc>
      </w:tr>
      <w:tr w:rsidR="00ED4AAB" w:rsidRPr="00237F9E" w14:paraId="22F1B589" w14:textId="77777777" w:rsidTr="006A12A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138CFDCF" w14:textId="77777777" w:rsidR="00ED4AAB" w:rsidRPr="00237F9E" w:rsidRDefault="00ED4AAB" w:rsidP="006A12A8">
            <w:pPr>
              <w:pStyle w:val="TableContents"/>
              <w:jc w:val="center"/>
              <w:rPr>
                <w:rFonts w:ascii="Arial" w:hAnsi="Arial" w:cs="Arial"/>
                <w:sz w:val="20"/>
                <w:szCs w:val="20"/>
              </w:rPr>
            </w:pPr>
          </w:p>
        </w:tc>
      </w:tr>
      <w:tr w:rsidR="00ED4AAB" w:rsidRPr="00237F9E" w14:paraId="4BD49C36" w14:textId="77777777" w:rsidTr="006A12A8">
        <w:trPr>
          <w:jc w:val="center"/>
        </w:trPr>
        <w:tc>
          <w:tcPr>
            <w:tcW w:w="2207" w:type="dxa"/>
            <w:tcBorders>
              <w:left w:val="single" w:sz="4" w:space="0" w:color="auto"/>
            </w:tcBorders>
            <w:tcMar>
              <w:top w:w="55" w:type="dxa"/>
              <w:left w:w="55" w:type="dxa"/>
              <w:bottom w:w="55" w:type="dxa"/>
              <w:right w:w="55" w:type="dxa"/>
            </w:tcMar>
          </w:tcPr>
          <w:p w14:paraId="2DCE1041"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Probabilidade</w:t>
            </w:r>
            <w:proofErr w:type="spellEnd"/>
            <w:r w:rsidRPr="00237F9E">
              <w:rPr>
                <w:rFonts w:ascii="Arial" w:hAnsi="Arial" w:cs="Arial"/>
                <w:b/>
                <w:bCs/>
                <w:sz w:val="20"/>
                <w:szCs w:val="20"/>
              </w:rPr>
              <w:t>:</w:t>
            </w:r>
          </w:p>
        </w:tc>
        <w:tc>
          <w:tcPr>
            <w:tcW w:w="175" w:type="dxa"/>
            <w:tcBorders>
              <w:right w:val="single" w:sz="4" w:space="0" w:color="auto"/>
            </w:tcBorders>
            <w:tcMar>
              <w:top w:w="55" w:type="dxa"/>
              <w:left w:w="55" w:type="dxa"/>
              <w:bottom w:w="55" w:type="dxa"/>
              <w:right w:w="55" w:type="dxa"/>
            </w:tcMar>
          </w:tcPr>
          <w:p w14:paraId="55524C07" w14:textId="77777777" w:rsidR="00ED4AAB" w:rsidRPr="00237F9E" w:rsidRDefault="00ED4AAB" w:rsidP="006A12A8">
            <w:pPr>
              <w:pStyle w:val="TableContents"/>
              <w:rPr>
                <w:rFonts w:ascii="Arial" w:hAnsi="Arial" w:cs="Arial"/>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13B8E25" w14:textId="77777777" w:rsidR="00ED4AAB" w:rsidRPr="00237F9E" w:rsidRDefault="00ED4AAB" w:rsidP="006A12A8">
            <w:pPr>
              <w:pStyle w:val="TableContents"/>
              <w:jc w:val="center"/>
              <w:rPr>
                <w:rFonts w:ascii="Arial" w:hAnsi="Arial" w:cs="Arial"/>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74C906F7"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F1D36A7"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7EC6877F"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1490362" w14:textId="77777777" w:rsidR="00ED4AAB" w:rsidRPr="00237F9E" w:rsidRDefault="00ED4AAB" w:rsidP="006A12A8">
            <w:pPr>
              <w:pStyle w:val="TableContents"/>
              <w:jc w:val="center"/>
              <w:rPr>
                <w:rFonts w:ascii="Arial" w:hAnsi="Arial" w:cs="Arial"/>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09137DFA"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Alta</w:t>
            </w:r>
          </w:p>
        </w:tc>
      </w:tr>
      <w:tr w:rsidR="00ED4AAB" w:rsidRPr="00237F9E" w14:paraId="74EA8888" w14:textId="77777777" w:rsidTr="006A12A8">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3679ACE4" w14:textId="77777777" w:rsidR="00ED4AAB" w:rsidRPr="00237F9E" w:rsidRDefault="00ED4AAB" w:rsidP="006A12A8">
            <w:pPr>
              <w:pStyle w:val="TableContents"/>
              <w:rPr>
                <w:rFonts w:ascii="Arial" w:hAnsi="Arial" w:cs="Arial"/>
                <w:b/>
                <w:bCs/>
                <w:sz w:val="20"/>
                <w:szCs w:val="20"/>
              </w:rPr>
            </w:pPr>
          </w:p>
        </w:tc>
      </w:tr>
      <w:tr w:rsidR="00ED4AAB" w:rsidRPr="00237F9E" w14:paraId="1BD43B04" w14:textId="77777777" w:rsidTr="006A12A8">
        <w:trPr>
          <w:jc w:val="center"/>
        </w:trPr>
        <w:tc>
          <w:tcPr>
            <w:tcW w:w="2207" w:type="dxa"/>
            <w:tcBorders>
              <w:left w:val="single" w:sz="4" w:space="0" w:color="auto"/>
            </w:tcBorders>
            <w:tcMar>
              <w:top w:w="55" w:type="dxa"/>
              <w:left w:w="55" w:type="dxa"/>
              <w:bottom w:w="55" w:type="dxa"/>
              <w:right w:w="55" w:type="dxa"/>
            </w:tcMar>
          </w:tcPr>
          <w:p w14:paraId="6484C436"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Impacto</w:t>
            </w:r>
            <w:proofErr w:type="spellEnd"/>
            <w:r w:rsidRPr="00237F9E">
              <w:rPr>
                <w:rFonts w:ascii="Arial" w:hAnsi="Arial" w:cs="Arial"/>
                <w:b/>
                <w:bCs/>
                <w:sz w:val="20"/>
                <w:szCs w:val="20"/>
              </w:rPr>
              <w:t>:</w:t>
            </w:r>
          </w:p>
        </w:tc>
        <w:tc>
          <w:tcPr>
            <w:tcW w:w="175" w:type="dxa"/>
            <w:tcBorders>
              <w:right w:val="single" w:sz="4" w:space="0" w:color="auto"/>
            </w:tcBorders>
            <w:tcMar>
              <w:top w:w="55" w:type="dxa"/>
              <w:left w:w="55" w:type="dxa"/>
              <w:bottom w:w="55" w:type="dxa"/>
              <w:right w:w="55" w:type="dxa"/>
            </w:tcMar>
          </w:tcPr>
          <w:p w14:paraId="546840BB" w14:textId="77777777" w:rsidR="00ED4AAB" w:rsidRPr="00237F9E" w:rsidRDefault="00ED4AAB" w:rsidP="006A12A8">
            <w:pPr>
              <w:pStyle w:val="TableContents"/>
              <w:jc w:val="center"/>
              <w:rPr>
                <w:rFonts w:ascii="Arial" w:hAnsi="Arial" w:cs="Arial"/>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E881C1A" w14:textId="77777777" w:rsidR="00ED4AAB" w:rsidRPr="00237F9E" w:rsidRDefault="00ED4AAB" w:rsidP="006A12A8">
            <w:pPr>
              <w:pStyle w:val="TableContents"/>
              <w:jc w:val="center"/>
              <w:rPr>
                <w:rFonts w:ascii="Arial" w:hAnsi="Arial" w:cs="Arial"/>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06AAE6F1"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56A68B1" w14:textId="77777777" w:rsidR="00ED4AAB" w:rsidRPr="00237F9E" w:rsidRDefault="00ED4AAB" w:rsidP="006A12A8">
            <w:pPr>
              <w:pStyle w:val="TableContents"/>
              <w:jc w:val="center"/>
              <w:rPr>
                <w:rFonts w:ascii="Arial" w:hAnsi="Arial" w:cs="Arial"/>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3E3F3088"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935B045"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3BB7F8E5"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Alto</w:t>
            </w:r>
          </w:p>
        </w:tc>
      </w:tr>
      <w:tr w:rsidR="00ED4AAB" w:rsidRPr="00237F9E" w14:paraId="7883D3DA" w14:textId="77777777" w:rsidTr="006A12A8">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7E8C96B" w14:textId="77777777" w:rsidR="00ED4AAB" w:rsidRPr="00237F9E" w:rsidRDefault="00ED4AAB" w:rsidP="006A12A8">
            <w:pPr>
              <w:pStyle w:val="TableContents"/>
              <w:jc w:val="center"/>
              <w:rPr>
                <w:rFonts w:ascii="Arial" w:hAnsi="Arial" w:cs="Arial"/>
                <w:sz w:val="20"/>
                <w:szCs w:val="20"/>
              </w:rPr>
            </w:pPr>
          </w:p>
        </w:tc>
      </w:tr>
      <w:tr w:rsidR="00ED4AAB" w:rsidRPr="00237F9E" w14:paraId="1F5D3BD3" w14:textId="77777777" w:rsidTr="006A12A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463450F" w14:textId="77777777" w:rsidR="00ED4AAB" w:rsidRPr="00237F9E" w:rsidRDefault="00ED4AAB" w:rsidP="006A12A8">
            <w:pPr>
              <w:pStyle w:val="TableContents"/>
              <w:rPr>
                <w:rFonts w:ascii="Arial" w:hAnsi="Arial" w:cs="Arial"/>
                <w:b/>
                <w:bCs/>
                <w:sz w:val="20"/>
                <w:szCs w:val="20"/>
              </w:rPr>
            </w:pPr>
            <w:r w:rsidRPr="00237F9E">
              <w:rPr>
                <w:rFonts w:ascii="Arial" w:hAnsi="Arial" w:cs="Arial"/>
                <w:b/>
                <w:bCs/>
                <w:sz w:val="20"/>
                <w:szCs w:val="20"/>
              </w:rPr>
              <w:t xml:space="preserve">Dano(s):  </w:t>
            </w:r>
            <w:proofErr w:type="spellStart"/>
            <w:r w:rsidRPr="00237F9E">
              <w:rPr>
                <w:rFonts w:ascii="Arial" w:hAnsi="Arial" w:cs="Arial"/>
                <w:sz w:val="20"/>
                <w:szCs w:val="20"/>
              </w:rPr>
              <w:t>Restrição</w:t>
            </w:r>
            <w:proofErr w:type="spellEnd"/>
            <w:r w:rsidRPr="00237F9E">
              <w:rPr>
                <w:rFonts w:ascii="Arial" w:hAnsi="Arial" w:cs="Arial"/>
                <w:sz w:val="20"/>
                <w:szCs w:val="20"/>
              </w:rPr>
              <w:t xml:space="preserve"> </w:t>
            </w:r>
            <w:proofErr w:type="spellStart"/>
            <w:r w:rsidRPr="00237F9E">
              <w:rPr>
                <w:rFonts w:ascii="Arial" w:hAnsi="Arial" w:cs="Arial"/>
                <w:sz w:val="20"/>
                <w:szCs w:val="20"/>
              </w:rPr>
              <w:t>indevida</w:t>
            </w:r>
            <w:proofErr w:type="spellEnd"/>
            <w:r w:rsidRPr="00237F9E">
              <w:rPr>
                <w:rFonts w:ascii="Arial" w:hAnsi="Arial" w:cs="Arial"/>
                <w:sz w:val="20"/>
                <w:szCs w:val="20"/>
              </w:rPr>
              <w:t xml:space="preserve"> à </w:t>
            </w:r>
            <w:proofErr w:type="spellStart"/>
            <w:r w:rsidRPr="00237F9E">
              <w:rPr>
                <w:rFonts w:ascii="Arial" w:hAnsi="Arial" w:cs="Arial"/>
                <w:sz w:val="20"/>
                <w:szCs w:val="20"/>
              </w:rPr>
              <w:t>competitividade</w:t>
            </w:r>
            <w:proofErr w:type="spellEnd"/>
            <w:r w:rsidRPr="00237F9E">
              <w:rPr>
                <w:rFonts w:ascii="Arial" w:hAnsi="Arial" w:cs="Arial"/>
                <w:sz w:val="20"/>
                <w:szCs w:val="20"/>
              </w:rPr>
              <w:t xml:space="preserve"> </w:t>
            </w:r>
            <w:proofErr w:type="spellStart"/>
            <w:r w:rsidRPr="00237F9E">
              <w:rPr>
                <w:rFonts w:ascii="Arial" w:hAnsi="Arial" w:cs="Arial"/>
                <w:sz w:val="20"/>
                <w:szCs w:val="20"/>
              </w:rPr>
              <w:t>em</w:t>
            </w:r>
            <w:proofErr w:type="spellEnd"/>
            <w:r w:rsidRPr="00237F9E">
              <w:rPr>
                <w:rFonts w:ascii="Arial" w:hAnsi="Arial" w:cs="Arial"/>
                <w:sz w:val="20"/>
                <w:szCs w:val="20"/>
              </w:rPr>
              <w:t xml:space="preserve"> </w:t>
            </w:r>
            <w:proofErr w:type="spellStart"/>
            <w:r w:rsidRPr="00237F9E">
              <w:rPr>
                <w:rFonts w:ascii="Arial" w:hAnsi="Arial" w:cs="Arial"/>
                <w:sz w:val="20"/>
                <w:szCs w:val="20"/>
              </w:rPr>
              <w:t>processos</w:t>
            </w:r>
            <w:proofErr w:type="spellEnd"/>
            <w:r w:rsidRPr="00237F9E">
              <w:rPr>
                <w:rFonts w:ascii="Arial" w:hAnsi="Arial" w:cs="Arial"/>
                <w:sz w:val="20"/>
                <w:szCs w:val="20"/>
              </w:rPr>
              <w:t xml:space="preserve"> </w:t>
            </w:r>
            <w:proofErr w:type="spellStart"/>
            <w:r w:rsidRPr="00237F9E">
              <w:rPr>
                <w:rFonts w:ascii="Arial" w:hAnsi="Arial" w:cs="Arial"/>
                <w:sz w:val="20"/>
                <w:szCs w:val="20"/>
              </w:rPr>
              <w:t>licitatórios</w:t>
            </w:r>
            <w:proofErr w:type="spellEnd"/>
            <w:r w:rsidRPr="00237F9E">
              <w:rPr>
                <w:rFonts w:ascii="Arial" w:hAnsi="Arial" w:cs="Arial"/>
                <w:sz w:val="20"/>
                <w:szCs w:val="20"/>
              </w:rPr>
              <w:t xml:space="preserve">. </w:t>
            </w:r>
            <w:proofErr w:type="spellStart"/>
            <w:r w:rsidRPr="00237F9E">
              <w:rPr>
                <w:rFonts w:ascii="Arial" w:hAnsi="Arial" w:cs="Arial"/>
                <w:sz w:val="20"/>
                <w:szCs w:val="20"/>
              </w:rPr>
              <w:t>Possível</w:t>
            </w:r>
            <w:proofErr w:type="spellEnd"/>
            <w:r w:rsidRPr="00237F9E">
              <w:rPr>
                <w:rFonts w:ascii="Arial" w:hAnsi="Arial" w:cs="Arial"/>
                <w:sz w:val="20"/>
                <w:szCs w:val="20"/>
              </w:rPr>
              <w:t xml:space="preserve"> </w:t>
            </w:r>
            <w:proofErr w:type="spellStart"/>
            <w:r w:rsidRPr="00237F9E">
              <w:rPr>
                <w:rFonts w:ascii="Arial" w:hAnsi="Arial" w:cs="Arial"/>
                <w:sz w:val="20"/>
                <w:szCs w:val="20"/>
              </w:rPr>
              <w:t>nulidade</w:t>
            </w:r>
            <w:proofErr w:type="spellEnd"/>
            <w:r w:rsidRPr="00237F9E">
              <w:rPr>
                <w:rFonts w:ascii="Arial" w:hAnsi="Arial" w:cs="Arial"/>
                <w:sz w:val="20"/>
                <w:szCs w:val="20"/>
              </w:rPr>
              <w:t xml:space="preserve"> e </w:t>
            </w:r>
            <w:proofErr w:type="spellStart"/>
            <w:r w:rsidRPr="00237F9E">
              <w:rPr>
                <w:rFonts w:ascii="Arial" w:hAnsi="Arial" w:cs="Arial"/>
                <w:sz w:val="20"/>
                <w:szCs w:val="20"/>
              </w:rPr>
              <w:t>retrabalho</w:t>
            </w:r>
            <w:proofErr w:type="spellEnd"/>
            <w:r w:rsidRPr="00237F9E">
              <w:rPr>
                <w:rFonts w:ascii="Arial" w:hAnsi="Arial" w:cs="Arial"/>
                <w:sz w:val="20"/>
                <w:szCs w:val="20"/>
              </w:rPr>
              <w:t xml:space="preserve">, </w:t>
            </w:r>
            <w:proofErr w:type="spellStart"/>
            <w:r w:rsidRPr="00237F9E">
              <w:rPr>
                <w:rFonts w:ascii="Arial" w:hAnsi="Arial" w:cs="Arial"/>
                <w:sz w:val="20"/>
                <w:szCs w:val="20"/>
              </w:rPr>
              <w:t>além</w:t>
            </w:r>
            <w:proofErr w:type="spellEnd"/>
            <w:r w:rsidRPr="00237F9E">
              <w:rPr>
                <w:rFonts w:ascii="Arial" w:hAnsi="Arial" w:cs="Arial"/>
                <w:sz w:val="20"/>
                <w:szCs w:val="20"/>
              </w:rPr>
              <w:t xml:space="preserve"> de </w:t>
            </w:r>
            <w:proofErr w:type="spellStart"/>
            <w:r w:rsidRPr="00237F9E">
              <w:rPr>
                <w:rFonts w:ascii="Arial" w:hAnsi="Arial" w:cs="Arial"/>
                <w:sz w:val="20"/>
                <w:szCs w:val="20"/>
              </w:rPr>
              <w:t>responsabilização</w:t>
            </w:r>
            <w:proofErr w:type="spellEnd"/>
            <w:r w:rsidRPr="00237F9E">
              <w:rPr>
                <w:rFonts w:ascii="Arial" w:hAnsi="Arial" w:cs="Arial"/>
                <w:sz w:val="20"/>
                <w:szCs w:val="20"/>
              </w:rPr>
              <w:t xml:space="preserve"> dos </w:t>
            </w:r>
            <w:proofErr w:type="spellStart"/>
            <w:r w:rsidRPr="00237F9E">
              <w:rPr>
                <w:rFonts w:ascii="Arial" w:hAnsi="Arial" w:cs="Arial"/>
                <w:sz w:val="20"/>
                <w:szCs w:val="20"/>
              </w:rPr>
              <w:t>gestores</w:t>
            </w:r>
            <w:proofErr w:type="spellEnd"/>
            <w:r w:rsidRPr="00237F9E">
              <w:rPr>
                <w:rFonts w:ascii="Arial" w:hAnsi="Arial" w:cs="Arial"/>
                <w:sz w:val="20"/>
                <w:szCs w:val="20"/>
              </w:rPr>
              <w:t>.</w:t>
            </w:r>
          </w:p>
        </w:tc>
      </w:tr>
      <w:tr w:rsidR="00ED4AAB" w:rsidRPr="00237F9E" w14:paraId="09C90D44" w14:textId="77777777" w:rsidTr="006A12A8">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56CCCC5E" w14:textId="77777777" w:rsidR="00ED4AAB" w:rsidRPr="00237F9E" w:rsidRDefault="00ED4AAB" w:rsidP="006A12A8">
            <w:pPr>
              <w:pStyle w:val="TableContents"/>
              <w:rPr>
                <w:rFonts w:ascii="Arial" w:hAnsi="Arial" w:cs="Arial"/>
                <w:sz w:val="20"/>
                <w:szCs w:val="20"/>
              </w:rPr>
            </w:pPr>
          </w:p>
        </w:tc>
      </w:tr>
      <w:tr w:rsidR="00ED4AAB" w:rsidRPr="00237F9E" w14:paraId="28183C06" w14:textId="77777777" w:rsidTr="006A12A8">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010E9863" w14:textId="77777777" w:rsidR="00ED4AAB" w:rsidRPr="00237F9E" w:rsidRDefault="00ED4AAB" w:rsidP="006A12A8">
            <w:pPr>
              <w:pStyle w:val="TableContents"/>
              <w:jc w:val="both"/>
              <w:rPr>
                <w:rFonts w:ascii="Arial" w:hAnsi="Arial" w:cs="Arial"/>
                <w:b/>
                <w:bCs/>
                <w:sz w:val="20"/>
                <w:szCs w:val="20"/>
              </w:rPr>
            </w:pPr>
            <w:proofErr w:type="spellStart"/>
            <w:r w:rsidRPr="00237F9E">
              <w:rPr>
                <w:rFonts w:ascii="Arial" w:hAnsi="Arial" w:cs="Arial"/>
                <w:b/>
                <w:bCs/>
                <w:sz w:val="20"/>
                <w:szCs w:val="20"/>
              </w:rPr>
              <w:t>Ação</w:t>
            </w:r>
            <w:proofErr w:type="spellEnd"/>
            <w:r w:rsidRPr="00237F9E">
              <w:rPr>
                <w:rFonts w:ascii="Arial" w:hAnsi="Arial" w:cs="Arial"/>
                <w:b/>
                <w:bCs/>
                <w:sz w:val="20"/>
                <w:szCs w:val="20"/>
              </w:rPr>
              <w:t>(</w:t>
            </w:r>
            <w:proofErr w:type="spellStart"/>
            <w:r w:rsidRPr="00237F9E">
              <w:rPr>
                <w:rFonts w:ascii="Arial" w:hAnsi="Arial" w:cs="Arial"/>
                <w:b/>
                <w:bCs/>
                <w:sz w:val="20"/>
                <w:szCs w:val="20"/>
              </w:rPr>
              <w:t>ões</w:t>
            </w:r>
            <w:proofErr w:type="spellEnd"/>
            <w:r w:rsidRPr="00237F9E">
              <w:rPr>
                <w:rFonts w:ascii="Arial" w:hAnsi="Arial" w:cs="Arial"/>
                <w:b/>
                <w:bCs/>
                <w:sz w:val="20"/>
                <w:szCs w:val="20"/>
              </w:rPr>
              <w:t xml:space="preserve">) </w:t>
            </w:r>
            <w:proofErr w:type="spellStart"/>
            <w:r w:rsidRPr="00237F9E">
              <w:rPr>
                <w:rFonts w:ascii="Arial" w:hAnsi="Arial" w:cs="Arial"/>
                <w:b/>
                <w:bCs/>
                <w:sz w:val="20"/>
                <w:szCs w:val="20"/>
              </w:rPr>
              <w:t>Preventiva</w:t>
            </w:r>
            <w:proofErr w:type="spellEnd"/>
            <w:r w:rsidRPr="00237F9E">
              <w:rPr>
                <w:rFonts w:ascii="Arial" w:hAnsi="Arial" w:cs="Arial"/>
                <w:b/>
                <w:bCs/>
                <w:sz w:val="20"/>
                <w:szCs w:val="20"/>
              </w:rPr>
              <w:t xml:space="preserve">(s): </w:t>
            </w:r>
            <w:r w:rsidRPr="00237F9E">
              <w:rPr>
                <w:rFonts w:ascii="Arial" w:hAnsi="Arial" w:cs="Arial"/>
                <w:sz w:val="20"/>
                <w:szCs w:val="20"/>
              </w:rPr>
              <w:t xml:space="preserve">Sempre </w:t>
            </w:r>
            <w:proofErr w:type="spellStart"/>
            <w:r w:rsidRPr="00237F9E">
              <w:rPr>
                <w:rFonts w:ascii="Arial" w:hAnsi="Arial" w:cs="Arial"/>
                <w:sz w:val="20"/>
                <w:szCs w:val="20"/>
              </w:rPr>
              <w:t>justificar</w:t>
            </w:r>
            <w:proofErr w:type="spellEnd"/>
            <w:r w:rsidRPr="00237F9E">
              <w:rPr>
                <w:rFonts w:ascii="Arial" w:hAnsi="Arial" w:cs="Arial"/>
                <w:sz w:val="20"/>
                <w:szCs w:val="20"/>
              </w:rPr>
              <w:t xml:space="preserve"> </w:t>
            </w:r>
            <w:proofErr w:type="spellStart"/>
            <w:r w:rsidRPr="00237F9E">
              <w:rPr>
                <w:rFonts w:ascii="Arial" w:hAnsi="Arial" w:cs="Arial"/>
                <w:sz w:val="20"/>
                <w:szCs w:val="20"/>
              </w:rPr>
              <w:t>previamente</w:t>
            </w:r>
            <w:proofErr w:type="spellEnd"/>
            <w:r w:rsidRPr="00237F9E">
              <w:rPr>
                <w:rFonts w:ascii="Arial" w:hAnsi="Arial" w:cs="Arial"/>
                <w:sz w:val="20"/>
                <w:szCs w:val="20"/>
              </w:rPr>
              <w:t xml:space="preserve"> </w:t>
            </w:r>
            <w:proofErr w:type="gramStart"/>
            <w:r w:rsidRPr="00237F9E">
              <w:rPr>
                <w:rFonts w:ascii="Arial" w:hAnsi="Arial" w:cs="Arial"/>
                <w:sz w:val="20"/>
                <w:szCs w:val="20"/>
              </w:rPr>
              <w:t>a</w:t>
            </w:r>
            <w:proofErr w:type="gramEnd"/>
            <w:r w:rsidRPr="00237F9E">
              <w:rPr>
                <w:rFonts w:ascii="Arial" w:hAnsi="Arial" w:cs="Arial"/>
                <w:sz w:val="20"/>
                <w:szCs w:val="20"/>
              </w:rPr>
              <w:t xml:space="preserve"> </w:t>
            </w:r>
            <w:proofErr w:type="spellStart"/>
            <w:r w:rsidRPr="00237F9E">
              <w:rPr>
                <w:rFonts w:ascii="Arial" w:hAnsi="Arial" w:cs="Arial"/>
                <w:sz w:val="20"/>
                <w:szCs w:val="20"/>
              </w:rPr>
              <w:t>indicação</w:t>
            </w:r>
            <w:proofErr w:type="spellEnd"/>
            <w:r w:rsidRPr="00237F9E">
              <w:rPr>
                <w:rFonts w:ascii="Arial" w:hAnsi="Arial" w:cs="Arial"/>
                <w:sz w:val="20"/>
                <w:szCs w:val="20"/>
              </w:rPr>
              <w:t xml:space="preserve"> de </w:t>
            </w:r>
            <w:proofErr w:type="spellStart"/>
            <w:r w:rsidRPr="00237F9E">
              <w:rPr>
                <w:rFonts w:ascii="Arial" w:hAnsi="Arial" w:cs="Arial"/>
                <w:sz w:val="20"/>
                <w:szCs w:val="20"/>
              </w:rPr>
              <w:t>marca</w:t>
            </w:r>
            <w:proofErr w:type="spellEnd"/>
            <w:r w:rsidRPr="00237F9E">
              <w:rPr>
                <w:rFonts w:ascii="Arial" w:hAnsi="Arial" w:cs="Arial"/>
                <w:sz w:val="20"/>
                <w:szCs w:val="20"/>
              </w:rPr>
              <w:t xml:space="preserve"> </w:t>
            </w:r>
            <w:proofErr w:type="spellStart"/>
            <w:r w:rsidRPr="00237F9E">
              <w:rPr>
                <w:rFonts w:ascii="Arial" w:hAnsi="Arial" w:cs="Arial"/>
                <w:sz w:val="20"/>
                <w:szCs w:val="20"/>
              </w:rPr>
              <w:t>nas</w:t>
            </w:r>
            <w:proofErr w:type="spellEnd"/>
            <w:r w:rsidRPr="00237F9E">
              <w:rPr>
                <w:rFonts w:ascii="Arial" w:hAnsi="Arial" w:cs="Arial"/>
                <w:sz w:val="20"/>
                <w:szCs w:val="20"/>
              </w:rPr>
              <w:t xml:space="preserve"> </w:t>
            </w:r>
            <w:proofErr w:type="spellStart"/>
            <w:r w:rsidRPr="00237F9E">
              <w:rPr>
                <w:rFonts w:ascii="Arial" w:hAnsi="Arial" w:cs="Arial"/>
                <w:sz w:val="20"/>
                <w:szCs w:val="20"/>
              </w:rPr>
              <w:t>licitações</w:t>
            </w:r>
            <w:proofErr w:type="spellEnd"/>
            <w:r w:rsidRPr="00237F9E">
              <w:rPr>
                <w:rFonts w:ascii="Arial" w:hAnsi="Arial" w:cs="Arial"/>
                <w:sz w:val="20"/>
                <w:szCs w:val="20"/>
              </w:rPr>
              <w:t xml:space="preserve">, </w:t>
            </w:r>
            <w:proofErr w:type="spellStart"/>
            <w:r w:rsidRPr="00237F9E">
              <w:rPr>
                <w:rFonts w:ascii="Arial" w:hAnsi="Arial" w:cs="Arial"/>
                <w:sz w:val="20"/>
                <w:szCs w:val="20"/>
              </w:rPr>
              <w:t>quando</w:t>
            </w:r>
            <w:proofErr w:type="spellEnd"/>
            <w:r w:rsidRPr="00237F9E">
              <w:rPr>
                <w:rFonts w:ascii="Arial" w:hAnsi="Arial" w:cs="Arial"/>
                <w:sz w:val="20"/>
                <w:szCs w:val="20"/>
              </w:rPr>
              <w:t xml:space="preserve"> for o </w:t>
            </w:r>
            <w:proofErr w:type="spellStart"/>
            <w:r w:rsidRPr="00237F9E">
              <w:rPr>
                <w:rFonts w:ascii="Arial" w:hAnsi="Arial" w:cs="Arial"/>
                <w:sz w:val="20"/>
                <w:szCs w:val="20"/>
              </w:rPr>
              <w:t>caso</w:t>
            </w:r>
            <w:proofErr w:type="spellEnd"/>
            <w:r w:rsidRPr="00237F9E">
              <w:rPr>
                <w:rFonts w:ascii="Arial" w:hAnsi="Arial" w:cs="Arial"/>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27F8C7A9"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Responsável</w:t>
            </w:r>
            <w:proofErr w:type="spellEnd"/>
            <w:r w:rsidRPr="00237F9E">
              <w:rPr>
                <w:rFonts w:ascii="Arial" w:hAnsi="Arial" w:cs="Arial"/>
                <w:b/>
                <w:bCs/>
                <w:sz w:val="20"/>
                <w:szCs w:val="20"/>
              </w:rPr>
              <w:t>:</w:t>
            </w:r>
          </w:p>
          <w:p w14:paraId="0E1072FE"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 xml:space="preserve">Presidente da Câmara / </w:t>
            </w:r>
            <w:proofErr w:type="spellStart"/>
            <w:r w:rsidRPr="00237F9E">
              <w:rPr>
                <w:rFonts w:ascii="Arial" w:hAnsi="Arial" w:cs="Arial"/>
                <w:sz w:val="20"/>
                <w:szCs w:val="20"/>
              </w:rPr>
              <w:t>Jurídico</w:t>
            </w:r>
            <w:proofErr w:type="spellEnd"/>
          </w:p>
        </w:tc>
      </w:tr>
      <w:tr w:rsidR="00ED4AAB" w:rsidRPr="00237F9E" w14:paraId="6BEDCEF0" w14:textId="77777777" w:rsidTr="006A12A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44C387C9" w14:textId="77777777" w:rsidR="00ED4AAB" w:rsidRPr="00237F9E" w:rsidRDefault="00ED4AAB" w:rsidP="006A12A8">
            <w:pPr>
              <w:pStyle w:val="TableContents"/>
              <w:rPr>
                <w:rFonts w:ascii="Arial" w:hAnsi="Arial" w:cs="Arial"/>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C3D04CC" w14:textId="77777777" w:rsidR="00ED4AAB" w:rsidRPr="00237F9E" w:rsidRDefault="00ED4AAB" w:rsidP="006A12A8">
            <w:pPr>
              <w:pStyle w:val="TableContents"/>
              <w:rPr>
                <w:rFonts w:ascii="Arial" w:hAnsi="Arial" w:cs="Arial"/>
                <w:sz w:val="20"/>
                <w:szCs w:val="20"/>
              </w:rPr>
            </w:pPr>
          </w:p>
        </w:tc>
      </w:tr>
      <w:tr w:rsidR="00ED4AAB" w:rsidRPr="00237F9E" w14:paraId="402A5A37" w14:textId="77777777" w:rsidTr="006A12A8">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1D28BC4F" w14:textId="77777777" w:rsidR="00ED4AAB" w:rsidRPr="00237F9E" w:rsidRDefault="00ED4AAB" w:rsidP="006A12A8">
            <w:pPr>
              <w:pStyle w:val="TableContents"/>
              <w:jc w:val="both"/>
              <w:rPr>
                <w:rFonts w:ascii="Arial" w:hAnsi="Arial" w:cs="Arial"/>
                <w:b/>
                <w:bCs/>
                <w:sz w:val="20"/>
                <w:szCs w:val="20"/>
              </w:rPr>
            </w:pPr>
            <w:proofErr w:type="spellStart"/>
            <w:r w:rsidRPr="00237F9E">
              <w:rPr>
                <w:rFonts w:ascii="Arial" w:hAnsi="Arial" w:cs="Arial"/>
                <w:b/>
                <w:bCs/>
                <w:sz w:val="20"/>
                <w:szCs w:val="20"/>
              </w:rPr>
              <w:t>Ação</w:t>
            </w:r>
            <w:proofErr w:type="spellEnd"/>
            <w:r w:rsidRPr="00237F9E">
              <w:rPr>
                <w:rFonts w:ascii="Arial" w:hAnsi="Arial" w:cs="Arial"/>
                <w:b/>
                <w:bCs/>
                <w:sz w:val="20"/>
                <w:szCs w:val="20"/>
              </w:rPr>
              <w:t>(</w:t>
            </w:r>
            <w:proofErr w:type="spellStart"/>
            <w:r w:rsidRPr="00237F9E">
              <w:rPr>
                <w:rFonts w:ascii="Arial" w:hAnsi="Arial" w:cs="Arial"/>
                <w:b/>
                <w:bCs/>
                <w:sz w:val="20"/>
                <w:szCs w:val="20"/>
              </w:rPr>
              <w:t>ões</w:t>
            </w:r>
            <w:proofErr w:type="spellEnd"/>
            <w:r w:rsidRPr="00237F9E">
              <w:rPr>
                <w:rFonts w:ascii="Arial" w:hAnsi="Arial" w:cs="Arial"/>
                <w:b/>
                <w:bCs/>
                <w:sz w:val="20"/>
                <w:szCs w:val="20"/>
              </w:rPr>
              <w:t xml:space="preserve">) de </w:t>
            </w:r>
            <w:proofErr w:type="spellStart"/>
            <w:r w:rsidRPr="00237F9E">
              <w:rPr>
                <w:rFonts w:ascii="Arial" w:hAnsi="Arial" w:cs="Arial"/>
                <w:b/>
                <w:bCs/>
                <w:sz w:val="20"/>
                <w:szCs w:val="20"/>
              </w:rPr>
              <w:t>Contingência</w:t>
            </w:r>
            <w:proofErr w:type="spellEnd"/>
            <w:r w:rsidRPr="00237F9E">
              <w:rPr>
                <w:rFonts w:ascii="Arial" w:hAnsi="Arial" w:cs="Arial"/>
                <w:b/>
                <w:bCs/>
                <w:sz w:val="20"/>
                <w:szCs w:val="20"/>
              </w:rPr>
              <w:t xml:space="preserve">: </w:t>
            </w:r>
            <w:r w:rsidRPr="00237F9E">
              <w:rPr>
                <w:rFonts w:ascii="Arial" w:hAnsi="Arial" w:cs="Arial"/>
                <w:sz w:val="20"/>
                <w:szCs w:val="20"/>
              </w:rPr>
              <w:t xml:space="preserve">Caso </w:t>
            </w:r>
            <w:proofErr w:type="spellStart"/>
            <w:r w:rsidRPr="00237F9E">
              <w:rPr>
                <w:rFonts w:ascii="Arial" w:hAnsi="Arial" w:cs="Arial"/>
                <w:sz w:val="20"/>
                <w:szCs w:val="20"/>
              </w:rPr>
              <w:t>identificada</w:t>
            </w:r>
            <w:proofErr w:type="spellEnd"/>
            <w:r w:rsidRPr="00237F9E">
              <w:rPr>
                <w:rFonts w:ascii="Arial" w:hAnsi="Arial" w:cs="Arial"/>
                <w:sz w:val="20"/>
                <w:szCs w:val="20"/>
              </w:rPr>
              <w:t xml:space="preserve">, antes da </w:t>
            </w:r>
            <w:proofErr w:type="spellStart"/>
            <w:r w:rsidRPr="00237F9E">
              <w:rPr>
                <w:rFonts w:ascii="Arial" w:hAnsi="Arial" w:cs="Arial"/>
                <w:sz w:val="20"/>
                <w:szCs w:val="20"/>
              </w:rPr>
              <w:t>licitação</w:t>
            </w:r>
            <w:proofErr w:type="spellEnd"/>
            <w:r w:rsidRPr="00237F9E">
              <w:rPr>
                <w:rFonts w:ascii="Arial" w:hAnsi="Arial" w:cs="Arial"/>
                <w:sz w:val="20"/>
                <w:szCs w:val="20"/>
              </w:rPr>
              <w:t xml:space="preserve">, </w:t>
            </w:r>
            <w:proofErr w:type="gramStart"/>
            <w:r w:rsidRPr="00237F9E">
              <w:rPr>
                <w:rFonts w:ascii="Arial" w:hAnsi="Arial" w:cs="Arial"/>
                <w:sz w:val="20"/>
                <w:szCs w:val="20"/>
              </w:rPr>
              <w:t>a</w:t>
            </w:r>
            <w:proofErr w:type="gramEnd"/>
            <w:r w:rsidRPr="00237F9E">
              <w:rPr>
                <w:rFonts w:ascii="Arial" w:hAnsi="Arial" w:cs="Arial"/>
                <w:sz w:val="20"/>
                <w:szCs w:val="20"/>
              </w:rPr>
              <w:t xml:space="preserve"> </w:t>
            </w:r>
            <w:proofErr w:type="spellStart"/>
            <w:r w:rsidRPr="00237F9E">
              <w:rPr>
                <w:rFonts w:ascii="Arial" w:hAnsi="Arial" w:cs="Arial"/>
                <w:sz w:val="20"/>
                <w:szCs w:val="20"/>
              </w:rPr>
              <w:t>indicação</w:t>
            </w:r>
            <w:proofErr w:type="spellEnd"/>
            <w:r w:rsidRPr="00237F9E">
              <w:rPr>
                <w:rFonts w:ascii="Arial" w:hAnsi="Arial" w:cs="Arial"/>
                <w:sz w:val="20"/>
                <w:szCs w:val="20"/>
              </w:rPr>
              <w:t xml:space="preserve"> de </w:t>
            </w:r>
            <w:proofErr w:type="spellStart"/>
            <w:r w:rsidRPr="00237F9E">
              <w:rPr>
                <w:rFonts w:ascii="Arial" w:hAnsi="Arial" w:cs="Arial"/>
                <w:sz w:val="20"/>
                <w:szCs w:val="20"/>
              </w:rPr>
              <w:t>marca</w:t>
            </w:r>
            <w:proofErr w:type="spellEnd"/>
            <w:r w:rsidRPr="00237F9E">
              <w:rPr>
                <w:rFonts w:ascii="Arial" w:hAnsi="Arial" w:cs="Arial"/>
                <w:sz w:val="20"/>
                <w:szCs w:val="20"/>
              </w:rPr>
              <w:t xml:space="preserve"> </w:t>
            </w:r>
            <w:proofErr w:type="spellStart"/>
            <w:r w:rsidRPr="00237F9E">
              <w:rPr>
                <w:rFonts w:ascii="Arial" w:hAnsi="Arial" w:cs="Arial"/>
                <w:sz w:val="20"/>
                <w:szCs w:val="20"/>
              </w:rPr>
              <w:t>sem</w:t>
            </w:r>
            <w:proofErr w:type="spellEnd"/>
            <w:r w:rsidRPr="00237F9E">
              <w:rPr>
                <w:rFonts w:ascii="Arial" w:hAnsi="Arial" w:cs="Arial"/>
                <w:sz w:val="20"/>
                <w:szCs w:val="20"/>
              </w:rPr>
              <w:t xml:space="preserve"> </w:t>
            </w:r>
            <w:proofErr w:type="spellStart"/>
            <w:r w:rsidRPr="00237F9E">
              <w:rPr>
                <w:rFonts w:ascii="Arial" w:hAnsi="Arial" w:cs="Arial"/>
                <w:sz w:val="20"/>
                <w:szCs w:val="20"/>
              </w:rPr>
              <w:t>justificativa</w:t>
            </w:r>
            <w:proofErr w:type="spellEnd"/>
            <w:r w:rsidRPr="00237F9E">
              <w:rPr>
                <w:rFonts w:ascii="Arial" w:hAnsi="Arial" w:cs="Arial"/>
                <w:sz w:val="20"/>
                <w:szCs w:val="20"/>
              </w:rPr>
              <w:t xml:space="preserve">, suspender o </w:t>
            </w:r>
            <w:proofErr w:type="spellStart"/>
            <w:r w:rsidRPr="00237F9E">
              <w:rPr>
                <w:rFonts w:ascii="Arial" w:hAnsi="Arial" w:cs="Arial"/>
                <w:sz w:val="20"/>
                <w:szCs w:val="20"/>
              </w:rPr>
              <w:t>andamento</w:t>
            </w:r>
            <w:proofErr w:type="spellEnd"/>
            <w:r w:rsidRPr="00237F9E">
              <w:rPr>
                <w:rFonts w:ascii="Arial" w:hAnsi="Arial" w:cs="Arial"/>
                <w:sz w:val="20"/>
                <w:szCs w:val="20"/>
              </w:rPr>
              <w:t xml:space="preserve"> do </w:t>
            </w:r>
            <w:proofErr w:type="spellStart"/>
            <w:r w:rsidRPr="00237F9E">
              <w:rPr>
                <w:rFonts w:ascii="Arial" w:hAnsi="Arial" w:cs="Arial"/>
                <w:sz w:val="20"/>
                <w:szCs w:val="20"/>
              </w:rPr>
              <w:t>processo</w:t>
            </w:r>
            <w:proofErr w:type="spellEnd"/>
            <w:r w:rsidRPr="00237F9E">
              <w:rPr>
                <w:rFonts w:ascii="Arial" w:hAnsi="Arial" w:cs="Arial"/>
                <w:sz w:val="20"/>
                <w:szCs w:val="20"/>
              </w:rPr>
              <w:t xml:space="preserve"> e </w:t>
            </w:r>
            <w:proofErr w:type="spellStart"/>
            <w:r w:rsidRPr="00237F9E">
              <w:rPr>
                <w:rFonts w:ascii="Arial" w:hAnsi="Arial" w:cs="Arial"/>
                <w:sz w:val="20"/>
                <w:szCs w:val="20"/>
              </w:rPr>
              <w:t>elaborar</w:t>
            </w:r>
            <w:proofErr w:type="spellEnd"/>
            <w:r w:rsidRPr="00237F9E">
              <w:rPr>
                <w:rFonts w:ascii="Arial" w:hAnsi="Arial" w:cs="Arial"/>
                <w:sz w:val="20"/>
                <w:szCs w:val="20"/>
              </w:rPr>
              <w:t xml:space="preserve"> a </w:t>
            </w:r>
            <w:proofErr w:type="spellStart"/>
            <w:r w:rsidRPr="00237F9E">
              <w:rPr>
                <w:rFonts w:ascii="Arial" w:hAnsi="Arial" w:cs="Arial"/>
                <w:sz w:val="20"/>
                <w:szCs w:val="20"/>
              </w:rPr>
              <w:t>justificativa</w:t>
            </w:r>
            <w:proofErr w:type="spellEnd"/>
            <w:r w:rsidRPr="00237F9E">
              <w:rPr>
                <w:rFonts w:ascii="Arial" w:hAnsi="Arial" w:cs="Arial"/>
                <w:sz w:val="20"/>
                <w:szCs w:val="20"/>
              </w:rPr>
              <w:t xml:space="preserve"> </w:t>
            </w:r>
            <w:proofErr w:type="spellStart"/>
            <w:r w:rsidRPr="00237F9E">
              <w:rPr>
                <w:rFonts w:ascii="Arial" w:hAnsi="Arial" w:cs="Arial"/>
                <w:sz w:val="20"/>
                <w:szCs w:val="20"/>
              </w:rPr>
              <w:t>pertinente</w:t>
            </w:r>
            <w:proofErr w:type="spellEnd"/>
            <w:r w:rsidRPr="00237F9E">
              <w:rPr>
                <w:rFonts w:ascii="Arial" w:hAnsi="Arial" w:cs="Arial"/>
                <w:sz w:val="20"/>
                <w:szCs w:val="20"/>
              </w:rPr>
              <w:t xml:space="preserve">. Caso </w:t>
            </w:r>
            <w:proofErr w:type="spellStart"/>
            <w:r w:rsidRPr="00237F9E">
              <w:rPr>
                <w:rFonts w:ascii="Arial" w:hAnsi="Arial" w:cs="Arial"/>
                <w:sz w:val="20"/>
                <w:szCs w:val="20"/>
              </w:rPr>
              <w:t>identificada</w:t>
            </w:r>
            <w:proofErr w:type="spellEnd"/>
            <w:r w:rsidRPr="00237F9E">
              <w:rPr>
                <w:rFonts w:ascii="Arial" w:hAnsi="Arial" w:cs="Arial"/>
                <w:sz w:val="20"/>
                <w:szCs w:val="20"/>
              </w:rPr>
              <w:t xml:space="preserve">, </w:t>
            </w:r>
            <w:proofErr w:type="spellStart"/>
            <w:r w:rsidRPr="00237F9E">
              <w:rPr>
                <w:rFonts w:ascii="Arial" w:hAnsi="Arial" w:cs="Arial"/>
                <w:sz w:val="20"/>
                <w:szCs w:val="20"/>
              </w:rPr>
              <w:t>depois</w:t>
            </w:r>
            <w:proofErr w:type="spellEnd"/>
            <w:r w:rsidRPr="00237F9E">
              <w:rPr>
                <w:rFonts w:ascii="Arial" w:hAnsi="Arial" w:cs="Arial"/>
                <w:sz w:val="20"/>
                <w:szCs w:val="20"/>
              </w:rPr>
              <w:t xml:space="preserve"> da </w:t>
            </w:r>
            <w:proofErr w:type="spellStart"/>
            <w:r w:rsidRPr="00237F9E">
              <w:rPr>
                <w:rFonts w:ascii="Arial" w:hAnsi="Arial" w:cs="Arial"/>
                <w:sz w:val="20"/>
                <w:szCs w:val="20"/>
              </w:rPr>
              <w:t>licitação</w:t>
            </w:r>
            <w:proofErr w:type="spellEnd"/>
            <w:r w:rsidRPr="00237F9E">
              <w:rPr>
                <w:rFonts w:ascii="Arial" w:hAnsi="Arial" w:cs="Arial"/>
                <w:sz w:val="20"/>
                <w:szCs w:val="20"/>
              </w:rPr>
              <w:t xml:space="preserve">, </w:t>
            </w:r>
            <w:proofErr w:type="gramStart"/>
            <w:r w:rsidRPr="00237F9E">
              <w:rPr>
                <w:rFonts w:ascii="Arial" w:hAnsi="Arial" w:cs="Arial"/>
                <w:sz w:val="20"/>
                <w:szCs w:val="20"/>
              </w:rPr>
              <w:t>a</w:t>
            </w:r>
            <w:proofErr w:type="gramEnd"/>
            <w:r w:rsidRPr="00237F9E">
              <w:rPr>
                <w:rFonts w:ascii="Arial" w:hAnsi="Arial" w:cs="Arial"/>
                <w:sz w:val="20"/>
                <w:szCs w:val="20"/>
              </w:rPr>
              <w:t xml:space="preserve"> </w:t>
            </w:r>
            <w:proofErr w:type="spellStart"/>
            <w:r w:rsidRPr="00237F9E">
              <w:rPr>
                <w:rFonts w:ascii="Arial" w:hAnsi="Arial" w:cs="Arial"/>
                <w:sz w:val="20"/>
                <w:szCs w:val="20"/>
              </w:rPr>
              <w:t>indicação</w:t>
            </w:r>
            <w:proofErr w:type="spellEnd"/>
            <w:r w:rsidRPr="00237F9E">
              <w:rPr>
                <w:rFonts w:ascii="Arial" w:hAnsi="Arial" w:cs="Arial"/>
                <w:sz w:val="20"/>
                <w:szCs w:val="20"/>
              </w:rPr>
              <w:t xml:space="preserve"> de </w:t>
            </w:r>
            <w:proofErr w:type="spellStart"/>
            <w:r w:rsidRPr="00237F9E">
              <w:rPr>
                <w:rFonts w:ascii="Arial" w:hAnsi="Arial" w:cs="Arial"/>
                <w:sz w:val="20"/>
                <w:szCs w:val="20"/>
              </w:rPr>
              <w:t>marca</w:t>
            </w:r>
            <w:proofErr w:type="spellEnd"/>
            <w:r w:rsidRPr="00237F9E">
              <w:rPr>
                <w:rFonts w:ascii="Arial" w:hAnsi="Arial" w:cs="Arial"/>
                <w:sz w:val="20"/>
                <w:szCs w:val="20"/>
              </w:rPr>
              <w:t xml:space="preserve"> </w:t>
            </w:r>
            <w:proofErr w:type="spellStart"/>
            <w:r w:rsidRPr="00237F9E">
              <w:rPr>
                <w:rFonts w:ascii="Arial" w:hAnsi="Arial" w:cs="Arial"/>
                <w:sz w:val="20"/>
                <w:szCs w:val="20"/>
              </w:rPr>
              <w:t>sem</w:t>
            </w:r>
            <w:proofErr w:type="spellEnd"/>
            <w:r w:rsidRPr="00237F9E">
              <w:rPr>
                <w:rFonts w:ascii="Arial" w:hAnsi="Arial" w:cs="Arial"/>
                <w:sz w:val="20"/>
                <w:szCs w:val="20"/>
              </w:rPr>
              <w:t xml:space="preserve"> </w:t>
            </w:r>
            <w:proofErr w:type="spellStart"/>
            <w:r w:rsidRPr="00237F9E">
              <w:rPr>
                <w:rFonts w:ascii="Arial" w:hAnsi="Arial" w:cs="Arial"/>
                <w:sz w:val="20"/>
                <w:szCs w:val="20"/>
              </w:rPr>
              <w:t>justificativa</w:t>
            </w:r>
            <w:proofErr w:type="spellEnd"/>
            <w:r w:rsidRPr="00237F9E">
              <w:rPr>
                <w:rFonts w:ascii="Arial" w:hAnsi="Arial" w:cs="Arial"/>
                <w:sz w:val="20"/>
                <w:szCs w:val="20"/>
              </w:rPr>
              <w:t xml:space="preserve">, </w:t>
            </w:r>
            <w:proofErr w:type="spellStart"/>
            <w:r w:rsidRPr="00237F9E">
              <w:rPr>
                <w:rFonts w:ascii="Arial" w:hAnsi="Arial" w:cs="Arial"/>
                <w:sz w:val="20"/>
                <w:szCs w:val="20"/>
              </w:rPr>
              <w:t>avaliar</w:t>
            </w:r>
            <w:proofErr w:type="spellEnd"/>
            <w:r w:rsidRPr="00237F9E">
              <w:rPr>
                <w:rFonts w:ascii="Arial" w:hAnsi="Arial" w:cs="Arial"/>
                <w:sz w:val="20"/>
                <w:szCs w:val="20"/>
              </w:rPr>
              <w:t xml:space="preserve"> o </w:t>
            </w:r>
            <w:proofErr w:type="spellStart"/>
            <w:r w:rsidRPr="00237F9E">
              <w:rPr>
                <w:rFonts w:ascii="Arial" w:hAnsi="Arial" w:cs="Arial"/>
                <w:sz w:val="20"/>
                <w:szCs w:val="20"/>
              </w:rPr>
              <w:t>impacto</w:t>
            </w:r>
            <w:proofErr w:type="spellEnd"/>
            <w:r w:rsidRPr="00237F9E">
              <w:rPr>
                <w:rFonts w:ascii="Arial" w:hAnsi="Arial" w:cs="Arial"/>
                <w:sz w:val="20"/>
                <w:szCs w:val="20"/>
              </w:rPr>
              <w:t xml:space="preserve"> </w:t>
            </w:r>
            <w:proofErr w:type="spellStart"/>
            <w:r w:rsidRPr="00237F9E">
              <w:rPr>
                <w:rFonts w:ascii="Arial" w:hAnsi="Arial" w:cs="Arial"/>
                <w:sz w:val="20"/>
                <w:szCs w:val="20"/>
              </w:rPr>
              <w:t>na</w:t>
            </w:r>
            <w:proofErr w:type="spellEnd"/>
            <w:r w:rsidRPr="00237F9E">
              <w:rPr>
                <w:rFonts w:ascii="Arial" w:hAnsi="Arial" w:cs="Arial"/>
                <w:sz w:val="20"/>
                <w:szCs w:val="20"/>
              </w:rPr>
              <w:t xml:space="preserve"> </w:t>
            </w:r>
            <w:proofErr w:type="spellStart"/>
            <w:r w:rsidRPr="00237F9E">
              <w:rPr>
                <w:rFonts w:ascii="Arial" w:hAnsi="Arial" w:cs="Arial"/>
                <w:sz w:val="20"/>
                <w:szCs w:val="20"/>
              </w:rPr>
              <w:t>competitividade</w:t>
            </w:r>
            <w:proofErr w:type="spellEnd"/>
            <w:r w:rsidRPr="00237F9E">
              <w:rPr>
                <w:rFonts w:ascii="Arial" w:hAnsi="Arial" w:cs="Arial"/>
                <w:sz w:val="20"/>
                <w:szCs w:val="20"/>
              </w:rPr>
              <w:t xml:space="preserve"> do </w:t>
            </w:r>
            <w:proofErr w:type="spellStart"/>
            <w:r w:rsidRPr="00237F9E">
              <w:rPr>
                <w:rFonts w:ascii="Arial" w:hAnsi="Arial" w:cs="Arial"/>
                <w:sz w:val="20"/>
                <w:szCs w:val="20"/>
              </w:rPr>
              <w:t>certame</w:t>
            </w:r>
            <w:proofErr w:type="spellEnd"/>
            <w:r w:rsidRPr="00237F9E">
              <w:rPr>
                <w:rFonts w:ascii="Arial" w:hAnsi="Arial" w:cs="Arial"/>
                <w:sz w:val="20"/>
                <w:szCs w:val="20"/>
              </w:rPr>
              <w:t xml:space="preserve">, inclusive </w:t>
            </w:r>
            <w:proofErr w:type="spellStart"/>
            <w:r w:rsidRPr="00237F9E">
              <w:rPr>
                <w:rFonts w:ascii="Arial" w:hAnsi="Arial" w:cs="Arial"/>
                <w:sz w:val="20"/>
                <w:szCs w:val="20"/>
              </w:rPr>
              <w:t>quanto</w:t>
            </w:r>
            <w:proofErr w:type="spellEnd"/>
            <w:r w:rsidRPr="00237F9E">
              <w:rPr>
                <w:rFonts w:ascii="Arial" w:hAnsi="Arial" w:cs="Arial"/>
                <w:sz w:val="20"/>
                <w:szCs w:val="20"/>
              </w:rPr>
              <w:t xml:space="preserve"> </w:t>
            </w:r>
            <w:proofErr w:type="spellStart"/>
            <w:r w:rsidRPr="00237F9E">
              <w:rPr>
                <w:rFonts w:ascii="Arial" w:hAnsi="Arial" w:cs="Arial"/>
                <w:sz w:val="20"/>
                <w:szCs w:val="20"/>
              </w:rPr>
              <w:t>número</w:t>
            </w:r>
            <w:proofErr w:type="spellEnd"/>
            <w:r w:rsidRPr="00237F9E">
              <w:rPr>
                <w:rFonts w:ascii="Arial" w:hAnsi="Arial" w:cs="Arial"/>
                <w:sz w:val="20"/>
                <w:szCs w:val="20"/>
              </w:rPr>
              <w:t xml:space="preserve"> de </w:t>
            </w:r>
            <w:proofErr w:type="spellStart"/>
            <w:r w:rsidRPr="00237F9E">
              <w:rPr>
                <w:rFonts w:ascii="Arial" w:hAnsi="Arial" w:cs="Arial"/>
                <w:sz w:val="20"/>
                <w:szCs w:val="20"/>
              </w:rPr>
              <w:t>licitantes</w:t>
            </w:r>
            <w:proofErr w:type="spellEnd"/>
            <w:r w:rsidRPr="00237F9E">
              <w:rPr>
                <w:rFonts w:ascii="Arial" w:hAnsi="Arial" w:cs="Arial"/>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3ECCE490"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Responsável</w:t>
            </w:r>
            <w:proofErr w:type="spellEnd"/>
            <w:r w:rsidRPr="00237F9E">
              <w:rPr>
                <w:rFonts w:ascii="Arial" w:hAnsi="Arial" w:cs="Arial"/>
                <w:b/>
                <w:bCs/>
                <w:sz w:val="20"/>
                <w:szCs w:val="20"/>
              </w:rPr>
              <w:t>:</w:t>
            </w:r>
          </w:p>
          <w:p w14:paraId="55693530"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 xml:space="preserve">Presidente da Câmara / </w:t>
            </w:r>
            <w:proofErr w:type="spellStart"/>
            <w:r w:rsidRPr="00237F9E">
              <w:rPr>
                <w:rFonts w:ascii="Arial" w:hAnsi="Arial" w:cs="Arial"/>
                <w:sz w:val="20"/>
                <w:szCs w:val="20"/>
              </w:rPr>
              <w:t>Jurídico</w:t>
            </w:r>
            <w:proofErr w:type="spellEnd"/>
          </w:p>
        </w:tc>
      </w:tr>
      <w:tr w:rsidR="00ED4AAB" w:rsidRPr="00237F9E" w14:paraId="3A8F76B4" w14:textId="77777777" w:rsidTr="006A12A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33D3B969" w14:textId="77777777" w:rsidR="00ED4AAB" w:rsidRPr="00237F9E" w:rsidRDefault="00ED4AAB" w:rsidP="006A12A8">
            <w:pPr>
              <w:pStyle w:val="TableContents"/>
              <w:jc w:val="both"/>
              <w:rPr>
                <w:rFonts w:ascii="Arial" w:hAnsi="Arial" w:cs="Arial"/>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C7CCB48" w14:textId="77777777" w:rsidR="00ED4AAB" w:rsidRPr="00237F9E" w:rsidRDefault="00ED4AAB" w:rsidP="006A12A8">
            <w:pPr>
              <w:pStyle w:val="TableContents"/>
              <w:rPr>
                <w:rFonts w:ascii="Arial" w:hAnsi="Arial" w:cs="Arial"/>
                <w:sz w:val="20"/>
                <w:szCs w:val="20"/>
              </w:rPr>
            </w:pPr>
          </w:p>
        </w:tc>
      </w:tr>
    </w:tbl>
    <w:p w14:paraId="2CC9A04C" w14:textId="77777777" w:rsidR="00ED4AAB" w:rsidRPr="00237F9E" w:rsidRDefault="00ED4AAB" w:rsidP="00ED4AAB">
      <w:pPr>
        <w:pStyle w:val="Standard"/>
        <w:spacing w:after="57"/>
        <w:jc w:val="center"/>
        <w:rPr>
          <w:rFonts w:ascii="Arial" w:hAnsi="Arial" w:cs="Arial"/>
          <w:sz w:val="20"/>
          <w:szCs w:val="20"/>
        </w:rPr>
      </w:pPr>
    </w:p>
    <w:p w14:paraId="4E175355" w14:textId="77777777" w:rsidR="00ED4AAB" w:rsidRPr="00237F9E" w:rsidRDefault="00ED4AAB" w:rsidP="00ED4AAB">
      <w:pPr>
        <w:pStyle w:val="Standard"/>
        <w:spacing w:after="57"/>
        <w:jc w:val="center"/>
        <w:rPr>
          <w:rFonts w:ascii="Arial" w:hAnsi="Arial" w:cs="Arial"/>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ED4AAB" w:rsidRPr="00237F9E" w14:paraId="4A2E9B9F" w14:textId="77777777" w:rsidTr="006A12A8">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6FE4C7E8" w14:textId="77777777" w:rsidR="00ED4AAB" w:rsidRPr="00237F9E" w:rsidRDefault="00ED4AAB" w:rsidP="006A12A8">
            <w:pPr>
              <w:pStyle w:val="TableContents"/>
              <w:jc w:val="both"/>
              <w:rPr>
                <w:rFonts w:ascii="Arial" w:hAnsi="Arial" w:cs="Arial"/>
                <w:b/>
                <w:bCs/>
                <w:sz w:val="20"/>
                <w:szCs w:val="20"/>
              </w:rPr>
            </w:pPr>
            <w:r w:rsidRPr="00237F9E">
              <w:rPr>
                <w:rFonts w:ascii="Arial" w:hAnsi="Arial" w:cs="Arial"/>
                <w:b/>
                <w:bCs/>
                <w:sz w:val="20"/>
                <w:szCs w:val="20"/>
              </w:rPr>
              <w:t>Risco 03:</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6D5FBEE" w14:textId="77777777" w:rsidR="00ED4AAB" w:rsidRPr="00237F9E" w:rsidRDefault="00ED4AAB" w:rsidP="006A12A8">
            <w:pPr>
              <w:pStyle w:val="Standard"/>
              <w:rPr>
                <w:rFonts w:ascii="Arial" w:hAnsi="Arial" w:cs="Arial"/>
                <w:sz w:val="20"/>
                <w:szCs w:val="20"/>
              </w:rPr>
            </w:pPr>
            <w:r w:rsidRPr="00237F9E">
              <w:rPr>
                <w:rFonts w:ascii="Arial" w:hAnsi="Arial" w:cs="Arial"/>
                <w:sz w:val="20"/>
                <w:szCs w:val="20"/>
              </w:rPr>
              <w:t>Estimativa de preço em descompasso com os valores praticados no mercado.</w:t>
            </w:r>
          </w:p>
        </w:tc>
      </w:tr>
      <w:tr w:rsidR="00ED4AAB" w:rsidRPr="00237F9E" w14:paraId="176EE41C" w14:textId="77777777" w:rsidTr="006A12A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9150B82" w14:textId="77777777" w:rsidR="00ED4AAB" w:rsidRPr="00237F9E" w:rsidRDefault="00ED4AAB" w:rsidP="006A12A8">
            <w:pPr>
              <w:pStyle w:val="TableContents"/>
              <w:jc w:val="center"/>
              <w:rPr>
                <w:rFonts w:ascii="Arial" w:hAnsi="Arial" w:cs="Arial"/>
                <w:sz w:val="20"/>
                <w:szCs w:val="20"/>
              </w:rPr>
            </w:pPr>
          </w:p>
          <w:p w14:paraId="376777E2" w14:textId="77777777" w:rsidR="00ED4AAB" w:rsidRPr="00237F9E" w:rsidRDefault="00ED4AAB" w:rsidP="006A12A8">
            <w:pPr>
              <w:pStyle w:val="TableContents"/>
              <w:jc w:val="center"/>
              <w:rPr>
                <w:rFonts w:ascii="Arial" w:hAnsi="Arial" w:cs="Arial"/>
                <w:sz w:val="20"/>
                <w:szCs w:val="20"/>
              </w:rPr>
            </w:pPr>
          </w:p>
        </w:tc>
      </w:tr>
      <w:tr w:rsidR="00ED4AAB" w:rsidRPr="00237F9E" w14:paraId="1845BDBE" w14:textId="77777777" w:rsidTr="006A12A8">
        <w:trPr>
          <w:jc w:val="center"/>
        </w:trPr>
        <w:tc>
          <w:tcPr>
            <w:tcW w:w="2207" w:type="dxa"/>
            <w:tcBorders>
              <w:left w:val="single" w:sz="4" w:space="0" w:color="auto"/>
            </w:tcBorders>
            <w:tcMar>
              <w:top w:w="55" w:type="dxa"/>
              <w:left w:w="55" w:type="dxa"/>
              <w:bottom w:w="55" w:type="dxa"/>
              <w:right w:w="55" w:type="dxa"/>
            </w:tcMar>
          </w:tcPr>
          <w:p w14:paraId="1431B2D5"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Probabilidade</w:t>
            </w:r>
            <w:proofErr w:type="spellEnd"/>
            <w:r w:rsidRPr="00237F9E">
              <w:rPr>
                <w:rFonts w:ascii="Arial" w:hAnsi="Arial" w:cs="Arial"/>
                <w:b/>
                <w:bCs/>
                <w:sz w:val="20"/>
                <w:szCs w:val="20"/>
              </w:rPr>
              <w:t>:</w:t>
            </w:r>
          </w:p>
        </w:tc>
        <w:tc>
          <w:tcPr>
            <w:tcW w:w="175" w:type="dxa"/>
            <w:tcBorders>
              <w:right w:val="single" w:sz="4" w:space="0" w:color="auto"/>
            </w:tcBorders>
            <w:tcMar>
              <w:top w:w="55" w:type="dxa"/>
              <w:left w:w="55" w:type="dxa"/>
              <w:bottom w:w="55" w:type="dxa"/>
              <w:right w:w="55" w:type="dxa"/>
            </w:tcMar>
          </w:tcPr>
          <w:p w14:paraId="51A652BF" w14:textId="77777777" w:rsidR="00ED4AAB" w:rsidRPr="00237F9E" w:rsidRDefault="00ED4AAB" w:rsidP="006A12A8">
            <w:pPr>
              <w:pStyle w:val="TableContents"/>
              <w:rPr>
                <w:rFonts w:ascii="Arial" w:hAnsi="Arial" w:cs="Arial"/>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4C13A28"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33E10964"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B321AB7" w14:textId="77777777" w:rsidR="00ED4AAB" w:rsidRPr="00237F9E" w:rsidRDefault="00ED4AAB" w:rsidP="006A12A8">
            <w:pPr>
              <w:pStyle w:val="TableContents"/>
              <w:jc w:val="center"/>
              <w:rPr>
                <w:rFonts w:ascii="Arial" w:hAnsi="Arial" w:cs="Arial"/>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2C37D312"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4A9254A" w14:textId="77777777" w:rsidR="00ED4AAB" w:rsidRPr="00237F9E" w:rsidRDefault="00ED4AAB" w:rsidP="006A12A8">
            <w:pPr>
              <w:pStyle w:val="TableContents"/>
              <w:jc w:val="center"/>
              <w:rPr>
                <w:rFonts w:ascii="Arial" w:hAnsi="Arial" w:cs="Arial"/>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18087A3A"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Alta</w:t>
            </w:r>
          </w:p>
        </w:tc>
      </w:tr>
      <w:tr w:rsidR="00ED4AAB" w:rsidRPr="00237F9E" w14:paraId="2531F24D" w14:textId="77777777" w:rsidTr="006A12A8">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468CDE1E" w14:textId="77777777" w:rsidR="00ED4AAB" w:rsidRPr="00237F9E" w:rsidRDefault="00ED4AAB" w:rsidP="006A12A8">
            <w:pPr>
              <w:pStyle w:val="TableContents"/>
              <w:rPr>
                <w:rFonts w:ascii="Arial" w:hAnsi="Arial" w:cs="Arial"/>
                <w:b/>
                <w:bCs/>
                <w:sz w:val="20"/>
                <w:szCs w:val="20"/>
              </w:rPr>
            </w:pPr>
          </w:p>
        </w:tc>
      </w:tr>
      <w:tr w:rsidR="00ED4AAB" w:rsidRPr="00237F9E" w14:paraId="5B20580B" w14:textId="77777777" w:rsidTr="006A12A8">
        <w:trPr>
          <w:jc w:val="center"/>
        </w:trPr>
        <w:tc>
          <w:tcPr>
            <w:tcW w:w="2207" w:type="dxa"/>
            <w:tcBorders>
              <w:left w:val="single" w:sz="4" w:space="0" w:color="auto"/>
            </w:tcBorders>
            <w:tcMar>
              <w:top w:w="55" w:type="dxa"/>
              <w:left w:w="55" w:type="dxa"/>
              <w:bottom w:w="55" w:type="dxa"/>
              <w:right w:w="55" w:type="dxa"/>
            </w:tcMar>
          </w:tcPr>
          <w:p w14:paraId="08293FCE"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Impacto</w:t>
            </w:r>
            <w:proofErr w:type="spellEnd"/>
            <w:r w:rsidRPr="00237F9E">
              <w:rPr>
                <w:rFonts w:ascii="Arial" w:hAnsi="Arial" w:cs="Arial"/>
                <w:b/>
                <w:bCs/>
                <w:sz w:val="20"/>
                <w:szCs w:val="20"/>
              </w:rPr>
              <w:t>:</w:t>
            </w:r>
          </w:p>
        </w:tc>
        <w:tc>
          <w:tcPr>
            <w:tcW w:w="175" w:type="dxa"/>
            <w:tcBorders>
              <w:right w:val="single" w:sz="4" w:space="0" w:color="auto"/>
            </w:tcBorders>
            <w:tcMar>
              <w:top w:w="55" w:type="dxa"/>
              <w:left w:w="55" w:type="dxa"/>
              <w:bottom w:w="55" w:type="dxa"/>
              <w:right w:w="55" w:type="dxa"/>
            </w:tcMar>
          </w:tcPr>
          <w:p w14:paraId="31816E6B" w14:textId="77777777" w:rsidR="00ED4AAB" w:rsidRPr="00237F9E" w:rsidRDefault="00ED4AAB" w:rsidP="006A12A8">
            <w:pPr>
              <w:pStyle w:val="TableContents"/>
              <w:jc w:val="center"/>
              <w:rPr>
                <w:rFonts w:ascii="Arial" w:hAnsi="Arial" w:cs="Arial"/>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D75DBA2" w14:textId="77777777" w:rsidR="00ED4AAB" w:rsidRPr="00237F9E" w:rsidRDefault="00ED4AAB" w:rsidP="006A12A8">
            <w:pPr>
              <w:pStyle w:val="TableContents"/>
              <w:jc w:val="center"/>
              <w:rPr>
                <w:rFonts w:ascii="Arial" w:hAnsi="Arial" w:cs="Arial"/>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3D77AABF"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2DE3382" w14:textId="77777777" w:rsidR="00ED4AAB" w:rsidRPr="00237F9E" w:rsidRDefault="00ED4AAB" w:rsidP="006A12A8">
            <w:pPr>
              <w:pStyle w:val="TableContents"/>
              <w:jc w:val="center"/>
              <w:rPr>
                <w:rFonts w:ascii="Arial" w:hAnsi="Arial" w:cs="Arial"/>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116ADF11"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BFC44AD"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27E36EDA"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Alto</w:t>
            </w:r>
          </w:p>
        </w:tc>
      </w:tr>
      <w:tr w:rsidR="00ED4AAB" w:rsidRPr="00237F9E" w14:paraId="2B6EA101" w14:textId="77777777" w:rsidTr="006A12A8">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2DE7657" w14:textId="77777777" w:rsidR="00ED4AAB" w:rsidRPr="00237F9E" w:rsidRDefault="00ED4AAB" w:rsidP="006A12A8">
            <w:pPr>
              <w:pStyle w:val="TableContents"/>
              <w:jc w:val="center"/>
              <w:rPr>
                <w:rFonts w:ascii="Arial" w:hAnsi="Arial" w:cs="Arial"/>
                <w:sz w:val="20"/>
                <w:szCs w:val="20"/>
              </w:rPr>
            </w:pPr>
          </w:p>
        </w:tc>
      </w:tr>
      <w:tr w:rsidR="00ED4AAB" w:rsidRPr="00237F9E" w14:paraId="3D9095BA" w14:textId="77777777" w:rsidTr="006A12A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E235C16" w14:textId="77777777" w:rsidR="00ED4AAB" w:rsidRPr="00237F9E" w:rsidRDefault="00ED4AAB" w:rsidP="006A12A8">
            <w:pPr>
              <w:pStyle w:val="TableContents"/>
              <w:rPr>
                <w:rFonts w:ascii="Arial" w:hAnsi="Arial" w:cs="Arial"/>
                <w:b/>
                <w:bCs/>
                <w:sz w:val="20"/>
                <w:szCs w:val="20"/>
              </w:rPr>
            </w:pPr>
            <w:r w:rsidRPr="00237F9E">
              <w:rPr>
                <w:rFonts w:ascii="Arial" w:hAnsi="Arial" w:cs="Arial"/>
                <w:b/>
                <w:bCs/>
                <w:sz w:val="20"/>
                <w:szCs w:val="20"/>
              </w:rPr>
              <w:t xml:space="preserve">Dano(s):  </w:t>
            </w:r>
            <w:proofErr w:type="spellStart"/>
            <w:r w:rsidRPr="00237F9E">
              <w:rPr>
                <w:rFonts w:ascii="Arial" w:hAnsi="Arial" w:cs="Arial"/>
                <w:sz w:val="20"/>
                <w:szCs w:val="20"/>
              </w:rPr>
              <w:t>Licitação</w:t>
            </w:r>
            <w:proofErr w:type="spellEnd"/>
            <w:r w:rsidRPr="00237F9E">
              <w:rPr>
                <w:rFonts w:ascii="Arial" w:hAnsi="Arial" w:cs="Arial"/>
                <w:sz w:val="20"/>
                <w:szCs w:val="20"/>
              </w:rPr>
              <w:t xml:space="preserve"> </w:t>
            </w:r>
            <w:proofErr w:type="spellStart"/>
            <w:r w:rsidRPr="00237F9E">
              <w:rPr>
                <w:rFonts w:ascii="Arial" w:hAnsi="Arial" w:cs="Arial"/>
                <w:sz w:val="20"/>
                <w:szCs w:val="20"/>
              </w:rPr>
              <w:t>deserta</w:t>
            </w:r>
            <w:proofErr w:type="spellEnd"/>
            <w:r w:rsidRPr="00237F9E">
              <w:rPr>
                <w:rFonts w:ascii="Arial" w:hAnsi="Arial" w:cs="Arial"/>
                <w:sz w:val="20"/>
                <w:szCs w:val="20"/>
              </w:rPr>
              <w:t xml:space="preserve"> (</w:t>
            </w:r>
            <w:proofErr w:type="spellStart"/>
            <w:r w:rsidRPr="00237F9E">
              <w:rPr>
                <w:rFonts w:ascii="Arial" w:hAnsi="Arial" w:cs="Arial"/>
                <w:sz w:val="20"/>
                <w:szCs w:val="20"/>
              </w:rPr>
              <w:t>descontinuidade</w:t>
            </w:r>
            <w:proofErr w:type="spellEnd"/>
            <w:r w:rsidRPr="00237F9E">
              <w:rPr>
                <w:rFonts w:ascii="Arial" w:hAnsi="Arial" w:cs="Arial"/>
                <w:sz w:val="20"/>
                <w:szCs w:val="20"/>
              </w:rPr>
              <w:t xml:space="preserve"> do </w:t>
            </w:r>
            <w:proofErr w:type="spellStart"/>
            <w:r w:rsidRPr="00237F9E">
              <w:rPr>
                <w:rFonts w:ascii="Arial" w:hAnsi="Arial" w:cs="Arial"/>
                <w:sz w:val="20"/>
                <w:szCs w:val="20"/>
              </w:rPr>
              <w:t>serviço</w:t>
            </w:r>
            <w:proofErr w:type="spellEnd"/>
            <w:r w:rsidRPr="00237F9E">
              <w:rPr>
                <w:rFonts w:ascii="Arial" w:hAnsi="Arial" w:cs="Arial"/>
                <w:sz w:val="20"/>
                <w:szCs w:val="20"/>
              </w:rPr>
              <w:t xml:space="preserve">) </w:t>
            </w:r>
            <w:proofErr w:type="spellStart"/>
            <w:r w:rsidRPr="00237F9E">
              <w:rPr>
                <w:rFonts w:ascii="Arial" w:hAnsi="Arial" w:cs="Arial"/>
                <w:sz w:val="20"/>
                <w:szCs w:val="20"/>
              </w:rPr>
              <w:t>ou</w:t>
            </w:r>
            <w:proofErr w:type="spellEnd"/>
            <w:r w:rsidRPr="00237F9E">
              <w:rPr>
                <w:rFonts w:ascii="Arial" w:hAnsi="Arial" w:cs="Arial"/>
                <w:sz w:val="20"/>
                <w:szCs w:val="20"/>
              </w:rPr>
              <w:t xml:space="preserve"> </w:t>
            </w:r>
            <w:proofErr w:type="spellStart"/>
            <w:r w:rsidRPr="00237F9E">
              <w:rPr>
                <w:rFonts w:ascii="Arial" w:hAnsi="Arial" w:cs="Arial"/>
                <w:sz w:val="20"/>
                <w:szCs w:val="20"/>
              </w:rPr>
              <w:t>contratação</w:t>
            </w:r>
            <w:proofErr w:type="spellEnd"/>
            <w:r w:rsidRPr="00237F9E">
              <w:rPr>
                <w:rFonts w:ascii="Arial" w:hAnsi="Arial" w:cs="Arial"/>
                <w:sz w:val="20"/>
                <w:szCs w:val="20"/>
              </w:rPr>
              <w:t xml:space="preserve"> </w:t>
            </w:r>
            <w:proofErr w:type="spellStart"/>
            <w:r w:rsidRPr="00237F9E">
              <w:rPr>
                <w:rFonts w:ascii="Arial" w:hAnsi="Arial" w:cs="Arial"/>
                <w:sz w:val="20"/>
                <w:szCs w:val="20"/>
              </w:rPr>
              <w:t>por</w:t>
            </w:r>
            <w:proofErr w:type="spellEnd"/>
            <w:r w:rsidRPr="00237F9E">
              <w:rPr>
                <w:rFonts w:ascii="Arial" w:hAnsi="Arial" w:cs="Arial"/>
                <w:sz w:val="20"/>
                <w:szCs w:val="20"/>
              </w:rPr>
              <w:t xml:space="preserve"> </w:t>
            </w:r>
            <w:proofErr w:type="spellStart"/>
            <w:r w:rsidRPr="00237F9E">
              <w:rPr>
                <w:rFonts w:ascii="Arial" w:hAnsi="Arial" w:cs="Arial"/>
                <w:sz w:val="20"/>
                <w:szCs w:val="20"/>
              </w:rPr>
              <w:t>preço</w:t>
            </w:r>
            <w:proofErr w:type="spellEnd"/>
            <w:r w:rsidRPr="00237F9E">
              <w:rPr>
                <w:rFonts w:ascii="Arial" w:hAnsi="Arial" w:cs="Arial"/>
                <w:sz w:val="20"/>
                <w:szCs w:val="20"/>
              </w:rPr>
              <w:t xml:space="preserve"> </w:t>
            </w:r>
            <w:proofErr w:type="spellStart"/>
            <w:r w:rsidRPr="00237F9E">
              <w:rPr>
                <w:rFonts w:ascii="Arial" w:hAnsi="Arial" w:cs="Arial"/>
                <w:sz w:val="20"/>
                <w:szCs w:val="20"/>
              </w:rPr>
              <w:t>elevado</w:t>
            </w:r>
            <w:proofErr w:type="spellEnd"/>
            <w:r w:rsidRPr="00237F9E">
              <w:rPr>
                <w:rFonts w:ascii="Arial" w:hAnsi="Arial" w:cs="Arial"/>
                <w:sz w:val="20"/>
                <w:szCs w:val="20"/>
              </w:rPr>
              <w:t>.</w:t>
            </w:r>
          </w:p>
        </w:tc>
      </w:tr>
      <w:tr w:rsidR="00ED4AAB" w:rsidRPr="00237F9E" w14:paraId="4539D06D" w14:textId="77777777" w:rsidTr="006A12A8">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6ECCE353" w14:textId="77777777" w:rsidR="00ED4AAB" w:rsidRPr="00237F9E" w:rsidRDefault="00ED4AAB" w:rsidP="006A12A8">
            <w:pPr>
              <w:pStyle w:val="TableContents"/>
              <w:rPr>
                <w:rFonts w:ascii="Arial" w:hAnsi="Arial" w:cs="Arial"/>
                <w:sz w:val="20"/>
                <w:szCs w:val="20"/>
              </w:rPr>
            </w:pPr>
          </w:p>
        </w:tc>
      </w:tr>
      <w:tr w:rsidR="00ED4AAB" w:rsidRPr="00237F9E" w14:paraId="5E1D6438" w14:textId="77777777" w:rsidTr="006A12A8">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55FDC761"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Ação</w:t>
            </w:r>
            <w:proofErr w:type="spellEnd"/>
            <w:r w:rsidRPr="00237F9E">
              <w:rPr>
                <w:rFonts w:ascii="Arial" w:hAnsi="Arial" w:cs="Arial"/>
                <w:b/>
                <w:bCs/>
                <w:sz w:val="20"/>
                <w:szCs w:val="20"/>
              </w:rPr>
              <w:t>(</w:t>
            </w:r>
            <w:proofErr w:type="spellStart"/>
            <w:r w:rsidRPr="00237F9E">
              <w:rPr>
                <w:rFonts w:ascii="Arial" w:hAnsi="Arial" w:cs="Arial"/>
                <w:b/>
                <w:bCs/>
                <w:sz w:val="20"/>
                <w:szCs w:val="20"/>
              </w:rPr>
              <w:t>ões</w:t>
            </w:r>
            <w:proofErr w:type="spellEnd"/>
            <w:r w:rsidRPr="00237F9E">
              <w:rPr>
                <w:rFonts w:ascii="Arial" w:hAnsi="Arial" w:cs="Arial"/>
                <w:b/>
                <w:bCs/>
                <w:sz w:val="20"/>
                <w:szCs w:val="20"/>
              </w:rPr>
              <w:t xml:space="preserve">) </w:t>
            </w:r>
            <w:proofErr w:type="spellStart"/>
            <w:r w:rsidRPr="00237F9E">
              <w:rPr>
                <w:rFonts w:ascii="Arial" w:hAnsi="Arial" w:cs="Arial"/>
                <w:b/>
                <w:bCs/>
                <w:sz w:val="20"/>
                <w:szCs w:val="20"/>
              </w:rPr>
              <w:t>Preventiva</w:t>
            </w:r>
            <w:proofErr w:type="spellEnd"/>
            <w:r w:rsidRPr="00237F9E">
              <w:rPr>
                <w:rFonts w:ascii="Arial" w:hAnsi="Arial" w:cs="Arial"/>
                <w:b/>
                <w:bCs/>
                <w:sz w:val="20"/>
                <w:szCs w:val="20"/>
              </w:rPr>
              <w:t xml:space="preserve">(s): </w:t>
            </w:r>
            <w:proofErr w:type="spellStart"/>
            <w:r w:rsidRPr="00237F9E">
              <w:rPr>
                <w:rFonts w:ascii="Arial" w:hAnsi="Arial" w:cs="Arial"/>
                <w:sz w:val="20"/>
                <w:szCs w:val="20"/>
              </w:rPr>
              <w:t>Realizar</w:t>
            </w:r>
            <w:proofErr w:type="spellEnd"/>
            <w:r w:rsidRPr="00237F9E">
              <w:rPr>
                <w:rFonts w:ascii="Arial" w:hAnsi="Arial" w:cs="Arial"/>
                <w:sz w:val="20"/>
                <w:szCs w:val="20"/>
              </w:rPr>
              <w:t xml:space="preserve"> extensa e </w:t>
            </w:r>
            <w:proofErr w:type="spellStart"/>
            <w:r w:rsidRPr="00237F9E">
              <w:rPr>
                <w:rFonts w:ascii="Arial" w:hAnsi="Arial" w:cs="Arial"/>
                <w:sz w:val="20"/>
                <w:szCs w:val="20"/>
              </w:rPr>
              <w:t>adequada</w:t>
            </w:r>
            <w:proofErr w:type="spellEnd"/>
            <w:r w:rsidRPr="00237F9E">
              <w:rPr>
                <w:rFonts w:ascii="Arial" w:hAnsi="Arial" w:cs="Arial"/>
                <w:sz w:val="20"/>
                <w:szCs w:val="20"/>
              </w:rPr>
              <w:t xml:space="preserve"> </w:t>
            </w:r>
            <w:proofErr w:type="spellStart"/>
            <w:r w:rsidRPr="00237F9E">
              <w:rPr>
                <w:rFonts w:ascii="Arial" w:hAnsi="Arial" w:cs="Arial"/>
                <w:sz w:val="20"/>
                <w:szCs w:val="20"/>
              </w:rPr>
              <w:t>pesquisa</w:t>
            </w:r>
            <w:proofErr w:type="spellEnd"/>
            <w:r w:rsidRPr="00237F9E">
              <w:rPr>
                <w:rFonts w:ascii="Arial" w:hAnsi="Arial" w:cs="Arial"/>
                <w:sz w:val="20"/>
                <w:szCs w:val="20"/>
              </w:rPr>
              <w:t xml:space="preserve"> de mercado.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3D6AFA8"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Responsável</w:t>
            </w:r>
            <w:proofErr w:type="spellEnd"/>
            <w:r w:rsidRPr="00237F9E">
              <w:rPr>
                <w:rFonts w:ascii="Arial" w:hAnsi="Arial" w:cs="Arial"/>
                <w:b/>
                <w:bCs/>
                <w:sz w:val="20"/>
                <w:szCs w:val="20"/>
              </w:rPr>
              <w:t>:</w:t>
            </w:r>
          </w:p>
        </w:tc>
      </w:tr>
      <w:tr w:rsidR="00ED4AAB" w:rsidRPr="00237F9E" w14:paraId="5A5423C6" w14:textId="77777777" w:rsidTr="006A12A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289AAE48" w14:textId="77777777" w:rsidR="00ED4AAB" w:rsidRPr="00237F9E" w:rsidRDefault="00ED4AAB" w:rsidP="006A12A8">
            <w:pPr>
              <w:pStyle w:val="TableContents"/>
              <w:rPr>
                <w:rFonts w:ascii="Arial" w:hAnsi="Arial" w:cs="Arial"/>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11CD640"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Orçamentista</w:t>
            </w:r>
            <w:proofErr w:type="spellEnd"/>
            <w:r w:rsidRPr="00237F9E">
              <w:rPr>
                <w:rFonts w:ascii="Arial" w:hAnsi="Arial" w:cs="Arial"/>
                <w:sz w:val="20"/>
                <w:szCs w:val="20"/>
              </w:rPr>
              <w:t xml:space="preserve"> / </w:t>
            </w:r>
            <w:proofErr w:type="spellStart"/>
            <w:r w:rsidRPr="00237F9E">
              <w:rPr>
                <w:rFonts w:ascii="Arial" w:hAnsi="Arial" w:cs="Arial"/>
                <w:sz w:val="20"/>
                <w:szCs w:val="20"/>
              </w:rPr>
              <w:t>Pregoeiro</w:t>
            </w:r>
            <w:proofErr w:type="spellEnd"/>
            <w:r w:rsidRPr="00237F9E">
              <w:rPr>
                <w:rFonts w:ascii="Arial" w:hAnsi="Arial" w:cs="Arial"/>
                <w:sz w:val="20"/>
                <w:szCs w:val="20"/>
              </w:rPr>
              <w:t xml:space="preserve"> / </w:t>
            </w:r>
            <w:proofErr w:type="spellStart"/>
            <w:r w:rsidRPr="00237F9E">
              <w:rPr>
                <w:rFonts w:ascii="Arial" w:hAnsi="Arial" w:cs="Arial"/>
                <w:sz w:val="20"/>
                <w:szCs w:val="20"/>
              </w:rPr>
              <w:t>Jurídico</w:t>
            </w:r>
            <w:proofErr w:type="spellEnd"/>
          </w:p>
        </w:tc>
      </w:tr>
      <w:tr w:rsidR="00ED4AAB" w:rsidRPr="00237F9E" w14:paraId="7433DA4B" w14:textId="77777777" w:rsidTr="006A12A8">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68ED4A8E" w14:textId="77777777" w:rsidR="00ED4AAB" w:rsidRPr="00237F9E" w:rsidRDefault="00ED4AAB" w:rsidP="006A12A8">
            <w:pPr>
              <w:pStyle w:val="TableContents"/>
              <w:jc w:val="both"/>
              <w:rPr>
                <w:rFonts w:ascii="Arial" w:hAnsi="Arial" w:cs="Arial"/>
                <w:sz w:val="20"/>
                <w:szCs w:val="20"/>
              </w:rPr>
            </w:pPr>
            <w:proofErr w:type="spellStart"/>
            <w:r w:rsidRPr="00237F9E">
              <w:rPr>
                <w:rFonts w:ascii="Arial" w:hAnsi="Arial" w:cs="Arial"/>
                <w:b/>
                <w:bCs/>
                <w:sz w:val="20"/>
                <w:szCs w:val="20"/>
              </w:rPr>
              <w:t>Ação</w:t>
            </w:r>
            <w:proofErr w:type="spellEnd"/>
            <w:r w:rsidRPr="00237F9E">
              <w:rPr>
                <w:rFonts w:ascii="Arial" w:hAnsi="Arial" w:cs="Arial"/>
                <w:b/>
                <w:bCs/>
                <w:sz w:val="20"/>
                <w:szCs w:val="20"/>
              </w:rPr>
              <w:t>(</w:t>
            </w:r>
            <w:proofErr w:type="spellStart"/>
            <w:r w:rsidRPr="00237F9E">
              <w:rPr>
                <w:rFonts w:ascii="Arial" w:hAnsi="Arial" w:cs="Arial"/>
                <w:b/>
                <w:bCs/>
                <w:sz w:val="20"/>
                <w:szCs w:val="20"/>
              </w:rPr>
              <w:t>ões</w:t>
            </w:r>
            <w:proofErr w:type="spellEnd"/>
            <w:r w:rsidRPr="00237F9E">
              <w:rPr>
                <w:rFonts w:ascii="Arial" w:hAnsi="Arial" w:cs="Arial"/>
                <w:b/>
                <w:bCs/>
                <w:sz w:val="20"/>
                <w:szCs w:val="20"/>
              </w:rPr>
              <w:t xml:space="preserve">) de </w:t>
            </w:r>
            <w:proofErr w:type="spellStart"/>
            <w:r w:rsidRPr="00237F9E">
              <w:rPr>
                <w:rFonts w:ascii="Arial" w:hAnsi="Arial" w:cs="Arial"/>
                <w:b/>
                <w:bCs/>
                <w:sz w:val="20"/>
                <w:szCs w:val="20"/>
              </w:rPr>
              <w:t>Contingência</w:t>
            </w:r>
            <w:proofErr w:type="spellEnd"/>
            <w:r w:rsidRPr="00237F9E">
              <w:rPr>
                <w:rFonts w:ascii="Arial" w:hAnsi="Arial" w:cs="Arial"/>
                <w:sz w:val="20"/>
                <w:szCs w:val="20"/>
              </w:rPr>
              <w:t xml:space="preserve">: No </w:t>
            </w:r>
            <w:proofErr w:type="spellStart"/>
            <w:r w:rsidRPr="00237F9E">
              <w:rPr>
                <w:rFonts w:ascii="Arial" w:hAnsi="Arial" w:cs="Arial"/>
                <w:sz w:val="20"/>
                <w:szCs w:val="20"/>
              </w:rPr>
              <w:t>caso</w:t>
            </w:r>
            <w:proofErr w:type="spellEnd"/>
            <w:r w:rsidRPr="00237F9E">
              <w:rPr>
                <w:rFonts w:ascii="Arial" w:hAnsi="Arial" w:cs="Arial"/>
                <w:sz w:val="20"/>
                <w:szCs w:val="20"/>
              </w:rPr>
              <w:t xml:space="preserve"> de </w:t>
            </w:r>
            <w:proofErr w:type="spellStart"/>
            <w:r w:rsidRPr="00237F9E">
              <w:rPr>
                <w:rFonts w:ascii="Arial" w:hAnsi="Arial" w:cs="Arial"/>
                <w:sz w:val="20"/>
                <w:szCs w:val="20"/>
              </w:rPr>
              <w:t>preço</w:t>
            </w:r>
            <w:proofErr w:type="spellEnd"/>
            <w:r w:rsidRPr="00237F9E">
              <w:rPr>
                <w:rFonts w:ascii="Arial" w:hAnsi="Arial" w:cs="Arial"/>
                <w:sz w:val="20"/>
                <w:szCs w:val="20"/>
              </w:rPr>
              <w:t xml:space="preserve"> </w:t>
            </w:r>
            <w:proofErr w:type="spellStart"/>
            <w:r w:rsidRPr="00237F9E">
              <w:rPr>
                <w:rFonts w:ascii="Arial" w:hAnsi="Arial" w:cs="Arial"/>
                <w:sz w:val="20"/>
                <w:szCs w:val="20"/>
              </w:rPr>
              <w:t>elevado</w:t>
            </w:r>
            <w:proofErr w:type="spellEnd"/>
            <w:r w:rsidRPr="00237F9E">
              <w:rPr>
                <w:rFonts w:ascii="Arial" w:hAnsi="Arial" w:cs="Arial"/>
                <w:sz w:val="20"/>
                <w:szCs w:val="20"/>
              </w:rPr>
              <w:t xml:space="preserve">, </w:t>
            </w:r>
            <w:proofErr w:type="spellStart"/>
            <w:r w:rsidRPr="00237F9E">
              <w:rPr>
                <w:rFonts w:ascii="Arial" w:hAnsi="Arial" w:cs="Arial"/>
                <w:sz w:val="20"/>
                <w:szCs w:val="20"/>
              </w:rPr>
              <w:t>deve</w:t>
            </w:r>
            <w:proofErr w:type="spellEnd"/>
            <w:r w:rsidRPr="00237F9E">
              <w:rPr>
                <w:rFonts w:ascii="Arial" w:hAnsi="Arial" w:cs="Arial"/>
                <w:sz w:val="20"/>
                <w:szCs w:val="20"/>
              </w:rPr>
              <w:t xml:space="preserve"> o </w:t>
            </w:r>
            <w:proofErr w:type="spellStart"/>
            <w:r w:rsidRPr="00237F9E">
              <w:rPr>
                <w:rFonts w:ascii="Arial" w:hAnsi="Arial" w:cs="Arial"/>
                <w:sz w:val="20"/>
                <w:szCs w:val="20"/>
              </w:rPr>
              <w:t>pregoeiro</w:t>
            </w:r>
            <w:proofErr w:type="spellEnd"/>
            <w:r w:rsidRPr="00237F9E">
              <w:rPr>
                <w:rFonts w:ascii="Arial" w:hAnsi="Arial" w:cs="Arial"/>
                <w:sz w:val="20"/>
                <w:szCs w:val="20"/>
              </w:rPr>
              <w:t xml:space="preserve"> </w:t>
            </w:r>
            <w:proofErr w:type="spellStart"/>
            <w:r w:rsidRPr="00237F9E">
              <w:rPr>
                <w:rFonts w:ascii="Arial" w:hAnsi="Arial" w:cs="Arial"/>
                <w:sz w:val="20"/>
                <w:szCs w:val="20"/>
              </w:rPr>
              <w:t>negociar</w:t>
            </w:r>
            <w:proofErr w:type="spellEnd"/>
            <w:r w:rsidRPr="00237F9E">
              <w:rPr>
                <w:rFonts w:ascii="Arial" w:hAnsi="Arial" w:cs="Arial"/>
                <w:sz w:val="20"/>
                <w:szCs w:val="20"/>
              </w:rPr>
              <w:t xml:space="preserve"> a </w:t>
            </w:r>
            <w:proofErr w:type="spellStart"/>
            <w:r w:rsidRPr="00237F9E">
              <w:rPr>
                <w:rFonts w:ascii="Arial" w:hAnsi="Arial" w:cs="Arial"/>
                <w:sz w:val="20"/>
                <w:szCs w:val="20"/>
              </w:rPr>
              <w:t>redução</w:t>
            </w:r>
            <w:proofErr w:type="spellEnd"/>
            <w:r w:rsidRPr="00237F9E">
              <w:rPr>
                <w:rFonts w:ascii="Arial" w:hAnsi="Arial" w:cs="Arial"/>
                <w:sz w:val="20"/>
                <w:szCs w:val="20"/>
              </w:rPr>
              <w:t xml:space="preserve"> dos </w:t>
            </w:r>
            <w:proofErr w:type="spellStart"/>
            <w:r w:rsidRPr="00237F9E">
              <w:rPr>
                <w:rFonts w:ascii="Arial" w:hAnsi="Arial" w:cs="Arial"/>
                <w:sz w:val="20"/>
                <w:szCs w:val="20"/>
              </w:rPr>
              <w:t>valores</w:t>
            </w:r>
            <w:proofErr w:type="spellEnd"/>
            <w:r w:rsidRPr="00237F9E">
              <w:rPr>
                <w:rFonts w:ascii="Arial" w:hAnsi="Arial" w:cs="Arial"/>
                <w:sz w:val="20"/>
                <w:szCs w:val="20"/>
              </w:rPr>
              <w:t xml:space="preserve"> </w:t>
            </w:r>
            <w:proofErr w:type="spellStart"/>
            <w:r w:rsidRPr="00237F9E">
              <w:rPr>
                <w:rFonts w:ascii="Arial" w:hAnsi="Arial" w:cs="Arial"/>
                <w:sz w:val="20"/>
                <w:szCs w:val="20"/>
              </w:rPr>
              <w:t>propostos</w:t>
            </w:r>
            <w:proofErr w:type="spellEnd"/>
            <w:r w:rsidRPr="00237F9E">
              <w:rPr>
                <w:rFonts w:ascii="Arial" w:hAnsi="Arial" w:cs="Arial"/>
                <w:sz w:val="20"/>
                <w:szCs w:val="20"/>
              </w:rPr>
              <w:t xml:space="preserve">, tendo </w:t>
            </w:r>
            <w:proofErr w:type="spellStart"/>
            <w:r w:rsidRPr="00237F9E">
              <w:rPr>
                <w:rFonts w:ascii="Arial" w:hAnsi="Arial" w:cs="Arial"/>
                <w:sz w:val="20"/>
                <w:szCs w:val="20"/>
              </w:rPr>
              <w:t>como</w:t>
            </w:r>
            <w:proofErr w:type="spellEnd"/>
            <w:r w:rsidRPr="00237F9E">
              <w:rPr>
                <w:rFonts w:ascii="Arial" w:hAnsi="Arial" w:cs="Arial"/>
                <w:sz w:val="20"/>
                <w:szCs w:val="20"/>
              </w:rPr>
              <w:t xml:space="preserve"> </w:t>
            </w:r>
            <w:proofErr w:type="spellStart"/>
            <w:r w:rsidRPr="00237F9E">
              <w:rPr>
                <w:rFonts w:ascii="Arial" w:hAnsi="Arial" w:cs="Arial"/>
                <w:sz w:val="20"/>
                <w:szCs w:val="20"/>
              </w:rPr>
              <w:t>parâmetro</w:t>
            </w:r>
            <w:proofErr w:type="spellEnd"/>
            <w:r w:rsidRPr="00237F9E">
              <w:rPr>
                <w:rFonts w:ascii="Arial" w:hAnsi="Arial" w:cs="Arial"/>
                <w:sz w:val="20"/>
                <w:szCs w:val="20"/>
              </w:rPr>
              <w:t xml:space="preserve"> </w:t>
            </w:r>
            <w:proofErr w:type="spellStart"/>
            <w:r w:rsidRPr="00237F9E">
              <w:rPr>
                <w:rFonts w:ascii="Arial" w:hAnsi="Arial" w:cs="Arial"/>
                <w:sz w:val="20"/>
                <w:szCs w:val="20"/>
              </w:rPr>
              <w:t>os</w:t>
            </w:r>
            <w:proofErr w:type="spellEnd"/>
            <w:r w:rsidRPr="00237F9E">
              <w:rPr>
                <w:rFonts w:ascii="Arial" w:hAnsi="Arial" w:cs="Arial"/>
                <w:sz w:val="20"/>
                <w:szCs w:val="20"/>
              </w:rPr>
              <w:t xml:space="preserve"> </w:t>
            </w:r>
            <w:proofErr w:type="spellStart"/>
            <w:r w:rsidRPr="00237F9E">
              <w:rPr>
                <w:rFonts w:ascii="Arial" w:hAnsi="Arial" w:cs="Arial"/>
                <w:sz w:val="20"/>
                <w:szCs w:val="20"/>
              </w:rPr>
              <w:t>valores</w:t>
            </w:r>
            <w:proofErr w:type="spellEnd"/>
            <w:r w:rsidRPr="00237F9E">
              <w:rPr>
                <w:rFonts w:ascii="Arial" w:hAnsi="Arial" w:cs="Arial"/>
                <w:sz w:val="20"/>
                <w:szCs w:val="20"/>
              </w:rPr>
              <w:t xml:space="preserve"> do </w:t>
            </w:r>
            <w:proofErr w:type="spellStart"/>
            <w:r w:rsidRPr="00237F9E">
              <w:rPr>
                <w:rFonts w:ascii="Arial" w:hAnsi="Arial" w:cs="Arial"/>
                <w:sz w:val="20"/>
                <w:szCs w:val="20"/>
              </w:rPr>
              <w:t>contrato</w:t>
            </w:r>
            <w:proofErr w:type="spellEnd"/>
            <w:r w:rsidRPr="00237F9E">
              <w:rPr>
                <w:rFonts w:ascii="Arial" w:hAnsi="Arial" w:cs="Arial"/>
                <w:sz w:val="20"/>
                <w:szCs w:val="20"/>
              </w:rPr>
              <w:t xml:space="preserve"> </w:t>
            </w:r>
            <w:proofErr w:type="spellStart"/>
            <w:r w:rsidRPr="00237F9E">
              <w:rPr>
                <w:rFonts w:ascii="Arial" w:hAnsi="Arial" w:cs="Arial"/>
                <w:sz w:val="20"/>
                <w:szCs w:val="20"/>
              </w:rPr>
              <w:t>atual</w:t>
            </w:r>
            <w:proofErr w:type="spellEnd"/>
            <w:r w:rsidRPr="00237F9E">
              <w:rPr>
                <w:rFonts w:ascii="Arial" w:hAnsi="Arial" w:cs="Arial"/>
                <w:sz w:val="20"/>
                <w:szCs w:val="20"/>
              </w:rPr>
              <w:t>.</w:t>
            </w:r>
          </w:p>
          <w:p w14:paraId="72520B71" w14:textId="77777777" w:rsidR="00ED4AAB" w:rsidRPr="00237F9E" w:rsidRDefault="00ED4AAB" w:rsidP="006A12A8">
            <w:pPr>
              <w:pStyle w:val="TableContents"/>
              <w:jc w:val="both"/>
              <w:rPr>
                <w:rFonts w:ascii="Arial" w:hAnsi="Arial" w:cs="Arial"/>
                <w:b/>
                <w:bCs/>
                <w:sz w:val="20"/>
                <w:szCs w:val="20"/>
              </w:rPr>
            </w:pP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508DD06E"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Responsável</w:t>
            </w:r>
            <w:proofErr w:type="spellEnd"/>
            <w:r w:rsidRPr="00237F9E">
              <w:rPr>
                <w:rFonts w:ascii="Arial" w:hAnsi="Arial" w:cs="Arial"/>
                <w:b/>
                <w:bCs/>
                <w:sz w:val="20"/>
                <w:szCs w:val="20"/>
              </w:rPr>
              <w:t>:</w:t>
            </w:r>
          </w:p>
          <w:p w14:paraId="6B81F8D4"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Pregoeiro</w:t>
            </w:r>
            <w:proofErr w:type="spellEnd"/>
            <w:r w:rsidRPr="00237F9E">
              <w:rPr>
                <w:rFonts w:ascii="Arial" w:hAnsi="Arial" w:cs="Arial"/>
                <w:sz w:val="20"/>
                <w:szCs w:val="20"/>
              </w:rPr>
              <w:t xml:space="preserve"> / </w:t>
            </w:r>
            <w:proofErr w:type="spellStart"/>
            <w:r w:rsidRPr="00237F9E">
              <w:rPr>
                <w:rFonts w:ascii="Arial" w:hAnsi="Arial" w:cs="Arial"/>
                <w:sz w:val="20"/>
                <w:szCs w:val="20"/>
              </w:rPr>
              <w:t>jurídico</w:t>
            </w:r>
            <w:proofErr w:type="spellEnd"/>
          </w:p>
        </w:tc>
      </w:tr>
      <w:tr w:rsidR="00ED4AAB" w:rsidRPr="00237F9E" w14:paraId="148EF5A9" w14:textId="77777777" w:rsidTr="006A12A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44A6410" w14:textId="77777777" w:rsidR="00ED4AAB" w:rsidRPr="00237F9E" w:rsidRDefault="00ED4AAB" w:rsidP="006A12A8">
            <w:pPr>
              <w:pStyle w:val="TableContents"/>
              <w:jc w:val="both"/>
              <w:rPr>
                <w:rFonts w:ascii="Arial" w:hAnsi="Arial" w:cs="Arial"/>
                <w:sz w:val="20"/>
                <w:szCs w:val="20"/>
              </w:rPr>
            </w:pPr>
            <w:r w:rsidRPr="00237F9E">
              <w:rPr>
                <w:rFonts w:ascii="Arial" w:hAnsi="Arial" w:cs="Arial"/>
                <w:sz w:val="20"/>
                <w:szCs w:val="20"/>
              </w:rPr>
              <w:t xml:space="preserve">No </w:t>
            </w:r>
            <w:proofErr w:type="spellStart"/>
            <w:r w:rsidRPr="00237F9E">
              <w:rPr>
                <w:rFonts w:ascii="Arial" w:hAnsi="Arial" w:cs="Arial"/>
                <w:sz w:val="20"/>
                <w:szCs w:val="20"/>
              </w:rPr>
              <w:t>caso</w:t>
            </w:r>
            <w:proofErr w:type="spellEnd"/>
            <w:r w:rsidRPr="00237F9E">
              <w:rPr>
                <w:rFonts w:ascii="Arial" w:hAnsi="Arial" w:cs="Arial"/>
                <w:sz w:val="20"/>
                <w:szCs w:val="20"/>
              </w:rPr>
              <w:t xml:space="preserve"> de </w:t>
            </w:r>
            <w:proofErr w:type="spellStart"/>
            <w:r w:rsidRPr="00237F9E">
              <w:rPr>
                <w:rFonts w:ascii="Arial" w:hAnsi="Arial" w:cs="Arial"/>
                <w:sz w:val="20"/>
                <w:szCs w:val="20"/>
              </w:rPr>
              <w:t>licitação</w:t>
            </w:r>
            <w:proofErr w:type="spellEnd"/>
            <w:r w:rsidRPr="00237F9E">
              <w:rPr>
                <w:rFonts w:ascii="Arial" w:hAnsi="Arial" w:cs="Arial"/>
                <w:sz w:val="20"/>
                <w:szCs w:val="20"/>
              </w:rPr>
              <w:t xml:space="preserve"> </w:t>
            </w:r>
            <w:proofErr w:type="spellStart"/>
            <w:r w:rsidRPr="00237F9E">
              <w:rPr>
                <w:rFonts w:ascii="Arial" w:hAnsi="Arial" w:cs="Arial"/>
                <w:sz w:val="20"/>
                <w:szCs w:val="20"/>
              </w:rPr>
              <w:t>deserta</w:t>
            </w:r>
            <w:proofErr w:type="spellEnd"/>
            <w:r w:rsidRPr="00237F9E">
              <w:rPr>
                <w:rFonts w:ascii="Arial" w:hAnsi="Arial" w:cs="Arial"/>
                <w:sz w:val="20"/>
                <w:szCs w:val="20"/>
              </w:rPr>
              <w:t xml:space="preserve">, </w:t>
            </w:r>
            <w:proofErr w:type="spellStart"/>
            <w:r w:rsidRPr="00237F9E">
              <w:rPr>
                <w:rFonts w:ascii="Arial" w:hAnsi="Arial" w:cs="Arial"/>
                <w:sz w:val="20"/>
                <w:szCs w:val="20"/>
              </w:rPr>
              <w:t>avaliar</w:t>
            </w:r>
            <w:proofErr w:type="spellEnd"/>
            <w:r w:rsidRPr="00237F9E">
              <w:rPr>
                <w:rFonts w:ascii="Arial" w:hAnsi="Arial" w:cs="Arial"/>
                <w:sz w:val="20"/>
                <w:szCs w:val="20"/>
              </w:rPr>
              <w:t xml:space="preserve"> a </w:t>
            </w:r>
            <w:proofErr w:type="spellStart"/>
            <w:r w:rsidRPr="00237F9E">
              <w:rPr>
                <w:rFonts w:ascii="Arial" w:hAnsi="Arial" w:cs="Arial"/>
                <w:sz w:val="20"/>
                <w:szCs w:val="20"/>
              </w:rPr>
              <w:t>possibilidade</w:t>
            </w:r>
            <w:proofErr w:type="spellEnd"/>
            <w:r w:rsidRPr="00237F9E">
              <w:rPr>
                <w:rFonts w:ascii="Arial" w:hAnsi="Arial" w:cs="Arial"/>
                <w:sz w:val="20"/>
                <w:szCs w:val="20"/>
              </w:rPr>
              <w:t xml:space="preserve"> de </w:t>
            </w:r>
            <w:proofErr w:type="spellStart"/>
            <w:r w:rsidRPr="00237F9E">
              <w:rPr>
                <w:rFonts w:ascii="Arial" w:hAnsi="Arial" w:cs="Arial"/>
                <w:sz w:val="20"/>
                <w:szCs w:val="20"/>
              </w:rPr>
              <w:t>proceder</w:t>
            </w:r>
            <w:proofErr w:type="spellEnd"/>
            <w:r w:rsidRPr="00237F9E">
              <w:rPr>
                <w:rFonts w:ascii="Arial" w:hAnsi="Arial" w:cs="Arial"/>
                <w:sz w:val="20"/>
                <w:szCs w:val="20"/>
              </w:rPr>
              <w:t xml:space="preserve"> à </w:t>
            </w:r>
            <w:proofErr w:type="spellStart"/>
            <w:r w:rsidRPr="00237F9E">
              <w:rPr>
                <w:rFonts w:ascii="Arial" w:hAnsi="Arial" w:cs="Arial"/>
                <w:sz w:val="20"/>
                <w:szCs w:val="20"/>
              </w:rPr>
              <w:t>contratação</w:t>
            </w:r>
            <w:proofErr w:type="spellEnd"/>
            <w:r w:rsidRPr="00237F9E">
              <w:rPr>
                <w:rFonts w:ascii="Arial" w:hAnsi="Arial" w:cs="Arial"/>
                <w:sz w:val="20"/>
                <w:szCs w:val="20"/>
              </w:rPr>
              <w:t xml:space="preserve"> </w:t>
            </w:r>
            <w:proofErr w:type="spellStart"/>
            <w:r w:rsidRPr="00237F9E">
              <w:rPr>
                <w:rFonts w:ascii="Arial" w:hAnsi="Arial" w:cs="Arial"/>
                <w:sz w:val="20"/>
                <w:szCs w:val="20"/>
              </w:rPr>
              <w:t>direta</w:t>
            </w:r>
            <w:proofErr w:type="spellEnd"/>
            <w:r w:rsidRPr="00237F9E">
              <w:rPr>
                <w:rFonts w:ascii="Arial" w:hAnsi="Arial" w:cs="Arial"/>
                <w:sz w:val="20"/>
                <w:szCs w:val="20"/>
              </w:rPr>
              <w:t xml:space="preserve"> </w:t>
            </w:r>
            <w:proofErr w:type="spellStart"/>
            <w:r w:rsidRPr="00237F9E">
              <w:rPr>
                <w:rFonts w:ascii="Arial" w:hAnsi="Arial" w:cs="Arial"/>
                <w:sz w:val="20"/>
                <w:szCs w:val="20"/>
              </w:rPr>
              <w:t>por</w:t>
            </w:r>
            <w:proofErr w:type="spellEnd"/>
            <w:r w:rsidRPr="00237F9E">
              <w:rPr>
                <w:rFonts w:ascii="Arial" w:hAnsi="Arial" w:cs="Arial"/>
                <w:sz w:val="20"/>
                <w:szCs w:val="20"/>
              </w:rPr>
              <w:t xml:space="preserve"> </w:t>
            </w:r>
            <w:proofErr w:type="spellStart"/>
            <w:r w:rsidRPr="00237F9E">
              <w:rPr>
                <w:rFonts w:ascii="Arial" w:hAnsi="Arial" w:cs="Arial"/>
                <w:sz w:val="20"/>
                <w:szCs w:val="20"/>
              </w:rPr>
              <w:t>dispensa</w:t>
            </w:r>
            <w:proofErr w:type="spellEnd"/>
            <w:r w:rsidRPr="00237F9E">
              <w:rPr>
                <w:rFonts w:ascii="Arial" w:hAnsi="Arial" w:cs="Arial"/>
                <w:sz w:val="20"/>
                <w:szCs w:val="20"/>
              </w:rPr>
              <w:t xml:space="preserve"> de </w:t>
            </w:r>
            <w:proofErr w:type="spellStart"/>
            <w:r w:rsidRPr="00237F9E">
              <w:rPr>
                <w:rFonts w:ascii="Arial" w:hAnsi="Arial" w:cs="Arial"/>
                <w:sz w:val="20"/>
                <w:szCs w:val="20"/>
              </w:rPr>
              <w:t>licitação</w:t>
            </w:r>
            <w:proofErr w:type="spellEnd"/>
            <w:r w:rsidRPr="00237F9E">
              <w:rPr>
                <w:rFonts w:ascii="Arial" w:hAnsi="Arial" w:cs="Arial"/>
                <w:sz w:val="20"/>
                <w:szCs w:val="20"/>
              </w:rPr>
              <w:t>.</w:t>
            </w: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34ED742F" w14:textId="77777777" w:rsidR="00ED4AAB" w:rsidRPr="00237F9E" w:rsidRDefault="00ED4AAB" w:rsidP="006A12A8">
            <w:pPr>
              <w:pStyle w:val="TableContents"/>
              <w:rPr>
                <w:rFonts w:ascii="Arial" w:hAnsi="Arial" w:cs="Arial"/>
                <w:sz w:val="20"/>
                <w:szCs w:val="20"/>
              </w:rPr>
            </w:pPr>
          </w:p>
        </w:tc>
      </w:tr>
    </w:tbl>
    <w:p w14:paraId="4B730BEB" w14:textId="77777777" w:rsidR="00ED4AAB" w:rsidRPr="00237F9E" w:rsidRDefault="00ED4AAB" w:rsidP="00ED4AAB">
      <w:pPr>
        <w:pStyle w:val="Standard"/>
        <w:spacing w:after="57"/>
        <w:rPr>
          <w:rFonts w:ascii="Arial" w:hAnsi="Arial" w:cs="Arial"/>
          <w:sz w:val="20"/>
          <w:szCs w:val="20"/>
        </w:rPr>
      </w:pPr>
    </w:p>
    <w:p w14:paraId="179D00B4" w14:textId="77777777" w:rsidR="00ED4AAB" w:rsidRPr="00237F9E" w:rsidRDefault="00ED4AAB" w:rsidP="00ED4AAB">
      <w:pPr>
        <w:pStyle w:val="Standard"/>
        <w:spacing w:after="57"/>
        <w:rPr>
          <w:rFonts w:ascii="Arial" w:hAnsi="Arial" w:cs="Arial"/>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9922"/>
      </w:tblGrid>
      <w:tr w:rsidR="00ED4AAB" w:rsidRPr="00237F9E" w14:paraId="6ECBDF24" w14:textId="77777777" w:rsidTr="006A12A8">
        <w:trPr>
          <w:jc w:val="center"/>
        </w:trPr>
        <w:tc>
          <w:tcPr>
            <w:tcW w:w="9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3AB5E2D5"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lastRenderedPageBreak/>
              <w:t>GESTÂO DE CONTRATOS</w:t>
            </w:r>
          </w:p>
        </w:tc>
      </w:tr>
    </w:tbl>
    <w:p w14:paraId="1E3C5926" w14:textId="77777777" w:rsidR="00ED4AAB" w:rsidRPr="00237F9E" w:rsidRDefault="00ED4AAB" w:rsidP="00ED4AAB">
      <w:pPr>
        <w:pStyle w:val="TableContents"/>
        <w:jc w:val="center"/>
        <w:rPr>
          <w:rFonts w:ascii="Arial" w:hAnsi="Arial" w:cs="Arial"/>
          <w:b/>
          <w:bCs/>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ED4AAB" w:rsidRPr="00237F9E" w14:paraId="463AA5F0" w14:textId="77777777" w:rsidTr="006A12A8">
        <w:trPr>
          <w:jc w:val="center"/>
        </w:trPr>
        <w:tc>
          <w:tcPr>
            <w:tcW w:w="2208"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0C34BE08" w14:textId="77777777" w:rsidR="00ED4AAB" w:rsidRPr="00237F9E" w:rsidRDefault="00ED4AAB" w:rsidP="006A12A8">
            <w:pPr>
              <w:pStyle w:val="TableContents"/>
              <w:jc w:val="both"/>
              <w:rPr>
                <w:rFonts w:ascii="Arial" w:hAnsi="Arial" w:cs="Arial"/>
                <w:b/>
                <w:bCs/>
                <w:sz w:val="20"/>
                <w:szCs w:val="20"/>
              </w:rPr>
            </w:pPr>
            <w:r w:rsidRPr="00237F9E">
              <w:rPr>
                <w:rFonts w:ascii="Arial" w:hAnsi="Arial" w:cs="Arial"/>
                <w:b/>
                <w:bCs/>
                <w:sz w:val="20"/>
                <w:szCs w:val="20"/>
              </w:rPr>
              <w:t>Risco 01:</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E6AE75C" w14:textId="77777777" w:rsidR="00ED4AAB" w:rsidRPr="00237F9E" w:rsidRDefault="00ED4AAB" w:rsidP="006A12A8">
            <w:pPr>
              <w:pStyle w:val="Standard"/>
              <w:rPr>
                <w:rFonts w:ascii="Arial" w:hAnsi="Arial" w:cs="Arial"/>
                <w:sz w:val="20"/>
                <w:szCs w:val="20"/>
              </w:rPr>
            </w:pPr>
            <w:r w:rsidRPr="00237F9E">
              <w:rPr>
                <w:rFonts w:ascii="Arial" w:hAnsi="Arial" w:cs="Arial"/>
                <w:sz w:val="20"/>
                <w:szCs w:val="20"/>
              </w:rPr>
              <w:t>Contratada deixa de atender as condições econômicas/técnicas para prestar o serviço.</w:t>
            </w:r>
          </w:p>
        </w:tc>
      </w:tr>
      <w:tr w:rsidR="00ED4AAB" w:rsidRPr="00237F9E" w14:paraId="46BD6BEE" w14:textId="77777777" w:rsidTr="006A12A8">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2FCC925" w14:textId="77777777" w:rsidR="00ED4AAB" w:rsidRPr="00237F9E" w:rsidRDefault="00ED4AAB" w:rsidP="006A12A8">
            <w:pPr>
              <w:pStyle w:val="TableContents"/>
              <w:jc w:val="center"/>
              <w:rPr>
                <w:rFonts w:ascii="Arial" w:hAnsi="Arial" w:cs="Arial"/>
                <w:sz w:val="20"/>
                <w:szCs w:val="20"/>
              </w:rPr>
            </w:pPr>
          </w:p>
        </w:tc>
      </w:tr>
      <w:tr w:rsidR="00ED4AAB" w:rsidRPr="00237F9E" w14:paraId="1C07FB30" w14:textId="77777777" w:rsidTr="006A12A8">
        <w:trPr>
          <w:jc w:val="center"/>
        </w:trPr>
        <w:tc>
          <w:tcPr>
            <w:tcW w:w="2208" w:type="dxa"/>
            <w:tcBorders>
              <w:left w:val="single" w:sz="4" w:space="0" w:color="auto"/>
            </w:tcBorders>
            <w:tcMar>
              <w:top w:w="55" w:type="dxa"/>
              <w:left w:w="55" w:type="dxa"/>
              <w:bottom w:w="55" w:type="dxa"/>
              <w:right w:w="55" w:type="dxa"/>
            </w:tcMar>
          </w:tcPr>
          <w:p w14:paraId="6BE25AFB"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Probabilidade</w:t>
            </w:r>
            <w:proofErr w:type="spellEnd"/>
            <w:r w:rsidRPr="00237F9E">
              <w:rPr>
                <w:rFonts w:ascii="Arial" w:hAnsi="Arial" w:cs="Arial"/>
                <w:b/>
                <w:bCs/>
                <w:sz w:val="20"/>
                <w:szCs w:val="20"/>
              </w:rPr>
              <w:t>:</w:t>
            </w:r>
          </w:p>
        </w:tc>
        <w:tc>
          <w:tcPr>
            <w:tcW w:w="175" w:type="dxa"/>
            <w:tcBorders>
              <w:right w:val="single" w:sz="4" w:space="0" w:color="auto"/>
            </w:tcBorders>
            <w:tcMar>
              <w:top w:w="55" w:type="dxa"/>
              <w:left w:w="55" w:type="dxa"/>
              <w:bottom w:w="55" w:type="dxa"/>
              <w:right w:w="55" w:type="dxa"/>
            </w:tcMar>
          </w:tcPr>
          <w:p w14:paraId="65C940FF" w14:textId="77777777" w:rsidR="00ED4AAB" w:rsidRPr="00237F9E" w:rsidRDefault="00ED4AAB" w:rsidP="006A12A8">
            <w:pPr>
              <w:pStyle w:val="TableContents"/>
              <w:rPr>
                <w:rFonts w:ascii="Arial" w:hAnsi="Arial" w:cs="Arial"/>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4CF738A"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55906D77"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0C463A5" w14:textId="77777777" w:rsidR="00ED4AAB" w:rsidRPr="00237F9E" w:rsidRDefault="00ED4AAB" w:rsidP="006A12A8">
            <w:pPr>
              <w:pStyle w:val="TableContents"/>
              <w:jc w:val="center"/>
              <w:rPr>
                <w:rFonts w:ascii="Arial" w:hAnsi="Arial" w:cs="Arial"/>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292F7C9F"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DCCA4C6" w14:textId="77777777" w:rsidR="00ED4AAB" w:rsidRPr="00237F9E" w:rsidRDefault="00ED4AAB" w:rsidP="006A12A8">
            <w:pPr>
              <w:pStyle w:val="TableContents"/>
              <w:jc w:val="center"/>
              <w:rPr>
                <w:rFonts w:ascii="Arial" w:hAnsi="Arial" w:cs="Arial"/>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4ED9FE92"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Alta</w:t>
            </w:r>
          </w:p>
        </w:tc>
      </w:tr>
      <w:tr w:rsidR="00ED4AAB" w:rsidRPr="00237F9E" w14:paraId="10BAEAD9" w14:textId="77777777" w:rsidTr="006A12A8">
        <w:trPr>
          <w:jc w:val="center"/>
        </w:trPr>
        <w:tc>
          <w:tcPr>
            <w:tcW w:w="9923" w:type="dxa"/>
            <w:gridSpan w:val="8"/>
            <w:tcBorders>
              <w:left w:val="single" w:sz="4" w:space="0" w:color="auto"/>
              <w:right w:val="single" w:sz="4" w:space="0" w:color="auto"/>
            </w:tcBorders>
            <w:tcMar>
              <w:top w:w="55" w:type="dxa"/>
              <w:left w:w="55" w:type="dxa"/>
              <w:bottom w:w="55" w:type="dxa"/>
              <w:right w:w="55" w:type="dxa"/>
            </w:tcMar>
          </w:tcPr>
          <w:p w14:paraId="793C133C" w14:textId="77777777" w:rsidR="00ED4AAB" w:rsidRPr="00237F9E" w:rsidRDefault="00ED4AAB" w:rsidP="006A12A8">
            <w:pPr>
              <w:pStyle w:val="TableContents"/>
              <w:rPr>
                <w:rFonts w:ascii="Arial" w:hAnsi="Arial" w:cs="Arial"/>
                <w:b/>
                <w:bCs/>
                <w:sz w:val="20"/>
                <w:szCs w:val="20"/>
              </w:rPr>
            </w:pPr>
          </w:p>
        </w:tc>
      </w:tr>
      <w:tr w:rsidR="00ED4AAB" w:rsidRPr="00237F9E" w14:paraId="6DAD588E" w14:textId="77777777" w:rsidTr="006A12A8">
        <w:trPr>
          <w:jc w:val="center"/>
        </w:trPr>
        <w:tc>
          <w:tcPr>
            <w:tcW w:w="2208" w:type="dxa"/>
            <w:tcBorders>
              <w:left w:val="single" w:sz="4" w:space="0" w:color="auto"/>
            </w:tcBorders>
            <w:tcMar>
              <w:top w:w="55" w:type="dxa"/>
              <w:left w:w="55" w:type="dxa"/>
              <w:bottom w:w="55" w:type="dxa"/>
              <w:right w:w="55" w:type="dxa"/>
            </w:tcMar>
          </w:tcPr>
          <w:p w14:paraId="6DD038A8"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Impacto</w:t>
            </w:r>
            <w:proofErr w:type="spellEnd"/>
            <w:r w:rsidRPr="00237F9E">
              <w:rPr>
                <w:rFonts w:ascii="Arial" w:hAnsi="Arial" w:cs="Arial"/>
                <w:b/>
                <w:bCs/>
                <w:sz w:val="20"/>
                <w:szCs w:val="20"/>
              </w:rPr>
              <w:t>:</w:t>
            </w:r>
          </w:p>
        </w:tc>
        <w:tc>
          <w:tcPr>
            <w:tcW w:w="175" w:type="dxa"/>
            <w:tcBorders>
              <w:right w:val="single" w:sz="4" w:space="0" w:color="auto"/>
            </w:tcBorders>
            <w:tcMar>
              <w:top w:w="55" w:type="dxa"/>
              <w:left w:w="55" w:type="dxa"/>
              <w:bottom w:w="55" w:type="dxa"/>
              <w:right w:w="55" w:type="dxa"/>
            </w:tcMar>
          </w:tcPr>
          <w:p w14:paraId="681A7D37" w14:textId="77777777" w:rsidR="00ED4AAB" w:rsidRPr="00237F9E" w:rsidRDefault="00ED4AAB" w:rsidP="006A12A8">
            <w:pPr>
              <w:pStyle w:val="TableContents"/>
              <w:jc w:val="center"/>
              <w:rPr>
                <w:rFonts w:ascii="Arial" w:hAnsi="Arial" w:cs="Arial"/>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B428E4E" w14:textId="77777777" w:rsidR="00ED4AAB" w:rsidRPr="00237F9E" w:rsidRDefault="00ED4AAB" w:rsidP="006A12A8">
            <w:pPr>
              <w:pStyle w:val="TableContents"/>
              <w:jc w:val="center"/>
              <w:rPr>
                <w:rFonts w:ascii="Arial" w:hAnsi="Arial" w:cs="Arial"/>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235A32AF"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6573013"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69DC3433"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FCB6690" w14:textId="77777777" w:rsidR="00ED4AAB" w:rsidRPr="00237F9E" w:rsidRDefault="00ED4AAB" w:rsidP="006A12A8">
            <w:pPr>
              <w:pStyle w:val="TableContents"/>
              <w:jc w:val="center"/>
              <w:rPr>
                <w:rFonts w:ascii="Arial" w:hAnsi="Arial" w:cs="Arial"/>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792A7A93"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Alto</w:t>
            </w:r>
          </w:p>
        </w:tc>
      </w:tr>
      <w:tr w:rsidR="00ED4AAB" w:rsidRPr="00237F9E" w14:paraId="47E56C0D" w14:textId="77777777" w:rsidTr="006A12A8">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2E2B22DE" w14:textId="77777777" w:rsidR="00ED4AAB" w:rsidRPr="00237F9E" w:rsidRDefault="00ED4AAB" w:rsidP="006A12A8">
            <w:pPr>
              <w:pStyle w:val="TableContents"/>
              <w:jc w:val="center"/>
              <w:rPr>
                <w:rFonts w:ascii="Arial" w:hAnsi="Arial" w:cs="Arial"/>
                <w:sz w:val="20"/>
                <w:szCs w:val="20"/>
              </w:rPr>
            </w:pPr>
          </w:p>
        </w:tc>
      </w:tr>
      <w:tr w:rsidR="00ED4AAB" w:rsidRPr="00237F9E" w14:paraId="078EC62C" w14:textId="77777777" w:rsidTr="006A12A8">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76EFA8D" w14:textId="77777777" w:rsidR="00ED4AAB" w:rsidRPr="00237F9E" w:rsidRDefault="00ED4AAB" w:rsidP="006A12A8">
            <w:pPr>
              <w:pStyle w:val="TableContents"/>
              <w:rPr>
                <w:rFonts w:ascii="Arial" w:hAnsi="Arial" w:cs="Arial"/>
                <w:b/>
                <w:bCs/>
                <w:sz w:val="20"/>
                <w:szCs w:val="20"/>
              </w:rPr>
            </w:pPr>
            <w:r w:rsidRPr="00237F9E">
              <w:rPr>
                <w:rFonts w:ascii="Arial" w:hAnsi="Arial" w:cs="Arial"/>
                <w:b/>
                <w:bCs/>
                <w:sz w:val="20"/>
                <w:szCs w:val="20"/>
              </w:rPr>
              <w:t xml:space="preserve">Dano(s): </w:t>
            </w:r>
            <w:proofErr w:type="spellStart"/>
            <w:r w:rsidRPr="00237F9E">
              <w:rPr>
                <w:rFonts w:ascii="Arial" w:hAnsi="Arial" w:cs="Arial"/>
                <w:sz w:val="20"/>
                <w:szCs w:val="20"/>
              </w:rPr>
              <w:t>Possibilidade</w:t>
            </w:r>
            <w:proofErr w:type="spellEnd"/>
            <w:r w:rsidRPr="00237F9E">
              <w:rPr>
                <w:rFonts w:ascii="Arial" w:hAnsi="Arial" w:cs="Arial"/>
                <w:sz w:val="20"/>
                <w:szCs w:val="20"/>
              </w:rPr>
              <w:t xml:space="preserve"> de </w:t>
            </w:r>
            <w:proofErr w:type="spellStart"/>
            <w:r w:rsidRPr="00237F9E">
              <w:rPr>
                <w:rFonts w:ascii="Arial" w:hAnsi="Arial" w:cs="Arial"/>
                <w:sz w:val="20"/>
                <w:szCs w:val="20"/>
              </w:rPr>
              <w:t>inexecução</w:t>
            </w:r>
            <w:proofErr w:type="spellEnd"/>
            <w:r w:rsidRPr="00237F9E">
              <w:rPr>
                <w:rFonts w:ascii="Arial" w:hAnsi="Arial" w:cs="Arial"/>
                <w:sz w:val="20"/>
                <w:szCs w:val="20"/>
              </w:rPr>
              <w:t xml:space="preserve"> e </w:t>
            </w:r>
            <w:proofErr w:type="spellStart"/>
            <w:r w:rsidRPr="00237F9E">
              <w:rPr>
                <w:rFonts w:ascii="Arial" w:hAnsi="Arial" w:cs="Arial"/>
                <w:sz w:val="20"/>
                <w:szCs w:val="20"/>
              </w:rPr>
              <w:t>rescisão</w:t>
            </w:r>
            <w:proofErr w:type="spellEnd"/>
            <w:r w:rsidRPr="00237F9E">
              <w:rPr>
                <w:rFonts w:ascii="Arial" w:hAnsi="Arial" w:cs="Arial"/>
                <w:sz w:val="20"/>
                <w:szCs w:val="20"/>
              </w:rPr>
              <w:t xml:space="preserve"> do </w:t>
            </w:r>
            <w:proofErr w:type="spellStart"/>
            <w:r w:rsidRPr="00237F9E">
              <w:rPr>
                <w:rFonts w:ascii="Arial" w:hAnsi="Arial" w:cs="Arial"/>
                <w:sz w:val="20"/>
                <w:szCs w:val="20"/>
              </w:rPr>
              <w:t>contrato</w:t>
            </w:r>
            <w:proofErr w:type="spellEnd"/>
            <w:r w:rsidRPr="00237F9E">
              <w:rPr>
                <w:rFonts w:ascii="Arial" w:hAnsi="Arial" w:cs="Arial"/>
                <w:sz w:val="20"/>
                <w:szCs w:val="20"/>
              </w:rPr>
              <w:t xml:space="preserve">, </w:t>
            </w:r>
            <w:proofErr w:type="spellStart"/>
            <w:r w:rsidRPr="00237F9E">
              <w:rPr>
                <w:rFonts w:ascii="Arial" w:hAnsi="Arial" w:cs="Arial"/>
                <w:sz w:val="20"/>
                <w:szCs w:val="20"/>
              </w:rPr>
              <w:t>prejudicando</w:t>
            </w:r>
            <w:proofErr w:type="spellEnd"/>
            <w:r w:rsidRPr="00237F9E">
              <w:rPr>
                <w:rFonts w:ascii="Arial" w:hAnsi="Arial" w:cs="Arial"/>
                <w:sz w:val="20"/>
                <w:szCs w:val="20"/>
              </w:rPr>
              <w:t xml:space="preserve"> a </w:t>
            </w:r>
            <w:proofErr w:type="spellStart"/>
            <w:r w:rsidRPr="00237F9E">
              <w:rPr>
                <w:rFonts w:ascii="Arial" w:hAnsi="Arial" w:cs="Arial"/>
                <w:sz w:val="20"/>
                <w:szCs w:val="20"/>
              </w:rPr>
              <w:t>conclusão</w:t>
            </w:r>
            <w:proofErr w:type="spellEnd"/>
            <w:r w:rsidRPr="00237F9E">
              <w:rPr>
                <w:rFonts w:ascii="Arial" w:hAnsi="Arial" w:cs="Arial"/>
                <w:sz w:val="20"/>
                <w:szCs w:val="20"/>
              </w:rPr>
              <w:t xml:space="preserve"> do </w:t>
            </w:r>
            <w:proofErr w:type="spellStart"/>
            <w:r w:rsidRPr="00237F9E">
              <w:rPr>
                <w:rFonts w:ascii="Arial" w:hAnsi="Arial" w:cs="Arial"/>
                <w:sz w:val="20"/>
                <w:szCs w:val="20"/>
              </w:rPr>
              <w:t>serviço</w:t>
            </w:r>
            <w:proofErr w:type="spellEnd"/>
            <w:r w:rsidRPr="00237F9E">
              <w:rPr>
                <w:rFonts w:ascii="Arial" w:hAnsi="Arial" w:cs="Arial"/>
                <w:sz w:val="20"/>
                <w:szCs w:val="20"/>
              </w:rPr>
              <w:t xml:space="preserve"> </w:t>
            </w:r>
            <w:proofErr w:type="spellStart"/>
            <w:r w:rsidRPr="00237F9E">
              <w:rPr>
                <w:rFonts w:ascii="Arial" w:hAnsi="Arial" w:cs="Arial"/>
                <w:sz w:val="20"/>
                <w:szCs w:val="20"/>
              </w:rPr>
              <w:t>ou</w:t>
            </w:r>
            <w:proofErr w:type="spellEnd"/>
            <w:r w:rsidRPr="00237F9E">
              <w:rPr>
                <w:rFonts w:ascii="Arial" w:hAnsi="Arial" w:cs="Arial"/>
                <w:sz w:val="20"/>
                <w:szCs w:val="20"/>
              </w:rPr>
              <w:t xml:space="preserve"> </w:t>
            </w:r>
            <w:proofErr w:type="spellStart"/>
            <w:r w:rsidRPr="00237F9E">
              <w:rPr>
                <w:rFonts w:ascii="Arial" w:hAnsi="Arial" w:cs="Arial"/>
                <w:sz w:val="20"/>
                <w:szCs w:val="20"/>
              </w:rPr>
              <w:t>entrega</w:t>
            </w:r>
            <w:proofErr w:type="spellEnd"/>
            <w:r w:rsidRPr="00237F9E">
              <w:rPr>
                <w:rFonts w:ascii="Arial" w:hAnsi="Arial" w:cs="Arial"/>
                <w:sz w:val="20"/>
                <w:szCs w:val="20"/>
              </w:rPr>
              <w:t xml:space="preserve"> dos </w:t>
            </w:r>
            <w:proofErr w:type="spellStart"/>
            <w:r w:rsidRPr="00237F9E">
              <w:rPr>
                <w:rFonts w:ascii="Arial" w:hAnsi="Arial" w:cs="Arial"/>
                <w:sz w:val="20"/>
                <w:szCs w:val="20"/>
              </w:rPr>
              <w:t>itens</w:t>
            </w:r>
            <w:proofErr w:type="spellEnd"/>
            <w:r w:rsidRPr="00237F9E">
              <w:rPr>
                <w:rFonts w:ascii="Arial" w:hAnsi="Arial" w:cs="Arial"/>
                <w:sz w:val="20"/>
                <w:szCs w:val="20"/>
              </w:rPr>
              <w:t>.</w:t>
            </w:r>
          </w:p>
        </w:tc>
      </w:tr>
      <w:tr w:rsidR="00ED4AAB" w:rsidRPr="00237F9E" w14:paraId="5FFA507E" w14:textId="77777777" w:rsidTr="006A12A8">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B553C63" w14:textId="77777777" w:rsidR="00ED4AAB" w:rsidRPr="00237F9E" w:rsidRDefault="00ED4AAB" w:rsidP="006A12A8">
            <w:pPr>
              <w:pStyle w:val="TableContents"/>
              <w:rPr>
                <w:rFonts w:ascii="Arial" w:hAnsi="Arial" w:cs="Arial"/>
                <w:sz w:val="20"/>
                <w:szCs w:val="20"/>
              </w:rPr>
            </w:pPr>
          </w:p>
        </w:tc>
      </w:tr>
      <w:tr w:rsidR="00ED4AAB" w:rsidRPr="00237F9E" w14:paraId="7D3D0098" w14:textId="77777777" w:rsidTr="006A12A8">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20EEEA43" w14:textId="77777777" w:rsidR="00ED4AAB" w:rsidRPr="00237F9E" w:rsidRDefault="00ED4AAB" w:rsidP="006A12A8">
            <w:pPr>
              <w:pStyle w:val="TableContents"/>
              <w:jc w:val="both"/>
              <w:rPr>
                <w:rFonts w:ascii="Arial" w:hAnsi="Arial" w:cs="Arial"/>
                <w:b/>
                <w:bCs/>
                <w:sz w:val="20"/>
                <w:szCs w:val="20"/>
              </w:rPr>
            </w:pPr>
            <w:proofErr w:type="spellStart"/>
            <w:r w:rsidRPr="00237F9E">
              <w:rPr>
                <w:rFonts w:ascii="Arial" w:hAnsi="Arial" w:cs="Arial"/>
                <w:b/>
                <w:bCs/>
                <w:sz w:val="20"/>
                <w:szCs w:val="20"/>
              </w:rPr>
              <w:t>Ação</w:t>
            </w:r>
            <w:proofErr w:type="spellEnd"/>
            <w:r w:rsidRPr="00237F9E">
              <w:rPr>
                <w:rFonts w:ascii="Arial" w:hAnsi="Arial" w:cs="Arial"/>
                <w:b/>
                <w:bCs/>
                <w:sz w:val="20"/>
                <w:szCs w:val="20"/>
              </w:rPr>
              <w:t>(</w:t>
            </w:r>
            <w:proofErr w:type="spellStart"/>
            <w:r w:rsidRPr="00237F9E">
              <w:rPr>
                <w:rFonts w:ascii="Arial" w:hAnsi="Arial" w:cs="Arial"/>
                <w:b/>
                <w:bCs/>
                <w:sz w:val="20"/>
                <w:szCs w:val="20"/>
              </w:rPr>
              <w:t>ões</w:t>
            </w:r>
            <w:proofErr w:type="spellEnd"/>
            <w:r w:rsidRPr="00237F9E">
              <w:rPr>
                <w:rFonts w:ascii="Arial" w:hAnsi="Arial" w:cs="Arial"/>
                <w:b/>
                <w:bCs/>
                <w:sz w:val="20"/>
                <w:szCs w:val="20"/>
              </w:rPr>
              <w:t xml:space="preserve">) </w:t>
            </w:r>
            <w:proofErr w:type="spellStart"/>
            <w:r w:rsidRPr="00237F9E">
              <w:rPr>
                <w:rFonts w:ascii="Arial" w:hAnsi="Arial" w:cs="Arial"/>
                <w:b/>
                <w:bCs/>
                <w:sz w:val="20"/>
                <w:szCs w:val="20"/>
              </w:rPr>
              <w:t>Preventiva</w:t>
            </w:r>
            <w:proofErr w:type="spellEnd"/>
            <w:r w:rsidRPr="00237F9E">
              <w:rPr>
                <w:rFonts w:ascii="Arial" w:hAnsi="Arial" w:cs="Arial"/>
                <w:b/>
                <w:bCs/>
                <w:sz w:val="20"/>
                <w:szCs w:val="20"/>
              </w:rPr>
              <w:t xml:space="preserve">(s): </w:t>
            </w:r>
            <w:proofErr w:type="spellStart"/>
            <w:r w:rsidRPr="00237F9E">
              <w:rPr>
                <w:rFonts w:ascii="Arial" w:hAnsi="Arial" w:cs="Arial"/>
                <w:sz w:val="20"/>
                <w:szCs w:val="20"/>
              </w:rPr>
              <w:t>Fiscalizar</w:t>
            </w:r>
            <w:proofErr w:type="spellEnd"/>
            <w:r w:rsidRPr="00237F9E">
              <w:rPr>
                <w:rFonts w:ascii="Arial" w:hAnsi="Arial" w:cs="Arial"/>
                <w:sz w:val="20"/>
                <w:szCs w:val="20"/>
              </w:rPr>
              <w:t xml:space="preserve"> o </w:t>
            </w:r>
            <w:proofErr w:type="spellStart"/>
            <w:r w:rsidRPr="00237F9E">
              <w:rPr>
                <w:rFonts w:ascii="Arial" w:hAnsi="Arial" w:cs="Arial"/>
                <w:sz w:val="20"/>
                <w:szCs w:val="20"/>
              </w:rPr>
              <w:t>contrato</w:t>
            </w:r>
            <w:proofErr w:type="spellEnd"/>
            <w:r w:rsidRPr="00237F9E">
              <w:rPr>
                <w:rFonts w:ascii="Arial" w:hAnsi="Arial" w:cs="Arial"/>
                <w:sz w:val="20"/>
                <w:szCs w:val="20"/>
              </w:rPr>
              <w:t xml:space="preserve">, </w:t>
            </w:r>
            <w:proofErr w:type="spellStart"/>
            <w:r w:rsidRPr="00237F9E">
              <w:rPr>
                <w:rFonts w:ascii="Arial" w:hAnsi="Arial" w:cs="Arial"/>
                <w:sz w:val="20"/>
                <w:szCs w:val="20"/>
              </w:rPr>
              <w:t>atentando</w:t>
            </w:r>
            <w:proofErr w:type="spellEnd"/>
            <w:r w:rsidRPr="00237F9E">
              <w:rPr>
                <w:rFonts w:ascii="Arial" w:hAnsi="Arial" w:cs="Arial"/>
                <w:sz w:val="20"/>
                <w:szCs w:val="20"/>
              </w:rPr>
              <w:t xml:space="preserve"> para a </w:t>
            </w:r>
            <w:proofErr w:type="spellStart"/>
            <w:r w:rsidRPr="00237F9E">
              <w:rPr>
                <w:rFonts w:ascii="Arial" w:hAnsi="Arial" w:cs="Arial"/>
                <w:sz w:val="20"/>
                <w:szCs w:val="20"/>
              </w:rPr>
              <w:t>devida</w:t>
            </w:r>
            <w:proofErr w:type="spellEnd"/>
            <w:r w:rsidRPr="00237F9E">
              <w:rPr>
                <w:rFonts w:ascii="Arial" w:hAnsi="Arial" w:cs="Arial"/>
                <w:sz w:val="20"/>
                <w:szCs w:val="20"/>
              </w:rPr>
              <w:t xml:space="preserve"> </w:t>
            </w:r>
            <w:proofErr w:type="spellStart"/>
            <w:r w:rsidRPr="00237F9E">
              <w:rPr>
                <w:rFonts w:ascii="Arial" w:hAnsi="Arial" w:cs="Arial"/>
                <w:sz w:val="20"/>
                <w:szCs w:val="20"/>
              </w:rPr>
              <w:t>qualidade</w:t>
            </w:r>
            <w:proofErr w:type="spellEnd"/>
            <w:r w:rsidRPr="00237F9E">
              <w:rPr>
                <w:rFonts w:ascii="Arial" w:hAnsi="Arial" w:cs="Arial"/>
                <w:sz w:val="20"/>
                <w:szCs w:val="20"/>
              </w:rPr>
              <w:t xml:space="preserve"> </w:t>
            </w:r>
            <w:proofErr w:type="spellStart"/>
            <w:r w:rsidRPr="00237F9E">
              <w:rPr>
                <w:rFonts w:ascii="Arial" w:hAnsi="Arial" w:cs="Arial"/>
                <w:sz w:val="20"/>
                <w:szCs w:val="20"/>
              </w:rPr>
              <w:t>técnica</w:t>
            </w:r>
            <w:proofErr w:type="spellEnd"/>
            <w:r w:rsidRPr="00237F9E">
              <w:rPr>
                <w:rFonts w:ascii="Arial" w:hAnsi="Arial" w:cs="Arial"/>
                <w:sz w:val="20"/>
                <w:szCs w:val="20"/>
              </w:rPr>
              <w:t xml:space="preserve"> </w:t>
            </w:r>
            <w:proofErr w:type="spellStart"/>
            <w:r w:rsidRPr="00237F9E">
              <w:rPr>
                <w:rFonts w:ascii="Arial" w:hAnsi="Arial" w:cs="Arial"/>
                <w:sz w:val="20"/>
                <w:szCs w:val="20"/>
              </w:rPr>
              <w:t>na</w:t>
            </w:r>
            <w:proofErr w:type="spellEnd"/>
            <w:r w:rsidRPr="00237F9E">
              <w:rPr>
                <w:rFonts w:ascii="Arial" w:hAnsi="Arial" w:cs="Arial"/>
                <w:sz w:val="20"/>
                <w:szCs w:val="20"/>
              </w:rPr>
              <w:t xml:space="preserve"> </w:t>
            </w:r>
            <w:proofErr w:type="spellStart"/>
            <w:r w:rsidRPr="00237F9E">
              <w:rPr>
                <w:rFonts w:ascii="Arial" w:hAnsi="Arial" w:cs="Arial"/>
                <w:sz w:val="20"/>
                <w:szCs w:val="20"/>
              </w:rPr>
              <w:t>realização</w:t>
            </w:r>
            <w:proofErr w:type="spellEnd"/>
            <w:r w:rsidRPr="00237F9E">
              <w:rPr>
                <w:rFonts w:ascii="Arial" w:hAnsi="Arial" w:cs="Arial"/>
                <w:sz w:val="20"/>
                <w:szCs w:val="20"/>
              </w:rPr>
              <w:t xml:space="preserve"> das </w:t>
            </w:r>
            <w:proofErr w:type="spellStart"/>
            <w:r w:rsidRPr="00237F9E">
              <w:rPr>
                <w:rFonts w:ascii="Arial" w:hAnsi="Arial" w:cs="Arial"/>
                <w:sz w:val="20"/>
                <w:szCs w:val="20"/>
              </w:rPr>
              <w:t>atividades</w:t>
            </w:r>
            <w:proofErr w:type="spellEnd"/>
            <w:r w:rsidRPr="00237F9E">
              <w:rPr>
                <w:rFonts w:ascii="Arial" w:hAnsi="Arial" w:cs="Arial"/>
                <w:sz w:val="20"/>
                <w:szCs w:val="20"/>
              </w:rPr>
              <w:t xml:space="preserve"> e para a </w:t>
            </w:r>
            <w:proofErr w:type="spellStart"/>
            <w:r w:rsidRPr="00237F9E">
              <w:rPr>
                <w:rFonts w:ascii="Arial" w:hAnsi="Arial" w:cs="Arial"/>
                <w:sz w:val="20"/>
                <w:szCs w:val="20"/>
              </w:rPr>
              <w:t>manutenção</w:t>
            </w:r>
            <w:proofErr w:type="spellEnd"/>
            <w:r w:rsidRPr="00237F9E">
              <w:rPr>
                <w:rFonts w:ascii="Arial" w:hAnsi="Arial" w:cs="Arial"/>
                <w:sz w:val="20"/>
                <w:szCs w:val="20"/>
              </w:rPr>
              <w:t xml:space="preserve"> das </w:t>
            </w:r>
            <w:proofErr w:type="spellStart"/>
            <w:r w:rsidRPr="00237F9E">
              <w:rPr>
                <w:rFonts w:ascii="Arial" w:hAnsi="Arial" w:cs="Arial"/>
                <w:sz w:val="20"/>
                <w:szCs w:val="20"/>
              </w:rPr>
              <w:t>condições</w:t>
            </w:r>
            <w:proofErr w:type="spellEnd"/>
            <w:r w:rsidRPr="00237F9E">
              <w:rPr>
                <w:rFonts w:ascii="Arial" w:hAnsi="Arial" w:cs="Arial"/>
                <w:sz w:val="20"/>
                <w:szCs w:val="20"/>
              </w:rPr>
              <w:t xml:space="preserve"> de </w:t>
            </w:r>
            <w:proofErr w:type="spellStart"/>
            <w:r w:rsidRPr="00237F9E">
              <w:rPr>
                <w:rFonts w:ascii="Arial" w:hAnsi="Arial" w:cs="Arial"/>
                <w:sz w:val="20"/>
                <w:szCs w:val="20"/>
              </w:rPr>
              <w:t>contratação</w:t>
            </w:r>
            <w:proofErr w:type="spellEnd"/>
            <w:r w:rsidRPr="00237F9E">
              <w:rPr>
                <w:rFonts w:ascii="Arial" w:hAnsi="Arial" w:cs="Arial"/>
                <w:sz w:val="20"/>
                <w:szCs w:val="20"/>
              </w:rPr>
              <w:t xml:space="preserve"> </w:t>
            </w:r>
            <w:proofErr w:type="spellStart"/>
            <w:r w:rsidRPr="00237F9E">
              <w:rPr>
                <w:rFonts w:ascii="Arial" w:hAnsi="Arial" w:cs="Arial"/>
                <w:sz w:val="20"/>
                <w:szCs w:val="20"/>
              </w:rPr>
              <w:t>exigidas</w:t>
            </w:r>
            <w:proofErr w:type="spellEnd"/>
            <w:r w:rsidRPr="00237F9E">
              <w:rPr>
                <w:rFonts w:ascii="Arial" w:hAnsi="Arial" w:cs="Arial"/>
                <w:sz w:val="20"/>
                <w:szCs w:val="20"/>
              </w:rPr>
              <w:t xml:space="preserve"> </w:t>
            </w:r>
            <w:proofErr w:type="spellStart"/>
            <w:r w:rsidRPr="00237F9E">
              <w:rPr>
                <w:rFonts w:ascii="Arial" w:hAnsi="Arial" w:cs="Arial"/>
                <w:sz w:val="20"/>
                <w:szCs w:val="20"/>
              </w:rPr>
              <w:t>na</w:t>
            </w:r>
            <w:proofErr w:type="spellEnd"/>
            <w:r w:rsidRPr="00237F9E">
              <w:rPr>
                <w:rFonts w:ascii="Arial" w:hAnsi="Arial" w:cs="Arial"/>
                <w:sz w:val="20"/>
                <w:szCs w:val="20"/>
              </w:rPr>
              <w:t xml:space="preserve"> </w:t>
            </w:r>
            <w:proofErr w:type="spellStart"/>
            <w:r w:rsidRPr="00237F9E">
              <w:rPr>
                <w:rFonts w:ascii="Arial" w:hAnsi="Arial" w:cs="Arial"/>
                <w:sz w:val="20"/>
                <w:szCs w:val="20"/>
              </w:rPr>
              <w:t>habilitação</w:t>
            </w:r>
            <w:proofErr w:type="spellEnd"/>
            <w:r w:rsidRPr="00237F9E">
              <w:rPr>
                <w:rFonts w:ascii="Arial" w:hAnsi="Arial" w:cs="Arial"/>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89DC2D1"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Responsável</w:t>
            </w:r>
            <w:proofErr w:type="spellEnd"/>
            <w:r w:rsidRPr="00237F9E">
              <w:rPr>
                <w:rFonts w:ascii="Arial" w:hAnsi="Arial" w:cs="Arial"/>
                <w:b/>
                <w:bCs/>
                <w:sz w:val="20"/>
                <w:szCs w:val="20"/>
              </w:rPr>
              <w:t>:</w:t>
            </w:r>
          </w:p>
          <w:p w14:paraId="2747816D"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 xml:space="preserve">Fiscal / Gestor de </w:t>
            </w:r>
            <w:proofErr w:type="spellStart"/>
            <w:r w:rsidRPr="00237F9E">
              <w:rPr>
                <w:rFonts w:ascii="Arial" w:hAnsi="Arial" w:cs="Arial"/>
                <w:sz w:val="20"/>
                <w:szCs w:val="20"/>
              </w:rPr>
              <w:t>contratos</w:t>
            </w:r>
            <w:proofErr w:type="spellEnd"/>
          </w:p>
        </w:tc>
      </w:tr>
      <w:tr w:rsidR="00ED4AAB" w:rsidRPr="00237F9E" w14:paraId="714C79BF" w14:textId="77777777" w:rsidTr="006A12A8">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284CCACB" w14:textId="77777777" w:rsidR="00ED4AAB" w:rsidRPr="00237F9E" w:rsidRDefault="00ED4AAB" w:rsidP="006A12A8">
            <w:pPr>
              <w:pStyle w:val="TableContents"/>
              <w:rPr>
                <w:rFonts w:ascii="Arial" w:hAnsi="Arial" w:cs="Arial"/>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250CA617" w14:textId="77777777" w:rsidR="00ED4AAB" w:rsidRPr="00237F9E" w:rsidRDefault="00ED4AAB" w:rsidP="006A12A8">
            <w:pPr>
              <w:pStyle w:val="TableContents"/>
              <w:rPr>
                <w:rFonts w:ascii="Arial" w:hAnsi="Arial" w:cs="Arial"/>
                <w:sz w:val="20"/>
                <w:szCs w:val="20"/>
              </w:rPr>
            </w:pPr>
          </w:p>
        </w:tc>
      </w:tr>
      <w:tr w:rsidR="00ED4AAB" w:rsidRPr="00237F9E" w14:paraId="396272A2" w14:textId="77777777" w:rsidTr="006A12A8">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1DE799D6" w14:textId="77777777" w:rsidR="00ED4AAB" w:rsidRPr="00237F9E" w:rsidRDefault="00ED4AAB" w:rsidP="006A12A8">
            <w:pPr>
              <w:pStyle w:val="TableContents"/>
              <w:jc w:val="both"/>
              <w:rPr>
                <w:rFonts w:ascii="Arial" w:hAnsi="Arial" w:cs="Arial"/>
                <w:b/>
                <w:bCs/>
                <w:sz w:val="20"/>
                <w:szCs w:val="20"/>
              </w:rPr>
            </w:pPr>
            <w:proofErr w:type="spellStart"/>
            <w:r w:rsidRPr="00237F9E">
              <w:rPr>
                <w:rFonts w:ascii="Arial" w:hAnsi="Arial" w:cs="Arial"/>
                <w:b/>
                <w:bCs/>
                <w:sz w:val="20"/>
                <w:szCs w:val="20"/>
              </w:rPr>
              <w:t>Ação</w:t>
            </w:r>
            <w:proofErr w:type="spellEnd"/>
            <w:r w:rsidRPr="00237F9E">
              <w:rPr>
                <w:rFonts w:ascii="Arial" w:hAnsi="Arial" w:cs="Arial"/>
                <w:b/>
                <w:bCs/>
                <w:sz w:val="20"/>
                <w:szCs w:val="20"/>
              </w:rPr>
              <w:t>(</w:t>
            </w:r>
            <w:proofErr w:type="spellStart"/>
            <w:r w:rsidRPr="00237F9E">
              <w:rPr>
                <w:rFonts w:ascii="Arial" w:hAnsi="Arial" w:cs="Arial"/>
                <w:b/>
                <w:bCs/>
                <w:sz w:val="20"/>
                <w:szCs w:val="20"/>
              </w:rPr>
              <w:t>ões</w:t>
            </w:r>
            <w:proofErr w:type="spellEnd"/>
            <w:r w:rsidRPr="00237F9E">
              <w:rPr>
                <w:rFonts w:ascii="Arial" w:hAnsi="Arial" w:cs="Arial"/>
                <w:b/>
                <w:bCs/>
                <w:sz w:val="20"/>
                <w:szCs w:val="20"/>
              </w:rPr>
              <w:t xml:space="preserve">) de </w:t>
            </w:r>
            <w:proofErr w:type="spellStart"/>
            <w:r w:rsidRPr="00237F9E">
              <w:rPr>
                <w:rFonts w:ascii="Arial" w:hAnsi="Arial" w:cs="Arial"/>
                <w:b/>
                <w:bCs/>
                <w:sz w:val="20"/>
                <w:szCs w:val="20"/>
              </w:rPr>
              <w:t>Contingência</w:t>
            </w:r>
            <w:proofErr w:type="spellEnd"/>
            <w:r w:rsidRPr="00237F9E">
              <w:rPr>
                <w:rFonts w:ascii="Arial" w:hAnsi="Arial" w:cs="Arial"/>
                <w:b/>
                <w:bCs/>
                <w:sz w:val="20"/>
                <w:szCs w:val="20"/>
              </w:rPr>
              <w:t xml:space="preserve">: </w:t>
            </w:r>
            <w:proofErr w:type="spellStart"/>
            <w:r w:rsidRPr="00237F9E">
              <w:rPr>
                <w:rFonts w:ascii="Arial" w:hAnsi="Arial" w:cs="Arial"/>
                <w:sz w:val="20"/>
                <w:szCs w:val="20"/>
              </w:rPr>
              <w:t>Comunicação</w:t>
            </w:r>
            <w:proofErr w:type="spellEnd"/>
            <w:r w:rsidRPr="00237F9E">
              <w:rPr>
                <w:rFonts w:ascii="Arial" w:hAnsi="Arial" w:cs="Arial"/>
                <w:sz w:val="20"/>
                <w:szCs w:val="20"/>
              </w:rPr>
              <w:t xml:space="preserve"> </w:t>
            </w:r>
            <w:proofErr w:type="spellStart"/>
            <w:r w:rsidRPr="00237F9E">
              <w:rPr>
                <w:rFonts w:ascii="Arial" w:hAnsi="Arial" w:cs="Arial"/>
                <w:sz w:val="20"/>
                <w:szCs w:val="20"/>
              </w:rPr>
              <w:t>tempestiva</w:t>
            </w:r>
            <w:proofErr w:type="spellEnd"/>
            <w:r w:rsidRPr="00237F9E">
              <w:rPr>
                <w:rFonts w:ascii="Arial" w:hAnsi="Arial" w:cs="Arial"/>
                <w:sz w:val="20"/>
                <w:szCs w:val="20"/>
              </w:rPr>
              <w:t xml:space="preserve"> e </w:t>
            </w:r>
            <w:proofErr w:type="spellStart"/>
            <w:r w:rsidRPr="00237F9E">
              <w:rPr>
                <w:rFonts w:ascii="Arial" w:hAnsi="Arial" w:cs="Arial"/>
                <w:sz w:val="20"/>
                <w:szCs w:val="20"/>
              </w:rPr>
              <w:t>reiterada</w:t>
            </w:r>
            <w:proofErr w:type="spellEnd"/>
            <w:r w:rsidRPr="00237F9E">
              <w:rPr>
                <w:rFonts w:ascii="Arial" w:hAnsi="Arial" w:cs="Arial"/>
                <w:sz w:val="20"/>
                <w:szCs w:val="20"/>
              </w:rPr>
              <w:t xml:space="preserve"> à </w:t>
            </w:r>
            <w:proofErr w:type="spellStart"/>
            <w:r w:rsidRPr="00237F9E">
              <w:rPr>
                <w:rFonts w:ascii="Arial" w:hAnsi="Arial" w:cs="Arial"/>
                <w:sz w:val="20"/>
                <w:szCs w:val="20"/>
              </w:rPr>
              <w:t>empresa</w:t>
            </w:r>
            <w:proofErr w:type="spellEnd"/>
            <w:r w:rsidRPr="00237F9E">
              <w:rPr>
                <w:rFonts w:ascii="Arial" w:hAnsi="Arial" w:cs="Arial"/>
                <w:sz w:val="20"/>
                <w:szCs w:val="20"/>
              </w:rPr>
              <w:t xml:space="preserve"> para </w:t>
            </w:r>
            <w:proofErr w:type="spellStart"/>
            <w:r w:rsidRPr="00237F9E">
              <w:rPr>
                <w:rFonts w:ascii="Arial" w:hAnsi="Arial" w:cs="Arial"/>
                <w:sz w:val="20"/>
                <w:szCs w:val="20"/>
              </w:rPr>
              <w:t>regularização</w:t>
            </w:r>
            <w:proofErr w:type="spellEnd"/>
            <w:r w:rsidRPr="00237F9E">
              <w:rPr>
                <w:rFonts w:ascii="Arial" w:hAnsi="Arial" w:cs="Arial"/>
                <w:sz w:val="20"/>
                <w:szCs w:val="20"/>
              </w:rPr>
              <w:t xml:space="preserve"> das </w:t>
            </w:r>
            <w:proofErr w:type="spellStart"/>
            <w:r w:rsidRPr="00237F9E">
              <w:rPr>
                <w:rFonts w:ascii="Arial" w:hAnsi="Arial" w:cs="Arial"/>
                <w:sz w:val="20"/>
                <w:szCs w:val="20"/>
              </w:rPr>
              <w:t>pendências</w:t>
            </w:r>
            <w:proofErr w:type="spellEnd"/>
            <w:r w:rsidRPr="00237F9E">
              <w:rPr>
                <w:rFonts w:ascii="Arial" w:hAnsi="Arial" w:cs="Arial"/>
                <w:sz w:val="20"/>
                <w:szCs w:val="20"/>
              </w:rPr>
              <w:t xml:space="preserve"> </w:t>
            </w:r>
            <w:proofErr w:type="spellStart"/>
            <w:r w:rsidRPr="00237F9E">
              <w:rPr>
                <w:rFonts w:ascii="Arial" w:hAnsi="Arial" w:cs="Arial"/>
                <w:sz w:val="20"/>
                <w:szCs w:val="20"/>
              </w:rPr>
              <w:t>apontadas</w:t>
            </w:r>
            <w:proofErr w:type="spellEnd"/>
            <w:r w:rsidRPr="00237F9E">
              <w:rPr>
                <w:rFonts w:ascii="Arial" w:hAnsi="Arial" w:cs="Arial"/>
                <w:sz w:val="20"/>
                <w:szCs w:val="20"/>
              </w:rPr>
              <w:t xml:space="preserve">. No </w:t>
            </w:r>
            <w:proofErr w:type="spellStart"/>
            <w:r w:rsidRPr="00237F9E">
              <w:rPr>
                <w:rFonts w:ascii="Arial" w:hAnsi="Arial" w:cs="Arial"/>
                <w:sz w:val="20"/>
                <w:szCs w:val="20"/>
              </w:rPr>
              <w:t>caso</w:t>
            </w:r>
            <w:proofErr w:type="spellEnd"/>
            <w:r w:rsidRPr="00237F9E">
              <w:rPr>
                <w:rFonts w:ascii="Arial" w:hAnsi="Arial" w:cs="Arial"/>
                <w:sz w:val="20"/>
                <w:szCs w:val="20"/>
              </w:rPr>
              <w:t xml:space="preserve"> de </w:t>
            </w:r>
            <w:proofErr w:type="spellStart"/>
            <w:r w:rsidRPr="00237F9E">
              <w:rPr>
                <w:rFonts w:ascii="Arial" w:hAnsi="Arial" w:cs="Arial"/>
                <w:sz w:val="20"/>
                <w:szCs w:val="20"/>
              </w:rPr>
              <w:t>não</w:t>
            </w:r>
            <w:proofErr w:type="spellEnd"/>
            <w:r w:rsidRPr="00237F9E">
              <w:rPr>
                <w:rFonts w:ascii="Arial" w:hAnsi="Arial" w:cs="Arial"/>
                <w:sz w:val="20"/>
                <w:szCs w:val="20"/>
              </w:rPr>
              <w:t xml:space="preserve"> </w:t>
            </w:r>
            <w:proofErr w:type="spellStart"/>
            <w:r w:rsidRPr="00237F9E">
              <w:rPr>
                <w:rFonts w:ascii="Arial" w:hAnsi="Arial" w:cs="Arial"/>
                <w:sz w:val="20"/>
                <w:szCs w:val="20"/>
              </w:rPr>
              <w:t>regularização</w:t>
            </w:r>
            <w:proofErr w:type="spellEnd"/>
            <w:r w:rsidRPr="00237F9E">
              <w:rPr>
                <w:rFonts w:ascii="Arial" w:hAnsi="Arial" w:cs="Arial"/>
                <w:sz w:val="20"/>
                <w:szCs w:val="20"/>
              </w:rPr>
              <w:t xml:space="preserve">, </w:t>
            </w:r>
            <w:proofErr w:type="spellStart"/>
            <w:r w:rsidRPr="00237F9E">
              <w:rPr>
                <w:rFonts w:ascii="Arial" w:hAnsi="Arial" w:cs="Arial"/>
                <w:sz w:val="20"/>
                <w:szCs w:val="20"/>
              </w:rPr>
              <w:t>abertura</w:t>
            </w:r>
            <w:proofErr w:type="spellEnd"/>
            <w:r w:rsidRPr="00237F9E">
              <w:rPr>
                <w:rFonts w:ascii="Arial" w:hAnsi="Arial" w:cs="Arial"/>
                <w:sz w:val="20"/>
                <w:szCs w:val="20"/>
              </w:rPr>
              <w:t xml:space="preserve"> de </w:t>
            </w:r>
            <w:proofErr w:type="spellStart"/>
            <w:r w:rsidRPr="00237F9E">
              <w:rPr>
                <w:rFonts w:ascii="Arial" w:hAnsi="Arial" w:cs="Arial"/>
                <w:sz w:val="20"/>
                <w:szCs w:val="20"/>
              </w:rPr>
              <w:t>processo</w:t>
            </w:r>
            <w:proofErr w:type="spellEnd"/>
            <w:r w:rsidRPr="00237F9E">
              <w:rPr>
                <w:rFonts w:ascii="Arial" w:hAnsi="Arial" w:cs="Arial"/>
                <w:sz w:val="20"/>
                <w:szCs w:val="20"/>
              </w:rPr>
              <w:t xml:space="preserve"> </w:t>
            </w:r>
            <w:proofErr w:type="spellStart"/>
            <w:r w:rsidRPr="00237F9E">
              <w:rPr>
                <w:rFonts w:ascii="Arial" w:hAnsi="Arial" w:cs="Arial"/>
                <w:sz w:val="20"/>
                <w:szCs w:val="20"/>
              </w:rPr>
              <w:t>administrativo</w:t>
            </w:r>
            <w:proofErr w:type="spellEnd"/>
            <w:r w:rsidRPr="00237F9E">
              <w:rPr>
                <w:rFonts w:ascii="Arial" w:hAnsi="Arial" w:cs="Arial"/>
                <w:sz w:val="20"/>
                <w:szCs w:val="20"/>
              </w:rPr>
              <w:t xml:space="preserve">, </w:t>
            </w:r>
            <w:proofErr w:type="spellStart"/>
            <w:r w:rsidRPr="00237F9E">
              <w:rPr>
                <w:rFonts w:ascii="Arial" w:hAnsi="Arial" w:cs="Arial"/>
                <w:sz w:val="20"/>
                <w:szCs w:val="20"/>
              </w:rPr>
              <w:t>aplicação</w:t>
            </w:r>
            <w:proofErr w:type="spellEnd"/>
            <w:r w:rsidRPr="00237F9E">
              <w:rPr>
                <w:rFonts w:ascii="Arial" w:hAnsi="Arial" w:cs="Arial"/>
                <w:sz w:val="20"/>
                <w:szCs w:val="20"/>
              </w:rPr>
              <w:t xml:space="preserve"> de </w:t>
            </w:r>
            <w:proofErr w:type="spellStart"/>
            <w:r w:rsidRPr="00237F9E">
              <w:rPr>
                <w:rFonts w:ascii="Arial" w:hAnsi="Arial" w:cs="Arial"/>
                <w:sz w:val="20"/>
                <w:szCs w:val="20"/>
              </w:rPr>
              <w:t>penalidades</w:t>
            </w:r>
            <w:proofErr w:type="spellEnd"/>
            <w:r w:rsidRPr="00237F9E">
              <w:rPr>
                <w:rFonts w:ascii="Arial" w:hAnsi="Arial" w:cs="Arial"/>
                <w:sz w:val="20"/>
                <w:szCs w:val="20"/>
              </w:rPr>
              <w:t xml:space="preserve"> e </w:t>
            </w:r>
            <w:proofErr w:type="spellStart"/>
            <w:r w:rsidRPr="00237F9E">
              <w:rPr>
                <w:rFonts w:ascii="Arial" w:hAnsi="Arial" w:cs="Arial"/>
                <w:sz w:val="20"/>
                <w:szCs w:val="20"/>
              </w:rPr>
              <w:t>rescisão</w:t>
            </w:r>
            <w:proofErr w:type="spellEnd"/>
            <w:r w:rsidRPr="00237F9E">
              <w:rPr>
                <w:rFonts w:ascii="Arial" w:hAnsi="Arial" w:cs="Arial"/>
                <w:sz w:val="20"/>
                <w:szCs w:val="20"/>
              </w:rPr>
              <w:t xml:space="preserve"> </w:t>
            </w:r>
            <w:proofErr w:type="spellStart"/>
            <w:r w:rsidRPr="00237F9E">
              <w:rPr>
                <w:rFonts w:ascii="Arial" w:hAnsi="Arial" w:cs="Arial"/>
                <w:sz w:val="20"/>
                <w:szCs w:val="20"/>
              </w:rPr>
              <w:t>contratual</w:t>
            </w:r>
            <w:proofErr w:type="spellEnd"/>
            <w:r w:rsidRPr="00237F9E">
              <w:rPr>
                <w:rFonts w:ascii="Arial" w:hAnsi="Arial" w:cs="Arial"/>
                <w:sz w:val="20"/>
                <w:szCs w:val="20"/>
              </w:rPr>
              <w:t xml:space="preserve">. Se </w:t>
            </w:r>
            <w:proofErr w:type="spellStart"/>
            <w:r w:rsidRPr="00237F9E">
              <w:rPr>
                <w:rFonts w:ascii="Arial" w:hAnsi="Arial" w:cs="Arial"/>
                <w:sz w:val="20"/>
                <w:szCs w:val="20"/>
              </w:rPr>
              <w:t>houver</w:t>
            </w:r>
            <w:proofErr w:type="spellEnd"/>
            <w:r w:rsidRPr="00237F9E">
              <w:rPr>
                <w:rFonts w:ascii="Arial" w:hAnsi="Arial" w:cs="Arial"/>
                <w:sz w:val="20"/>
                <w:szCs w:val="20"/>
              </w:rPr>
              <w:t xml:space="preserve"> </w:t>
            </w:r>
            <w:proofErr w:type="spellStart"/>
            <w:r w:rsidRPr="00237F9E">
              <w:rPr>
                <w:rFonts w:ascii="Arial" w:hAnsi="Arial" w:cs="Arial"/>
                <w:sz w:val="20"/>
                <w:szCs w:val="20"/>
              </w:rPr>
              <w:t>segundo</w:t>
            </w:r>
            <w:proofErr w:type="spellEnd"/>
            <w:r w:rsidRPr="00237F9E">
              <w:rPr>
                <w:rFonts w:ascii="Arial" w:hAnsi="Arial" w:cs="Arial"/>
                <w:sz w:val="20"/>
                <w:szCs w:val="20"/>
              </w:rPr>
              <w:t xml:space="preserve"> </w:t>
            </w:r>
            <w:proofErr w:type="spellStart"/>
            <w:r w:rsidRPr="00237F9E">
              <w:rPr>
                <w:rFonts w:ascii="Arial" w:hAnsi="Arial" w:cs="Arial"/>
                <w:sz w:val="20"/>
                <w:szCs w:val="20"/>
              </w:rPr>
              <w:t>colocado</w:t>
            </w:r>
            <w:proofErr w:type="spellEnd"/>
            <w:r w:rsidRPr="00237F9E">
              <w:rPr>
                <w:rFonts w:ascii="Arial" w:hAnsi="Arial" w:cs="Arial"/>
                <w:sz w:val="20"/>
                <w:szCs w:val="20"/>
              </w:rPr>
              <w:t xml:space="preserve"> </w:t>
            </w:r>
            <w:proofErr w:type="spellStart"/>
            <w:r w:rsidRPr="00237F9E">
              <w:rPr>
                <w:rFonts w:ascii="Arial" w:hAnsi="Arial" w:cs="Arial"/>
                <w:sz w:val="20"/>
                <w:szCs w:val="20"/>
              </w:rPr>
              <w:t>habilitado</w:t>
            </w:r>
            <w:proofErr w:type="spellEnd"/>
            <w:r w:rsidRPr="00237F9E">
              <w:rPr>
                <w:rFonts w:ascii="Arial" w:hAnsi="Arial" w:cs="Arial"/>
                <w:sz w:val="20"/>
                <w:szCs w:val="20"/>
              </w:rPr>
              <w:t xml:space="preserve">, </w:t>
            </w:r>
            <w:proofErr w:type="spellStart"/>
            <w:r w:rsidRPr="00237F9E">
              <w:rPr>
                <w:rFonts w:ascii="Arial" w:hAnsi="Arial" w:cs="Arial"/>
                <w:sz w:val="20"/>
                <w:szCs w:val="20"/>
              </w:rPr>
              <w:t>convocar</w:t>
            </w:r>
            <w:proofErr w:type="spellEnd"/>
            <w:r w:rsidRPr="00237F9E">
              <w:rPr>
                <w:rFonts w:ascii="Arial" w:hAnsi="Arial" w:cs="Arial"/>
                <w:sz w:val="20"/>
                <w:szCs w:val="20"/>
              </w:rPr>
              <w:t xml:space="preserve"> o </w:t>
            </w:r>
            <w:proofErr w:type="spellStart"/>
            <w:r w:rsidRPr="00237F9E">
              <w:rPr>
                <w:rFonts w:ascii="Arial" w:hAnsi="Arial" w:cs="Arial"/>
                <w:sz w:val="20"/>
                <w:szCs w:val="20"/>
              </w:rPr>
              <w:t>segundo</w:t>
            </w:r>
            <w:proofErr w:type="spellEnd"/>
            <w:r w:rsidRPr="00237F9E">
              <w:rPr>
                <w:rFonts w:ascii="Arial" w:hAnsi="Arial" w:cs="Arial"/>
                <w:sz w:val="20"/>
                <w:szCs w:val="20"/>
              </w:rPr>
              <w:t xml:space="preserve"> </w:t>
            </w:r>
            <w:proofErr w:type="spellStart"/>
            <w:r w:rsidRPr="00237F9E">
              <w:rPr>
                <w:rFonts w:ascii="Arial" w:hAnsi="Arial" w:cs="Arial"/>
                <w:sz w:val="20"/>
                <w:szCs w:val="20"/>
              </w:rPr>
              <w:t>colocado</w:t>
            </w:r>
            <w:proofErr w:type="spellEnd"/>
            <w:r w:rsidRPr="00237F9E">
              <w:rPr>
                <w:rFonts w:ascii="Arial" w:hAnsi="Arial" w:cs="Arial"/>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59056D8C"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Responsável</w:t>
            </w:r>
            <w:proofErr w:type="spellEnd"/>
            <w:r w:rsidRPr="00237F9E">
              <w:rPr>
                <w:rFonts w:ascii="Arial" w:hAnsi="Arial" w:cs="Arial"/>
                <w:b/>
                <w:bCs/>
                <w:sz w:val="20"/>
                <w:szCs w:val="20"/>
              </w:rPr>
              <w:t>:</w:t>
            </w:r>
          </w:p>
          <w:p w14:paraId="404886A6"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 xml:space="preserve">Fiscal / Gestor de </w:t>
            </w:r>
            <w:proofErr w:type="spellStart"/>
            <w:r w:rsidRPr="00237F9E">
              <w:rPr>
                <w:rFonts w:ascii="Arial" w:hAnsi="Arial" w:cs="Arial"/>
                <w:sz w:val="20"/>
                <w:szCs w:val="20"/>
              </w:rPr>
              <w:t>Contratos</w:t>
            </w:r>
            <w:proofErr w:type="spellEnd"/>
            <w:r w:rsidRPr="00237F9E">
              <w:rPr>
                <w:rFonts w:ascii="Arial" w:hAnsi="Arial" w:cs="Arial"/>
                <w:sz w:val="20"/>
                <w:szCs w:val="20"/>
              </w:rPr>
              <w:t xml:space="preserve"> / Presidente da Câmara</w:t>
            </w:r>
          </w:p>
        </w:tc>
      </w:tr>
      <w:tr w:rsidR="00ED4AAB" w:rsidRPr="00237F9E" w14:paraId="36B108B6" w14:textId="77777777" w:rsidTr="006A12A8">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10D49303" w14:textId="77777777" w:rsidR="00ED4AAB" w:rsidRPr="00237F9E" w:rsidRDefault="00ED4AAB" w:rsidP="006A12A8">
            <w:pPr>
              <w:pStyle w:val="TableContents"/>
              <w:rPr>
                <w:rFonts w:ascii="Arial" w:hAnsi="Arial" w:cs="Arial"/>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46188B9E" w14:textId="77777777" w:rsidR="00ED4AAB" w:rsidRPr="00237F9E" w:rsidRDefault="00ED4AAB" w:rsidP="006A12A8">
            <w:pPr>
              <w:pStyle w:val="TableContents"/>
              <w:rPr>
                <w:rFonts w:ascii="Arial" w:hAnsi="Arial" w:cs="Arial"/>
                <w:sz w:val="20"/>
                <w:szCs w:val="20"/>
              </w:rPr>
            </w:pPr>
          </w:p>
        </w:tc>
      </w:tr>
    </w:tbl>
    <w:p w14:paraId="40A7FF91" w14:textId="77777777" w:rsidR="00ED4AAB" w:rsidRPr="00237F9E" w:rsidRDefault="00ED4AAB" w:rsidP="00ED4AAB">
      <w:pPr>
        <w:pStyle w:val="Standard"/>
        <w:spacing w:after="57"/>
        <w:jc w:val="center"/>
        <w:rPr>
          <w:rFonts w:ascii="Arial" w:hAnsi="Arial" w:cs="Arial"/>
          <w:sz w:val="20"/>
          <w:szCs w:val="20"/>
        </w:rPr>
      </w:pPr>
    </w:p>
    <w:p w14:paraId="0804222A" w14:textId="77777777" w:rsidR="00ED4AAB" w:rsidRPr="00237F9E" w:rsidRDefault="00ED4AAB" w:rsidP="00ED4AAB">
      <w:pPr>
        <w:pStyle w:val="Standard"/>
        <w:spacing w:after="57"/>
        <w:jc w:val="center"/>
        <w:rPr>
          <w:rFonts w:ascii="Arial" w:hAnsi="Arial" w:cs="Arial"/>
          <w:sz w:val="20"/>
          <w:szCs w:val="20"/>
        </w:rPr>
      </w:pPr>
    </w:p>
    <w:p w14:paraId="219F597C" w14:textId="77777777" w:rsidR="00ED4AAB" w:rsidRPr="00237F9E" w:rsidRDefault="00ED4AAB" w:rsidP="00ED4AAB">
      <w:pPr>
        <w:pStyle w:val="Standard"/>
        <w:spacing w:after="57"/>
        <w:jc w:val="center"/>
        <w:rPr>
          <w:rFonts w:ascii="Arial" w:hAnsi="Arial" w:cs="Arial"/>
          <w:sz w:val="20"/>
          <w:szCs w:val="20"/>
        </w:rPr>
      </w:pPr>
    </w:p>
    <w:p w14:paraId="7938B4AC" w14:textId="77777777" w:rsidR="00ED4AAB" w:rsidRPr="00237F9E" w:rsidRDefault="00ED4AAB" w:rsidP="00ED4AAB">
      <w:pPr>
        <w:pStyle w:val="Standard"/>
        <w:spacing w:after="57"/>
        <w:jc w:val="center"/>
        <w:rPr>
          <w:rFonts w:ascii="Arial" w:hAnsi="Arial" w:cs="Arial"/>
          <w:sz w:val="20"/>
          <w:szCs w:val="20"/>
        </w:rPr>
      </w:pPr>
    </w:p>
    <w:p w14:paraId="0F782765" w14:textId="77777777" w:rsidR="00ED4AAB" w:rsidRPr="00237F9E" w:rsidRDefault="00ED4AAB" w:rsidP="00ED4AAB">
      <w:pPr>
        <w:pStyle w:val="Standard"/>
        <w:spacing w:after="57"/>
        <w:jc w:val="center"/>
        <w:rPr>
          <w:rFonts w:ascii="Arial" w:hAnsi="Arial" w:cs="Arial"/>
          <w:sz w:val="20"/>
          <w:szCs w:val="20"/>
        </w:rPr>
      </w:pPr>
    </w:p>
    <w:p w14:paraId="0F8BF961" w14:textId="77777777" w:rsidR="00ED4AAB" w:rsidRPr="00237F9E" w:rsidRDefault="00ED4AAB" w:rsidP="00ED4AAB">
      <w:pPr>
        <w:pStyle w:val="Standard"/>
        <w:spacing w:after="57"/>
        <w:jc w:val="center"/>
        <w:rPr>
          <w:rFonts w:ascii="Arial" w:hAnsi="Arial" w:cs="Arial"/>
          <w:sz w:val="20"/>
          <w:szCs w:val="20"/>
        </w:rPr>
      </w:pPr>
    </w:p>
    <w:p w14:paraId="07EAADBF" w14:textId="77777777" w:rsidR="00ED4AAB" w:rsidRPr="00237F9E" w:rsidRDefault="00ED4AAB" w:rsidP="00ED4AAB">
      <w:pPr>
        <w:pStyle w:val="Standard"/>
        <w:spacing w:after="57"/>
        <w:jc w:val="center"/>
        <w:rPr>
          <w:rFonts w:ascii="Arial" w:hAnsi="Arial" w:cs="Arial"/>
          <w:sz w:val="20"/>
          <w:szCs w:val="20"/>
        </w:rPr>
      </w:pPr>
    </w:p>
    <w:p w14:paraId="51183202" w14:textId="77777777" w:rsidR="00ED4AAB" w:rsidRPr="00237F9E" w:rsidRDefault="00ED4AAB" w:rsidP="00ED4AAB">
      <w:pPr>
        <w:pStyle w:val="Standard"/>
        <w:spacing w:after="57"/>
        <w:jc w:val="center"/>
        <w:rPr>
          <w:rFonts w:ascii="Arial" w:hAnsi="Arial" w:cs="Arial"/>
          <w:sz w:val="20"/>
          <w:szCs w:val="20"/>
        </w:rPr>
      </w:pPr>
    </w:p>
    <w:p w14:paraId="2843445B" w14:textId="77777777" w:rsidR="00ED4AAB" w:rsidRPr="00237F9E" w:rsidRDefault="00ED4AAB" w:rsidP="00ED4AAB">
      <w:pPr>
        <w:pStyle w:val="Standard"/>
        <w:spacing w:after="57"/>
        <w:jc w:val="center"/>
        <w:rPr>
          <w:rFonts w:ascii="Arial" w:hAnsi="Arial" w:cs="Arial"/>
          <w:sz w:val="20"/>
          <w:szCs w:val="20"/>
        </w:rPr>
      </w:pPr>
    </w:p>
    <w:p w14:paraId="37A2116E" w14:textId="77777777" w:rsidR="00ED4AAB" w:rsidRPr="00237F9E" w:rsidRDefault="00ED4AAB" w:rsidP="00ED4AAB">
      <w:pPr>
        <w:pStyle w:val="Standard"/>
        <w:spacing w:after="57"/>
        <w:jc w:val="center"/>
        <w:rPr>
          <w:rFonts w:ascii="Arial" w:hAnsi="Arial" w:cs="Arial"/>
          <w:sz w:val="20"/>
          <w:szCs w:val="20"/>
        </w:rPr>
      </w:pPr>
    </w:p>
    <w:p w14:paraId="5F836F8B" w14:textId="77777777" w:rsidR="00ED4AAB" w:rsidRPr="00237F9E" w:rsidRDefault="00ED4AAB" w:rsidP="00ED4AAB">
      <w:pPr>
        <w:pStyle w:val="Standard"/>
        <w:spacing w:after="57"/>
        <w:jc w:val="center"/>
        <w:rPr>
          <w:rFonts w:ascii="Arial" w:hAnsi="Arial" w:cs="Arial"/>
          <w:sz w:val="20"/>
          <w:szCs w:val="20"/>
        </w:rPr>
      </w:pPr>
    </w:p>
    <w:p w14:paraId="505B0561" w14:textId="77777777" w:rsidR="00ED4AAB" w:rsidRPr="00237F9E" w:rsidRDefault="00ED4AAB" w:rsidP="00ED4AAB">
      <w:pPr>
        <w:pStyle w:val="Standard"/>
        <w:spacing w:after="57"/>
        <w:jc w:val="center"/>
        <w:rPr>
          <w:rFonts w:ascii="Arial" w:hAnsi="Arial" w:cs="Arial"/>
          <w:sz w:val="20"/>
          <w:szCs w:val="20"/>
        </w:rPr>
      </w:pPr>
    </w:p>
    <w:p w14:paraId="4EEA4AEE" w14:textId="77777777" w:rsidR="00ED4AAB" w:rsidRPr="00237F9E" w:rsidRDefault="00ED4AAB" w:rsidP="00ED4AAB">
      <w:pPr>
        <w:pStyle w:val="Standard"/>
        <w:spacing w:after="57"/>
        <w:jc w:val="center"/>
        <w:rPr>
          <w:rFonts w:ascii="Arial" w:hAnsi="Arial" w:cs="Arial"/>
          <w:sz w:val="20"/>
          <w:szCs w:val="20"/>
        </w:rPr>
      </w:pPr>
    </w:p>
    <w:p w14:paraId="0D496D7F" w14:textId="77777777" w:rsidR="00ED4AAB" w:rsidRPr="00237F9E" w:rsidRDefault="00ED4AAB" w:rsidP="00ED4AAB">
      <w:pPr>
        <w:pStyle w:val="Standard"/>
        <w:spacing w:after="57"/>
        <w:jc w:val="center"/>
        <w:rPr>
          <w:rFonts w:ascii="Arial" w:hAnsi="Arial" w:cs="Arial"/>
          <w:sz w:val="20"/>
          <w:szCs w:val="20"/>
        </w:rPr>
      </w:pPr>
    </w:p>
    <w:p w14:paraId="54FA5D3A" w14:textId="77777777" w:rsidR="00ED4AAB" w:rsidRPr="00237F9E" w:rsidRDefault="00ED4AAB" w:rsidP="00ED4AAB">
      <w:pPr>
        <w:pStyle w:val="Standard"/>
        <w:spacing w:after="57"/>
        <w:jc w:val="center"/>
        <w:rPr>
          <w:rFonts w:ascii="Arial" w:hAnsi="Arial" w:cs="Arial"/>
          <w:sz w:val="20"/>
          <w:szCs w:val="20"/>
        </w:rPr>
      </w:pPr>
    </w:p>
    <w:p w14:paraId="23D76DD6" w14:textId="77777777" w:rsidR="00ED4AAB" w:rsidRPr="00237F9E" w:rsidRDefault="00ED4AAB" w:rsidP="00ED4AAB">
      <w:pPr>
        <w:pStyle w:val="Standard"/>
        <w:spacing w:after="57"/>
        <w:jc w:val="center"/>
        <w:rPr>
          <w:rFonts w:ascii="Arial" w:hAnsi="Arial" w:cs="Arial"/>
          <w:sz w:val="20"/>
          <w:szCs w:val="20"/>
        </w:rPr>
      </w:pPr>
    </w:p>
    <w:p w14:paraId="1A9D7692" w14:textId="77777777" w:rsidR="00ED4AAB" w:rsidRPr="00237F9E" w:rsidRDefault="00ED4AAB" w:rsidP="00ED4AAB">
      <w:pPr>
        <w:pStyle w:val="Standard"/>
        <w:spacing w:after="57"/>
        <w:jc w:val="center"/>
        <w:rPr>
          <w:rFonts w:ascii="Arial" w:hAnsi="Arial" w:cs="Arial"/>
          <w:sz w:val="20"/>
          <w:szCs w:val="20"/>
        </w:rPr>
      </w:pPr>
    </w:p>
    <w:p w14:paraId="25DA91FD" w14:textId="77777777" w:rsidR="00ED4AAB" w:rsidRPr="00237F9E" w:rsidRDefault="00ED4AAB" w:rsidP="00ED4AAB">
      <w:pPr>
        <w:pStyle w:val="Standard"/>
        <w:spacing w:after="57"/>
        <w:jc w:val="center"/>
        <w:rPr>
          <w:rFonts w:ascii="Arial" w:hAnsi="Arial" w:cs="Arial"/>
          <w:sz w:val="20"/>
          <w:szCs w:val="20"/>
        </w:rPr>
      </w:pPr>
    </w:p>
    <w:p w14:paraId="4D1F4D4F" w14:textId="77777777" w:rsidR="00ED4AAB" w:rsidRPr="00237F9E" w:rsidRDefault="00ED4AAB" w:rsidP="00ED4AAB">
      <w:pPr>
        <w:pStyle w:val="Standard"/>
        <w:spacing w:after="57"/>
        <w:jc w:val="center"/>
        <w:rPr>
          <w:rFonts w:ascii="Arial" w:hAnsi="Arial" w:cs="Arial"/>
          <w:sz w:val="20"/>
          <w:szCs w:val="20"/>
        </w:rPr>
      </w:pPr>
    </w:p>
    <w:p w14:paraId="44E5A498" w14:textId="77777777" w:rsidR="00ED4AAB" w:rsidRPr="00237F9E" w:rsidRDefault="00ED4AAB" w:rsidP="00ED4AAB">
      <w:pPr>
        <w:pStyle w:val="Standard"/>
        <w:spacing w:after="57"/>
        <w:jc w:val="center"/>
        <w:rPr>
          <w:rFonts w:ascii="Arial" w:hAnsi="Arial" w:cs="Arial"/>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ED4AAB" w:rsidRPr="00237F9E" w14:paraId="53576090" w14:textId="77777777" w:rsidTr="006A12A8">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69EA0203" w14:textId="77777777" w:rsidR="00ED4AAB" w:rsidRPr="00237F9E" w:rsidRDefault="00ED4AAB" w:rsidP="006A12A8">
            <w:pPr>
              <w:pStyle w:val="TableContents"/>
              <w:jc w:val="both"/>
              <w:rPr>
                <w:rFonts w:ascii="Arial" w:hAnsi="Arial" w:cs="Arial"/>
                <w:b/>
                <w:bCs/>
                <w:sz w:val="20"/>
                <w:szCs w:val="20"/>
              </w:rPr>
            </w:pPr>
            <w:r w:rsidRPr="00237F9E">
              <w:rPr>
                <w:rFonts w:ascii="Arial" w:hAnsi="Arial" w:cs="Arial"/>
                <w:b/>
                <w:bCs/>
                <w:sz w:val="20"/>
                <w:szCs w:val="20"/>
              </w:rPr>
              <w:lastRenderedPageBreak/>
              <w:t>Risco 02:</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15C0C79" w14:textId="77777777" w:rsidR="00ED4AAB" w:rsidRPr="00237F9E" w:rsidRDefault="00ED4AAB" w:rsidP="006A12A8">
            <w:pPr>
              <w:pStyle w:val="Standard"/>
              <w:jc w:val="both"/>
              <w:rPr>
                <w:rFonts w:ascii="Arial" w:hAnsi="Arial" w:cs="Arial"/>
                <w:sz w:val="20"/>
                <w:szCs w:val="20"/>
              </w:rPr>
            </w:pPr>
            <w:r w:rsidRPr="00237F9E">
              <w:rPr>
                <w:rFonts w:ascii="Arial" w:hAnsi="Arial" w:cs="Arial"/>
                <w:sz w:val="20"/>
                <w:szCs w:val="20"/>
              </w:rPr>
              <w:t>Serviço prestado de forma insatisfatória/deficiente ou entrega de itens em desacordo com o solicitado.</w:t>
            </w:r>
          </w:p>
        </w:tc>
      </w:tr>
      <w:tr w:rsidR="00ED4AAB" w:rsidRPr="00237F9E" w14:paraId="249C7D41" w14:textId="77777777" w:rsidTr="006A12A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A204FA6" w14:textId="77777777" w:rsidR="00ED4AAB" w:rsidRPr="00237F9E" w:rsidRDefault="00ED4AAB" w:rsidP="006A12A8">
            <w:pPr>
              <w:pStyle w:val="TableContents"/>
              <w:jc w:val="center"/>
              <w:rPr>
                <w:rFonts w:ascii="Arial" w:hAnsi="Arial" w:cs="Arial"/>
                <w:sz w:val="20"/>
                <w:szCs w:val="20"/>
              </w:rPr>
            </w:pPr>
          </w:p>
        </w:tc>
      </w:tr>
      <w:tr w:rsidR="00ED4AAB" w:rsidRPr="00237F9E" w14:paraId="563D51F4" w14:textId="77777777" w:rsidTr="006A12A8">
        <w:trPr>
          <w:jc w:val="center"/>
        </w:trPr>
        <w:tc>
          <w:tcPr>
            <w:tcW w:w="2207" w:type="dxa"/>
            <w:tcBorders>
              <w:left w:val="single" w:sz="4" w:space="0" w:color="auto"/>
            </w:tcBorders>
            <w:tcMar>
              <w:top w:w="55" w:type="dxa"/>
              <w:left w:w="55" w:type="dxa"/>
              <w:bottom w:w="55" w:type="dxa"/>
              <w:right w:w="55" w:type="dxa"/>
            </w:tcMar>
          </w:tcPr>
          <w:p w14:paraId="227DFA4F"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Probabilidade</w:t>
            </w:r>
            <w:proofErr w:type="spellEnd"/>
            <w:r w:rsidRPr="00237F9E">
              <w:rPr>
                <w:rFonts w:ascii="Arial" w:hAnsi="Arial" w:cs="Arial"/>
                <w:b/>
                <w:bCs/>
                <w:sz w:val="20"/>
                <w:szCs w:val="20"/>
              </w:rPr>
              <w:t>:</w:t>
            </w:r>
          </w:p>
        </w:tc>
        <w:tc>
          <w:tcPr>
            <w:tcW w:w="175" w:type="dxa"/>
            <w:tcBorders>
              <w:right w:val="single" w:sz="4" w:space="0" w:color="auto"/>
            </w:tcBorders>
            <w:tcMar>
              <w:top w:w="55" w:type="dxa"/>
              <w:left w:w="55" w:type="dxa"/>
              <w:bottom w:w="55" w:type="dxa"/>
              <w:right w:w="55" w:type="dxa"/>
            </w:tcMar>
          </w:tcPr>
          <w:p w14:paraId="55F87E6B" w14:textId="77777777" w:rsidR="00ED4AAB" w:rsidRPr="00237F9E" w:rsidRDefault="00ED4AAB" w:rsidP="006A12A8">
            <w:pPr>
              <w:pStyle w:val="TableContents"/>
              <w:rPr>
                <w:rFonts w:ascii="Arial" w:hAnsi="Arial" w:cs="Arial"/>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916A0EB" w14:textId="77777777" w:rsidR="00ED4AAB" w:rsidRPr="00237F9E" w:rsidRDefault="00ED4AAB" w:rsidP="006A12A8">
            <w:pPr>
              <w:pStyle w:val="TableContents"/>
              <w:jc w:val="center"/>
              <w:rPr>
                <w:rFonts w:ascii="Arial" w:hAnsi="Arial" w:cs="Arial"/>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34282D3D"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45C5D26"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666E2211"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A1DC6E9" w14:textId="77777777" w:rsidR="00ED4AAB" w:rsidRPr="00237F9E" w:rsidRDefault="00ED4AAB" w:rsidP="006A12A8">
            <w:pPr>
              <w:pStyle w:val="TableContents"/>
              <w:jc w:val="center"/>
              <w:rPr>
                <w:rFonts w:ascii="Arial" w:hAnsi="Arial" w:cs="Arial"/>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53649F3A"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Alta</w:t>
            </w:r>
          </w:p>
        </w:tc>
      </w:tr>
      <w:tr w:rsidR="00ED4AAB" w:rsidRPr="00237F9E" w14:paraId="3F2D13E9" w14:textId="77777777" w:rsidTr="006A12A8">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097DEE56" w14:textId="77777777" w:rsidR="00ED4AAB" w:rsidRPr="00237F9E" w:rsidRDefault="00ED4AAB" w:rsidP="006A12A8">
            <w:pPr>
              <w:pStyle w:val="TableContents"/>
              <w:rPr>
                <w:rFonts w:ascii="Arial" w:hAnsi="Arial" w:cs="Arial"/>
                <w:b/>
                <w:bCs/>
                <w:sz w:val="20"/>
                <w:szCs w:val="20"/>
              </w:rPr>
            </w:pPr>
          </w:p>
        </w:tc>
      </w:tr>
      <w:tr w:rsidR="00ED4AAB" w:rsidRPr="00237F9E" w14:paraId="3545E20D" w14:textId="77777777" w:rsidTr="006A12A8">
        <w:trPr>
          <w:jc w:val="center"/>
        </w:trPr>
        <w:tc>
          <w:tcPr>
            <w:tcW w:w="2207" w:type="dxa"/>
            <w:tcBorders>
              <w:left w:val="single" w:sz="4" w:space="0" w:color="auto"/>
            </w:tcBorders>
            <w:tcMar>
              <w:top w:w="55" w:type="dxa"/>
              <w:left w:w="55" w:type="dxa"/>
              <w:bottom w:w="55" w:type="dxa"/>
              <w:right w:w="55" w:type="dxa"/>
            </w:tcMar>
          </w:tcPr>
          <w:p w14:paraId="3F61B41A"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Impacto</w:t>
            </w:r>
            <w:proofErr w:type="spellEnd"/>
            <w:r w:rsidRPr="00237F9E">
              <w:rPr>
                <w:rFonts w:ascii="Arial" w:hAnsi="Arial" w:cs="Arial"/>
                <w:b/>
                <w:bCs/>
                <w:sz w:val="20"/>
                <w:szCs w:val="20"/>
              </w:rPr>
              <w:t>:</w:t>
            </w:r>
          </w:p>
        </w:tc>
        <w:tc>
          <w:tcPr>
            <w:tcW w:w="175" w:type="dxa"/>
            <w:tcBorders>
              <w:right w:val="single" w:sz="4" w:space="0" w:color="auto"/>
            </w:tcBorders>
            <w:tcMar>
              <w:top w:w="55" w:type="dxa"/>
              <w:left w:w="55" w:type="dxa"/>
              <w:bottom w:w="55" w:type="dxa"/>
              <w:right w:w="55" w:type="dxa"/>
            </w:tcMar>
          </w:tcPr>
          <w:p w14:paraId="224716D9" w14:textId="77777777" w:rsidR="00ED4AAB" w:rsidRPr="00237F9E" w:rsidRDefault="00ED4AAB" w:rsidP="006A12A8">
            <w:pPr>
              <w:pStyle w:val="TableContents"/>
              <w:jc w:val="center"/>
              <w:rPr>
                <w:rFonts w:ascii="Arial" w:hAnsi="Arial" w:cs="Arial"/>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C444EA9" w14:textId="77777777" w:rsidR="00ED4AAB" w:rsidRPr="00237F9E" w:rsidRDefault="00ED4AAB" w:rsidP="006A12A8">
            <w:pPr>
              <w:pStyle w:val="TableContents"/>
              <w:jc w:val="center"/>
              <w:rPr>
                <w:rFonts w:ascii="Arial" w:hAnsi="Arial" w:cs="Arial"/>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038A7C58"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2D0F25D" w14:textId="77777777" w:rsidR="00ED4AAB" w:rsidRPr="00237F9E" w:rsidRDefault="00ED4AAB" w:rsidP="006A12A8">
            <w:pPr>
              <w:pStyle w:val="TableContents"/>
              <w:jc w:val="center"/>
              <w:rPr>
                <w:rFonts w:ascii="Arial" w:hAnsi="Arial" w:cs="Arial"/>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54EED50B"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96FD931"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02EC109C"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Alto</w:t>
            </w:r>
          </w:p>
        </w:tc>
      </w:tr>
      <w:tr w:rsidR="00ED4AAB" w:rsidRPr="00237F9E" w14:paraId="29CB3EC7" w14:textId="77777777" w:rsidTr="006A12A8">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54FDDB19" w14:textId="77777777" w:rsidR="00ED4AAB" w:rsidRPr="00237F9E" w:rsidRDefault="00ED4AAB" w:rsidP="006A12A8">
            <w:pPr>
              <w:pStyle w:val="TableContents"/>
              <w:jc w:val="center"/>
              <w:rPr>
                <w:rFonts w:ascii="Arial" w:hAnsi="Arial" w:cs="Arial"/>
                <w:sz w:val="20"/>
                <w:szCs w:val="20"/>
              </w:rPr>
            </w:pPr>
          </w:p>
        </w:tc>
      </w:tr>
      <w:tr w:rsidR="00ED4AAB" w:rsidRPr="00237F9E" w14:paraId="69C849D2" w14:textId="77777777" w:rsidTr="006A12A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53412F5" w14:textId="77777777" w:rsidR="00ED4AAB" w:rsidRPr="00237F9E" w:rsidRDefault="00ED4AAB" w:rsidP="006A12A8">
            <w:pPr>
              <w:pStyle w:val="TableContents"/>
              <w:jc w:val="both"/>
              <w:rPr>
                <w:rFonts w:ascii="Arial" w:hAnsi="Arial" w:cs="Arial"/>
                <w:b/>
                <w:bCs/>
                <w:sz w:val="20"/>
                <w:szCs w:val="20"/>
              </w:rPr>
            </w:pPr>
            <w:r w:rsidRPr="00237F9E">
              <w:rPr>
                <w:rFonts w:ascii="Arial" w:hAnsi="Arial" w:cs="Arial"/>
                <w:b/>
                <w:bCs/>
                <w:sz w:val="20"/>
                <w:szCs w:val="20"/>
              </w:rPr>
              <w:t xml:space="preserve">Dano(s):  </w:t>
            </w:r>
            <w:proofErr w:type="spellStart"/>
            <w:r w:rsidRPr="00237F9E">
              <w:rPr>
                <w:rFonts w:ascii="Arial" w:hAnsi="Arial" w:cs="Arial"/>
                <w:sz w:val="20"/>
                <w:szCs w:val="20"/>
              </w:rPr>
              <w:t>Interferência</w:t>
            </w:r>
            <w:proofErr w:type="spellEnd"/>
            <w:r w:rsidRPr="00237F9E">
              <w:rPr>
                <w:rFonts w:ascii="Arial" w:hAnsi="Arial" w:cs="Arial"/>
                <w:sz w:val="20"/>
                <w:szCs w:val="20"/>
              </w:rPr>
              <w:t xml:space="preserve"> </w:t>
            </w:r>
            <w:proofErr w:type="spellStart"/>
            <w:r w:rsidRPr="00237F9E">
              <w:rPr>
                <w:rFonts w:ascii="Arial" w:hAnsi="Arial" w:cs="Arial"/>
                <w:sz w:val="20"/>
                <w:szCs w:val="20"/>
              </w:rPr>
              <w:t>na</w:t>
            </w:r>
            <w:proofErr w:type="spellEnd"/>
            <w:r w:rsidRPr="00237F9E">
              <w:rPr>
                <w:rFonts w:ascii="Arial" w:hAnsi="Arial" w:cs="Arial"/>
                <w:sz w:val="20"/>
                <w:szCs w:val="20"/>
              </w:rPr>
              <w:t xml:space="preserve"> </w:t>
            </w:r>
            <w:proofErr w:type="spellStart"/>
            <w:r w:rsidRPr="00237F9E">
              <w:rPr>
                <w:rFonts w:ascii="Arial" w:hAnsi="Arial" w:cs="Arial"/>
                <w:sz w:val="20"/>
                <w:szCs w:val="20"/>
              </w:rPr>
              <w:t>qualidade</w:t>
            </w:r>
            <w:proofErr w:type="spellEnd"/>
            <w:r w:rsidRPr="00237F9E">
              <w:rPr>
                <w:rFonts w:ascii="Arial" w:hAnsi="Arial" w:cs="Arial"/>
                <w:sz w:val="20"/>
                <w:szCs w:val="20"/>
              </w:rPr>
              <w:t xml:space="preserve"> dos </w:t>
            </w:r>
            <w:proofErr w:type="spellStart"/>
            <w:r w:rsidRPr="00237F9E">
              <w:rPr>
                <w:rFonts w:ascii="Arial" w:hAnsi="Arial" w:cs="Arial"/>
                <w:sz w:val="20"/>
                <w:szCs w:val="20"/>
              </w:rPr>
              <w:t>serviços</w:t>
            </w:r>
            <w:proofErr w:type="spellEnd"/>
            <w:r w:rsidRPr="00237F9E">
              <w:rPr>
                <w:rFonts w:ascii="Arial" w:hAnsi="Arial" w:cs="Arial"/>
                <w:sz w:val="20"/>
                <w:szCs w:val="20"/>
              </w:rPr>
              <w:t xml:space="preserve"> </w:t>
            </w:r>
            <w:proofErr w:type="spellStart"/>
            <w:r w:rsidRPr="00237F9E">
              <w:rPr>
                <w:rFonts w:ascii="Arial" w:hAnsi="Arial" w:cs="Arial"/>
                <w:sz w:val="20"/>
                <w:szCs w:val="20"/>
              </w:rPr>
              <w:t>prestados</w:t>
            </w:r>
            <w:proofErr w:type="spellEnd"/>
            <w:r w:rsidRPr="00237F9E">
              <w:rPr>
                <w:rFonts w:ascii="Arial" w:hAnsi="Arial" w:cs="Arial"/>
                <w:sz w:val="20"/>
                <w:szCs w:val="20"/>
              </w:rPr>
              <w:t xml:space="preserve"> à Câmara Municipal de Extrema, e/</w:t>
            </w:r>
            <w:proofErr w:type="spellStart"/>
            <w:r w:rsidRPr="00237F9E">
              <w:rPr>
                <w:rFonts w:ascii="Arial" w:hAnsi="Arial" w:cs="Arial"/>
                <w:sz w:val="20"/>
                <w:szCs w:val="20"/>
              </w:rPr>
              <w:t>ou</w:t>
            </w:r>
            <w:proofErr w:type="spellEnd"/>
            <w:r w:rsidRPr="00237F9E">
              <w:rPr>
                <w:rFonts w:ascii="Arial" w:hAnsi="Arial" w:cs="Arial"/>
                <w:sz w:val="20"/>
                <w:szCs w:val="20"/>
              </w:rPr>
              <w:t xml:space="preserve"> </w:t>
            </w:r>
            <w:proofErr w:type="spellStart"/>
            <w:r w:rsidRPr="00237F9E">
              <w:rPr>
                <w:rFonts w:ascii="Arial" w:hAnsi="Arial" w:cs="Arial"/>
                <w:sz w:val="20"/>
                <w:szCs w:val="20"/>
              </w:rPr>
              <w:t>deficiência</w:t>
            </w:r>
            <w:proofErr w:type="spellEnd"/>
            <w:r w:rsidRPr="00237F9E">
              <w:rPr>
                <w:rFonts w:ascii="Arial" w:hAnsi="Arial" w:cs="Arial"/>
                <w:sz w:val="20"/>
                <w:szCs w:val="20"/>
              </w:rPr>
              <w:t xml:space="preserve"> </w:t>
            </w:r>
            <w:proofErr w:type="spellStart"/>
            <w:r w:rsidRPr="00237F9E">
              <w:rPr>
                <w:rFonts w:ascii="Arial" w:hAnsi="Arial" w:cs="Arial"/>
                <w:sz w:val="20"/>
                <w:szCs w:val="20"/>
              </w:rPr>
              <w:t>na</w:t>
            </w:r>
            <w:proofErr w:type="spellEnd"/>
            <w:r w:rsidRPr="00237F9E">
              <w:rPr>
                <w:rFonts w:ascii="Arial" w:hAnsi="Arial" w:cs="Arial"/>
                <w:sz w:val="20"/>
                <w:szCs w:val="20"/>
              </w:rPr>
              <w:t xml:space="preserve"> </w:t>
            </w:r>
            <w:proofErr w:type="spellStart"/>
            <w:r w:rsidRPr="00237F9E">
              <w:rPr>
                <w:rFonts w:ascii="Arial" w:hAnsi="Arial" w:cs="Arial"/>
                <w:sz w:val="20"/>
                <w:szCs w:val="20"/>
              </w:rPr>
              <w:t>entrega</w:t>
            </w:r>
            <w:proofErr w:type="spellEnd"/>
            <w:r w:rsidRPr="00237F9E">
              <w:rPr>
                <w:rFonts w:ascii="Arial" w:hAnsi="Arial" w:cs="Arial"/>
                <w:sz w:val="20"/>
                <w:szCs w:val="20"/>
              </w:rPr>
              <w:t xml:space="preserve"> dos </w:t>
            </w:r>
            <w:proofErr w:type="spellStart"/>
            <w:r w:rsidRPr="00237F9E">
              <w:rPr>
                <w:rFonts w:ascii="Arial" w:hAnsi="Arial" w:cs="Arial"/>
                <w:sz w:val="20"/>
                <w:szCs w:val="20"/>
              </w:rPr>
              <w:t>itens</w:t>
            </w:r>
            <w:proofErr w:type="spellEnd"/>
            <w:r w:rsidRPr="00237F9E">
              <w:rPr>
                <w:rFonts w:ascii="Arial" w:hAnsi="Arial" w:cs="Arial"/>
                <w:sz w:val="20"/>
                <w:szCs w:val="20"/>
              </w:rPr>
              <w:t>.</w:t>
            </w:r>
          </w:p>
        </w:tc>
      </w:tr>
      <w:tr w:rsidR="00ED4AAB" w:rsidRPr="00237F9E" w14:paraId="756631A7" w14:textId="77777777" w:rsidTr="006A12A8">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43C4F134" w14:textId="77777777" w:rsidR="00ED4AAB" w:rsidRPr="00237F9E" w:rsidRDefault="00ED4AAB" w:rsidP="006A12A8">
            <w:pPr>
              <w:pStyle w:val="TableContents"/>
              <w:rPr>
                <w:rFonts w:ascii="Arial" w:hAnsi="Arial" w:cs="Arial"/>
                <w:sz w:val="20"/>
                <w:szCs w:val="20"/>
              </w:rPr>
            </w:pPr>
          </w:p>
        </w:tc>
      </w:tr>
      <w:tr w:rsidR="00ED4AAB" w:rsidRPr="00237F9E" w14:paraId="1B4D97C3" w14:textId="77777777" w:rsidTr="006A12A8">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6C8BC4BB" w14:textId="77777777" w:rsidR="00ED4AAB" w:rsidRPr="00237F9E" w:rsidRDefault="00ED4AAB" w:rsidP="006A12A8">
            <w:pPr>
              <w:pStyle w:val="TableContents"/>
              <w:jc w:val="both"/>
              <w:rPr>
                <w:rFonts w:ascii="Arial" w:hAnsi="Arial" w:cs="Arial"/>
                <w:b/>
                <w:bCs/>
                <w:sz w:val="20"/>
                <w:szCs w:val="20"/>
              </w:rPr>
            </w:pPr>
            <w:proofErr w:type="spellStart"/>
            <w:r w:rsidRPr="00237F9E">
              <w:rPr>
                <w:rFonts w:ascii="Arial" w:hAnsi="Arial" w:cs="Arial"/>
                <w:b/>
                <w:bCs/>
                <w:sz w:val="20"/>
                <w:szCs w:val="20"/>
              </w:rPr>
              <w:t>Ação</w:t>
            </w:r>
            <w:proofErr w:type="spellEnd"/>
            <w:r w:rsidRPr="00237F9E">
              <w:rPr>
                <w:rFonts w:ascii="Arial" w:hAnsi="Arial" w:cs="Arial"/>
                <w:b/>
                <w:bCs/>
                <w:sz w:val="20"/>
                <w:szCs w:val="20"/>
              </w:rPr>
              <w:t>(</w:t>
            </w:r>
            <w:proofErr w:type="spellStart"/>
            <w:r w:rsidRPr="00237F9E">
              <w:rPr>
                <w:rFonts w:ascii="Arial" w:hAnsi="Arial" w:cs="Arial"/>
                <w:b/>
                <w:bCs/>
                <w:sz w:val="20"/>
                <w:szCs w:val="20"/>
              </w:rPr>
              <w:t>ões</w:t>
            </w:r>
            <w:proofErr w:type="spellEnd"/>
            <w:r w:rsidRPr="00237F9E">
              <w:rPr>
                <w:rFonts w:ascii="Arial" w:hAnsi="Arial" w:cs="Arial"/>
                <w:b/>
                <w:bCs/>
                <w:sz w:val="20"/>
                <w:szCs w:val="20"/>
              </w:rPr>
              <w:t xml:space="preserve">) </w:t>
            </w:r>
            <w:proofErr w:type="spellStart"/>
            <w:r w:rsidRPr="00237F9E">
              <w:rPr>
                <w:rFonts w:ascii="Arial" w:hAnsi="Arial" w:cs="Arial"/>
                <w:b/>
                <w:bCs/>
                <w:sz w:val="20"/>
                <w:szCs w:val="20"/>
              </w:rPr>
              <w:t>Preventiva</w:t>
            </w:r>
            <w:proofErr w:type="spellEnd"/>
            <w:r w:rsidRPr="00237F9E">
              <w:rPr>
                <w:rFonts w:ascii="Arial" w:hAnsi="Arial" w:cs="Arial"/>
                <w:b/>
                <w:bCs/>
                <w:sz w:val="20"/>
                <w:szCs w:val="20"/>
              </w:rPr>
              <w:t xml:space="preserve">(s): </w:t>
            </w:r>
            <w:proofErr w:type="spellStart"/>
            <w:r w:rsidRPr="00237F9E">
              <w:rPr>
                <w:rFonts w:ascii="Arial" w:hAnsi="Arial" w:cs="Arial"/>
                <w:sz w:val="20"/>
                <w:szCs w:val="20"/>
              </w:rPr>
              <w:t>Estabelecer</w:t>
            </w:r>
            <w:proofErr w:type="spellEnd"/>
            <w:r w:rsidRPr="00237F9E">
              <w:rPr>
                <w:rFonts w:ascii="Arial" w:hAnsi="Arial" w:cs="Arial"/>
                <w:sz w:val="20"/>
                <w:szCs w:val="20"/>
              </w:rPr>
              <w:t xml:space="preserve"> </w:t>
            </w:r>
            <w:proofErr w:type="spellStart"/>
            <w:r w:rsidRPr="00237F9E">
              <w:rPr>
                <w:rFonts w:ascii="Arial" w:hAnsi="Arial" w:cs="Arial"/>
                <w:sz w:val="20"/>
                <w:szCs w:val="20"/>
              </w:rPr>
              <w:t>comunicação</w:t>
            </w:r>
            <w:proofErr w:type="spellEnd"/>
            <w:r w:rsidRPr="00237F9E">
              <w:rPr>
                <w:rFonts w:ascii="Arial" w:hAnsi="Arial" w:cs="Arial"/>
                <w:sz w:val="20"/>
                <w:szCs w:val="20"/>
              </w:rPr>
              <w:t xml:space="preserve"> com </w:t>
            </w:r>
            <w:proofErr w:type="gramStart"/>
            <w:r w:rsidRPr="00237F9E">
              <w:rPr>
                <w:rFonts w:ascii="Arial" w:hAnsi="Arial" w:cs="Arial"/>
                <w:sz w:val="20"/>
                <w:szCs w:val="20"/>
              </w:rPr>
              <w:t>a</w:t>
            </w:r>
            <w:proofErr w:type="gramEnd"/>
            <w:r w:rsidRPr="00237F9E">
              <w:rPr>
                <w:rFonts w:ascii="Arial" w:hAnsi="Arial" w:cs="Arial"/>
                <w:sz w:val="20"/>
                <w:szCs w:val="20"/>
              </w:rPr>
              <w:t xml:space="preserve"> </w:t>
            </w:r>
            <w:proofErr w:type="spellStart"/>
            <w:r w:rsidRPr="00237F9E">
              <w:rPr>
                <w:rFonts w:ascii="Arial" w:hAnsi="Arial" w:cs="Arial"/>
                <w:sz w:val="20"/>
                <w:szCs w:val="20"/>
              </w:rPr>
              <w:t>empresa</w:t>
            </w:r>
            <w:proofErr w:type="spellEnd"/>
            <w:r w:rsidRPr="00237F9E">
              <w:rPr>
                <w:rFonts w:ascii="Arial" w:hAnsi="Arial" w:cs="Arial"/>
                <w:sz w:val="20"/>
                <w:szCs w:val="20"/>
              </w:rPr>
              <w:t xml:space="preserve">, </w:t>
            </w:r>
            <w:proofErr w:type="spellStart"/>
            <w:r w:rsidRPr="00237F9E">
              <w:rPr>
                <w:rFonts w:ascii="Arial" w:hAnsi="Arial" w:cs="Arial"/>
                <w:sz w:val="20"/>
                <w:szCs w:val="20"/>
              </w:rPr>
              <w:t>informando</w:t>
            </w:r>
            <w:proofErr w:type="spellEnd"/>
            <w:r w:rsidRPr="00237F9E">
              <w:rPr>
                <w:rFonts w:ascii="Arial" w:hAnsi="Arial" w:cs="Arial"/>
                <w:sz w:val="20"/>
                <w:szCs w:val="20"/>
              </w:rPr>
              <w:t xml:space="preserve"> de </w:t>
            </w:r>
            <w:proofErr w:type="spellStart"/>
            <w:r w:rsidRPr="00237F9E">
              <w:rPr>
                <w:rFonts w:ascii="Arial" w:hAnsi="Arial" w:cs="Arial"/>
                <w:sz w:val="20"/>
                <w:szCs w:val="20"/>
              </w:rPr>
              <w:t>maneira</w:t>
            </w:r>
            <w:proofErr w:type="spellEnd"/>
            <w:r w:rsidRPr="00237F9E">
              <w:rPr>
                <w:rFonts w:ascii="Arial" w:hAnsi="Arial" w:cs="Arial"/>
                <w:sz w:val="20"/>
                <w:szCs w:val="20"/>
              </w:rPr>
              <w:t xml:space="preserve"> </w:t>
            </w:r>
            <w:proofErr w:type="spellStart"/>
            <w:r w:rsidRPr="00237F9E">
              <w:rPr>
                <w:rFonts w:ascii="Arial" w:hAnsi="Arial" w:cs="Arial"/>
                <w:sz w:val="20"/>
                <w:szCs w:val="20"/>
              </w:rPr>
              <w:t>clara</w:t>
            </w:r>
            <w:proofErr w:type="spellEnd"/>
            <w:r w:rsidRPr="00237F9E">
              <w:rPr>
                <w:rFonts w:ascii="Arial" w:hAnsi="Arial" w:cs="Arial"/>
                <w:sz w:val="20"/>
                <w:szCs w:val="20"/>
              </w:rPr>
              <w:t xml:space="preserve"> </w:t>
            </w:r>
            <w:proofErr w:type="spellStart"/>
            <w:r w:rsidRPr="00237F9E">
              <w:rPr>
                <w:rFonts w:ascii="Arial" w:hAnsi="Arial" w:cs="Arial"/>
                <w:sz w:val="20"/>
                <w:szCs w:val="20"/>
              </w:rPr>
              <w:t>como</w:t>
            </w:r>
            <w:proofErr w:type="spellEnd"/>
            <w:r w:rsidRPr="00237F9E">
              <w:rPr>
                <w:rFonts w:ascii="Arial" w:hAnsi="Arial" w:cs="Arial"/>
                <w:sz w:val="20"/>
                <w:szCs w:val="20"/>
              </w:rPr>
              <w:t xml:space="preserve"> </w:t>
            </w:r>
            <w:proofErr w:type="spellStart"/>
            <w:r w:rsidRPr="00237F9E">
              <w:rPr>
                <w:rFonts w:ascii="Arial" w:hAnsi="Arial" w:cs="Arial"/>
                <w:sz w:val="20"/>
                <w:szCs w:val="20"/>
              </w:rPr>
              <w:t>devem</w:t>
            </w:r>
            <w:proofErr w:type="spellEnd"/>
            <w:r w:rsidRPr="00237F9E">
              <w:rPr>
                <w:rFonts w:ascii="Arial" w:hAnsi="Arial" w:cs="Arial"/>
                <w:sz w:val="20"/>
                <w:szCs w:val="20"/>
              </w:rPr>
              <w:t xml:space="preserve"> ser </w:t>
            </w:r>
            <w:proofErr w:type="spellStart"/>
            <w:r w:rsidRPr="00237F9E">
              <w:rPr>
                <w:rFonts w:ascii="Arial" w:hAnsi="Arial" w:cs="Arial"/>
                <w:sz w:val="20"/>
                <w:szCs w:val="20"/>
              </w:rPr>
              <w:t>executados</w:t>
            </w:r>
            <w:proofErr w:type="spellEnd"/>
            <w:r w:rsidRPr="00237F9E">
              <w:rPr>
                <w:rFonts w:ascii="Arial" w:hAnsi="Arial" w:cs="Arial"/>
                <w:sz w:val="20"/>
                <w:szCs w:val="20"/>
              </w:rPr>
              <w:t xml:space="preserve"> </w:t>
            </w:r>
            <w:proofErr w:type="spellStart"/>
            <w:r w:rsidRPr="00237F9E">
              <w:rPr>
                <w:rFonts w:ascii="Arial" w:hAnsi="Arial" w:cs="Arial"/>
                <w:sz w:val="20"/>
                <w:szCs w:val="20"/>
              </w:rPr>
              <w:t>os</w:t>
            </w:r>
            <w:proofErr w:type="spellEnd"/>
            <w:r w:rsidRPr="00237F9E">
              <w:rPr>
                <w:rFonts w:ascii="Arial" w:hAnsi="Arial" w:cs="Arial"/>
                <w:sz w:val="20"/>
                <w:szCs w:val="20"/>
              </w:rPr>
              <w:t xml:space="preserve"> </w:t>
            </w:r>
            <w:proofErr w:type="spellStart"/>
            <w:r w:rsidRPr="00237F9E">
              <w:rPr>
                <w:rFonts w:ascii="Arial" w:hAnsi="Arial" w:cs="Arial"/>
                <w:sz w:val="20"/>
                <w:szCs w:val="20"/>
              </w:rPr>
              <w:t>serviços</w:t>
            </w:r>
            <w:proofErr w:type="spellEnd"/>
            <w:r w:rsidRPr="00237F9E">
              <w:rPr>
                <w:rFonts w:ascii="Arial" w:hAnsi="Arial" w:cs="Arial"/>
                <w:sz w:val="20"/>
                <w:szCs w:val="20"/>
              </w:rPr>
              <w:t xml:space="preserve">, inclusive com o </w:t>
            </w:r>
            <w:proofErr w:type="spellStart"/>
            <w:r w:rsidRPr="00237F9E">
              <w:rPr>
                <w:rFonts w:ascii="Arial" w:hAnsi="Arial" w:cs="Arial"/>
                <w:sz w:val="20"/>
                <w:szCs w:val="20"/>
              </w:rPr>
              <w:t>nível</w:t>
            </w:r>
            <w:proofErr w:type="spellEnd"/>
            <w:r w:rsidRPr="00237F9E">
              <w:rPr>
                <w:rFonts w:ascii="Arial" w:hAnsi="Arial" w:cs="Arial"/>
                <w:sz w:val="20"/>
                <w:szCs w:val="20"/>
              </w:rPr>
              <w:t xml:space="preserve"> de </w:t>
            </w:r>
            <w:proofErr w:type="spellStart"/>
            <w:r w:rsidRPr="00237F9E">
              <w:rPr>
                <w:rFonts w:ascii="Arial" w:hAnsi="Arial" w:cs="Arial"/>
                <w:sz w:val="20"/>
                <w:szCs w:val="20"/>
              </w:rPr>
              <w:t>qualidade</w:t>
            </w:r>
            <w:proofErr w:type="spellEnd"/>
            <w:r w:rsidRPr="00237F9E">
              <w:rPr>
                <w:rFonts w:ascii="Arial" w:hAnsi="Arial" w:cs="Arial"/>
                <w:sz w:val="20"/>
                <w:szCs w:val="20"/>
              </w:rPr>
              <w:t xml:space="preserve"> </w:t>
            </w:r>
            <w:proofErr w:type="spellStart"/>
            <w:r w:rsidRPr="00237F9E">
              <w:rPr>
                <w:rFonts w:ascii="Arial" w:hAnsi="Arial" w:cs="Arial"/>
                <w:sz w:val="20"/>
                <w:szCs w:val="20"/>
              </w:rPr>
              <w:t>esperado</w:t>
            </w:r>
            <w:proofErr w:type="spellEnd"/>
            <w:r w:rsidRPr="00237F9E">
              <w:rPr>
                <w:rFonts w:ascii="Arial" w:hAnsi="Arial" w:cs="Arial"/>
                <w:sz w:val="20"/>
                <w:szCs w:val="20"/>
              </w:rPr>
              <w:t xml:space="preserve">, de forma a </w:t>
            </w:r>
            <w:proofErr w:type="spellStart"/>
            <w:r w:rsidRPr="00237F9E">
              <w:rPr>
                <w:rFonts w:ascii="Arial" w:hAnsi="Arial" w:cs="Arial"/>
                <w:sz w:val="20"/>
                <w:szCs w:val="20"/>
              </w:rPr>
              <w:t>garantir</w:t>
            </w:r>
            <w:proofErr w:type="spellEnd"/>
            <w:r w:rsidRPr="00237F9E">
              <w:rPr>
                <w:rFonts w:ascii="Arial" w:hAnsi="Arial" w:cs="Arial"/>
                <w:sz w:val="20"/>
                <w:szCs w:val="20"/>
              </w:rPr>
              <w:t xml:space="preserve"> que a </w:t>
            </w:r>
            <w:proofErr w:type="spellStart"/>
            <w:r w:rsidRPr="00237F9E">
              <w:rPr>
                <w:rFonts w:ascii="Arial" w:hAnsi="Arial" w:cs="Arial"/>
                <w:sz w:val="20"/>
                <w:szCs w:val="20"/>
              </w:rPr>
              <w:t>empresa</w:t>
            </w:r>
            <w:proofErr w:type="spellEnd"/>
            <w:r w:rsidRPr="00237F9E">
              <w:rPr>
                <w:rFonts w:ascii="Arial" w:hAnsi="Arial" w:cs="Arial"/>
                <w:sz w:val="20"/>
                <w:szCs w:val="20"/>
              </w:rPr>
              <w:t xml:space="preserve"> </w:t>
            </w:r>
            <w:proofErr w:type="spellStart"/>
            <w:r w:rsidRPr="00237F9E">
              <w:rPr>
                <w:rFonts w:ascii="Arial" w:hAnsi="Arial" w:cs="Arial"/>
                <w:sz w:val="20"/>
                <w:szCs w:val="20"/>
              </w:rPr>
              <w:t>tenha</w:t>
            </w:r>
            <w:proofErr w:type="spellEnd"/>
            <w:r w:rsidRPr="00237F9E">
              <w:rPr>
                <w:rFonts w:ascii="Arial" w:hAnsi="Arial" w:cs="Arial"/>
                <w:sz w:val="20"/>
                <w:szCs w:val="20"/>
              </w:rPr>
              <w:t xml:space="preserve"> plena </w:t>
            </w:r>
            <w:proofErr w:type="spellStart"/>
            <w:r w:rsidRPr="00237F9E">
              <w:rPr>
                <w:rFonts w:ascii="Arial" w:hAnsi="Arial" w:cs="Arial"/>
                <w:sz w:val="20"/>
                <w:szCs w:val="20"/>
              </w:rPr>
              <w:t>ciência</w:t>
            </w:r>
            <w:proofErr w:type="spellEnd"/>
            <w:r w:rsidRPr="00237F9E">
              <w:rPr>
                <w:rFonts w:ascii="Arial" w:hAnsi="Arial" w:cs="Arial"/>
                <w:sz w:val="20"/>
                <w:szCs w:val="20"/>
              </w:rPr>
              <w:t xml:space="preserve"> e </w:t>
            </w:r>
            <w:proofErr w:type="spellStart"/>
            <w:r w:rsidRPr="00237F9E">
              <w:rPr>
                <w:rFonts w:ascii="Arial" w:hAnsi="Arial" w:cs="Arial"/>
                <w:sz w:val="20"/>
                <w:szCs w:val="20"/>
              </w:rPr>
              <w:t>conhecimento</w:t>
            </w:r>
            <w:proofErr w:type="spellEnd"/>
            <w:r w:rsidRPr="00237F9E">
              <w:rPr>
                <w:rFonts w:ascii="Arial" w:hAnsi="Arial" w:cs="Arial"/>
                <w:sz w:val="20"/>
                <w:szCs w:val="20"/>
              </w:rPr>
              <w:t xml:space="preserve"> do </w:t>
            </w:r>
            <w:proofErr w:type="spellStart"/>
            <w:r w:rsidRPr="00237F9E">
              <w:rPr>
                <w:rFonts w:ascii="Arial" w:hAnsi="Arial" w:cs="Arial"/>
                <w:sz w:val="20"/>
                <w:szCs w:val="20"/>
              </w:rPr>
              <w:t>resultado</w:t>
            </w:r>
            <w:proofErr w:type="spellEnd"/>
            <w:r w:rsidRPr="00237F9E">
              <w:rPr>
                <w:rFonts w:ascii="Arial" w:hAnsi="Arial" w:cs="Arial"/>
                <w:sz w:val="20"/>
                <w:szCs w:val="20"/>
              </w:rPr>
              <w:t xml:space="preserve"> a ser </w:t>
            </w:r>
            <w:proofErr w:type="spellStart"/>
            <w:r w:rsidRPr="00237F9E">
              <w:rPr>
                <w:rFonts w:ascii="Arial" w:hAnsi="Arial" w:cs="Arial"/>
                <w:sz w:val="20"/>
                <w:szCs w:val="20"/>
              </w:rPr>
              <w:t>entregue</w:t>
            </w:r>
            <w:proofErr w:type="spellEnd"/>
            <w:r w:rsidRPr="00237F9E">
              <w:rPr>
                <w:rFonts w:ascii="Arial" w:hAnsi="Arial" w:cs="Arial"/>
                <w:sz w:val="20"/>
                <w:szCs w:val="20"/>
              </w:rPr>
              <w:t xml:space="preserve">. Se for o </w:t>
            </w:r>
            <w:proofErr w:type="spellStart"/>
            <w:r w:rsidRPr="00237F9E">
              <w:rPr>
                <w:rFonts w:ascii="Arial" w:hAnsi="Arial" w:cs="Arial"/>
                <w:sz w:val="20"/>
                <w:szCs w:val="20"/>
              </w:rPr>
              <w:t>caso</w:t>
            </w:r>
            <w:proofErr w:type="spellEnd"/>
            <w:r w:rsidRPr="00237F9E">
              <w:rPr>
                <w:rFonts w:ascii="Arial" w:hAnsi="Arial" w:cs="Arial"/>
                <w:sz w:val="20"/>
                <w:szCs w:val="20"/>
              </w:rPr>
              <w:t xml:space="preserve">, </w:t>
            </w:r>
            <w:proofErr w:type="spellStart"/>
            <w:r w:rsidRPr="00237F9E">
              <w:rPr>
                <w:rFonts w:ascii="Arial" w:hAnsi="Arial" w:cs="Arial"/>
                <w:sz w:val="20"/>
                <w:szCs w:val="20"/>
              </w:rPr>
              <w:t>rejeitar</w:t>
            </w:r>
            <w:proofErr w:type="spellEnd"/>
            <w:r w:rsidRPr="00237F9E">
              <w:rPr>
                <w:rFonts w:ascii="Arial" w:hAnsi="Arial" w:cs="Arial"/>
                <w:sz w:val="20"/>
                <w:szCs w:val="20"/>
              </w:rPr>
              <w:t xml:space="preserve"> o </w:t>
            </w:r>
            <w:proofErr w:type="spellStart"/>
            <w:r w:rsidRPr="00237F9E">
              <w:rPr>
                <w:rFonts w:ascii="Arial" w:hAnsi="Arial" w:cs="Arial"/>
                <w:sz w:val="20"/>
                <w:szCs w:val="20"/>
              </w:rPr>
              <w:t>serviço</w:t>
            </w:r>
            <w:proofErr w:type="spellEnd"/>
            <w:r w:rsidRPr="00237F9E">
              <w:rPr>
                <w:rFonts w:ascii="Arial" w:hAnsi="Arial" w:cs="Arial"/>
                <w:sz w:val="20"/>
                <w:szCs w:val="20"/>
              </w:rPr>
              <w:t xml:space="preserve">, </w:t>
            </w:r>
            <w:proofErr w:type="spellStart"/>
            <w:r w:rsidRPr="00237F9E">
              <w:rPr>
                <w:rFonts w:ascii="Arial" w:hAnsi="Arial" w:cs="Arial"/>
                <w:sz w:val="20"/>
                <w:szCs w:val="20"/>
              </w:rPr>
              <w:t>pedir</w:t>
            </w:r>
            <w:proofErr w:type="spellEnd"/>
            <w:r w:rsidRPr="00237F9E">
              <w:rPr>
                <w:rFonts w:ascii="Arial" w:hAnsi="Arial" w:cs="Arial"/>
                <w:sz w:val="20"/>
                <w:szCs w:val="20"/>
              </w:rPr>
              <w:t xml:space="preserve"> a </w:t>
            </w:r>
            <w:proofErr w:type="spellStart"/>
            <w:r w:rsidRPr="00237F9E">
              <w:rPr>
                <w:rFonts w:ascii="Arial" w:hAnsi="Arial" w:cs="Arial"/>
                <w:sz w:val="20"/>
                <w:szCs w:val="20"/>
              </w:rPr>
              <w:t>sua</w:t>
            </w:r>
            <w:proofErr w:type="spellEnd"/>
            <w:r w:rsidRPr="00237F9E">
              <w:rPr>
                <w:rFonts w:ascii="Arial" w:hAnsi="Arial" w:cs="Arial"/>
                <w:sz w:val="20"/>
                <w:szCs w:val="20"/>
              </w:rPr>
              <w:t xml:space="preserve"> </w:t>
            </w:r>
            <w:proofErr w:type="spellStart"/>
            <w:r w:rsidRPr="00237F9E">
              <w:rPr>
                <w:rFonts w:ascii="Arial" w:hAnsi="Arial" w:cs="Arial"/>
                <w:sz w:val="20"/>
                <w:szCs w:val="20"/>
              </w:rPr>
              <w:t>realização</w:t>
            </w:r>
            <w:proofErr w:type="spellEnd"/>
            <w:r w:rsidRPr="00237F9E">
              <w:rPr>
                <w:rFonts w:ascii="Arial" w:hAnsi="Arial" w:cs="Arial"/>
                <w:sz w:val="20"/>
                <w:szCs w:val="20"/>
              </w:rPr>
              <w:t xml:space="preserve"> </w:t>
            </w:r>
            <w:proofErr w:type="spellStart"/>
            <w:r w:rsidRPr="00237F9E">
              <w:rPr>
                <w:rFonts w:ascii="Arial" w:hAnsi="Arial" w:cs="Arial"/>
                <w:sz w:val="20"/>
                <w:szCs w:val="20"/>
              </w:rPr>
              <w:t>em</w:t>
            </w:r>
            <w:proofErr w:type="spellEnd"/>
            <w:r w:rsidRPr="00237F9E">
              <w:rPr>
                <w:rFonts w:ascii="Arial" w:hAnsi="Arial" w:cs="Arial"/>
                <w:sz w:val="20"/>
                <w:szCs w:val="20"/>
              </w:rPr>
              <w:t xml:space="preserve"> </w:t>
            </w:r>
            <w:proofErr w:type="spellStart"/>
            <w:r w:rsidRPr="00237F9E">
              <w:rPr>
                <w:rFonts w:ascii="Arial" w:hAnsi="Arial" w:cs="Arial"/>
                <w:sz w:val="20"/>
                <w:szCs w:val="20"/>
              </w:rPr>
              <w:t>conformidade</w:t>
            </w:r>
            <w:proofErr w:type="spellEnd"/>
            <w:r w:rsidRPr="00237F9E">
              <w:rPr>
                <w:rFonts w:ascii="Arial" w:hAnsi="Arial" w:cs="Arial"/>
                <w:sz w:val="20"/>
                <w:szCs w:val="20"/>
              </w:rPr>
              <w:t xml:space="preserve"> com o </w:t>
            </w:r>
            <w:proofErr w:type="spellStart"/>
            <w:r w:rsidRPr="00237F9E">
              <w:rPr>
                <w:rFonts w:ascii="Arial" w:hAnsi="Arial" w:cs="Arial"/>
                <w:sz w:val="20"/>
                <w:szCs w:val="20"/>
              </w:rPr>
              <w:t>solicitado</w:t>
            </w:r>
            <w:proofErr w:type="spellEnd"/>
            <w:r w:rsidRPr="00237F9E">
              <w:rPr>
                <w:rFonts w:ascii="Arial" w:hAnsi="Arial" w:cs="Arial"/>
                <w:sz w:val="20"/>
                <w:szCs w:val="20"/>
              </w:rPr>
              <w:t xml:space="preserve">. Em </w:t>
            </w:r>
            <w:proofErr w:type="spellStart"/>
            <w:r w:rsidRPr="00237F9E">
              <w:rPr>
                <w:rFonts w:ascii="Arial" w:hAnsi="Arial" w:cs="Arial"/>
                <w:sz w:val="20"/>
                <w:szCs w:val="20"/>
              </w:rPr>
              <w:t>caso</w:t>
            </w:r>
            <w:proofErr w:type="spellEnd"/>
            <w:r w:rsidRPr="00237F9E">
              <w:rPr>
                <w:rFonts w:ascii="Arial" w:hAnsi="Arial" w:cs="Arial"/>
                <w:sz w:val="20"/>
                <w:szCs w:val="20"/>
              </w:rPr>
              <w:t xml:space="preserve"> de </w:t>
            </w:r>
            <w:proofErr w:type="spellStart"/>
            <w:r w:rsidRPr="00237F9E">
              <w:rPr>
                <w:rFonts w:ascii="Arial" w:hAnsi="Arial" w:cs="Arial"/>
                <w:sz w:val="20"/>
                <w:szCs w:val="20"/>
              </w:rPr>
              <w:t>produto</w:t>
            </w:r>
            <w:proofErr w:type="spellEnd"/>
            <w:r w:rsidRPr="00237F9E">
              <w:rPr>
                <w:rFonts w:ascii="Arial" w:hAnsi="Arial" w:cs="Arial"/>
                <w:sz w:val="20"/>
                <w:szCs w:val="20"/>
              </w:rPr>
              <w:t xml:space="preserve"> </w:t>
            </w:r>
            <w:proofErr w:type="spellStart"/>
            <w:r w:rsidRPr="00237F9E">
              <w:rPr>
                <w:rFonts w:ascii="Arial" w:hAnsi="Arial" w:cs="Arial"/>
                <w:sz w:val="20"/>
                <w:szCs w:val="20"/>
              </w:rPr>
              <w:t>rejeitar</w:t>
            </w:r>
            <w:proofErr w:type="spellEnd"/>
            <w:r w:rsidRPr="00237F9E">
              <w:rPr>
                <w:rFonts w:ascii="Arial" w:hAnsi="Arial" w:cs="Arial"/>
                <w:sz w:val="20"/>
                <w:szCs w:val="20"/>
              </w:rPr>
              <w:t xml:space="preserve"> a </w:t>
            </w:r>
            <w:proofErr w:type="spellStart"/>
            <w:r w:rsidRPr="00237F9E">
              <w:rPr>
                <w:rFonts w:ascii="Arial" w:hAnsi="Arial" w:cs="Arial"/>
                <w:sz w:val="20"/>
                <w:szCs w:val="20"/>
              </w:rPr>
              <w:t>totalidade</w:t>
            </w:r>
            <w:proofErr w:type="spellEnd"/>
            <w:r w:rsidRPr="00237F9E">
              <w:rPr>
                <w:rFonts w:ascii="Arial" w:hAnsi="Arial" w:cs="Arial"/>
                <w:sz w:val="20"/>
                <w:szCs w:val="20"/>
              </w:rPr>
              <w:t xml:space="preserve"> dos </w:t>
            </w:r>
            <w:proofErr w:type="spellStart"/>
            <w:r w:rsidRPr="00237F9E">
              <w:rPr>
                <w:rFonts w:ascii="Arial" w:hAnsi="Arial" w:cs="Arial"/>
                <w:sz w:val="20"/>
                <w:szCs w:val="20"/>
              </w:rPr>
              <w:t>itens</w:t>
            </w:r>
            <w:proofErr w:type="spellEnd"/>
            <w:r w:rsidRPr="00237F9E">
              <w:rPr>
                <w:rFonts w:ascii="Arial" w:hAnsi="Arial" w:cs="Arial"/>
                <w:sz w:val="20"/>
                <w:szCs w:val="20"/>
              </w:rPr>
              <w:t xml:space="preserve"> </w:t>
            </w:r>
            <w:proofErr w:type="spellStart"/>
            <w:r w:rsidRPr="00237F9E">
              <w:rPr>
                <w:rFonts w:ascii="Arial" w:hAnsi="Arial" w:cs="Arial"/>
                <w:sz w:val="20"/>
                <w:szCs w:val="20"/>
              </w:rPr>
              <w:t>entregues</w:t>
            </w:r>
            <w:proofErr w:type="spellEnd"/>
            <w:r w:rsidRPr="00237F9E">
              <w:rPr>
                <w:rFonts w:ascii="Arial" w:hAnsi="Arial" w:cs="Arial"/>
                <w:sz w:val="20"/>
                <w:szCs w:val="20"/>
              </w:rPr>
              <w:t xml:space="preserve"> e </w:t>
            </w:r>
            <w:proofErr w:type="spellStart"/>
            <w:r w:rsidRPr="00237F9E">
              <w:rPr>
                <w:rFonts w:ascii="Arial" w:hAnsi="Arial" w:cs="Arial"/>
                <w:sz w:val="20"/>
                <w:szCs w:val="20"/>
              </w:rPr>
              <w:t>proceder</w:t>
            </w:r>
            <w:proofErr w:type="spellEnd"/>
            <w:r w:rsidRPr="00237F9E">
              <w:rPr>
                <w:rFonts w:ascii="Arial" w:hAnsi="Arial" w:cs="Arial"/>
                <w:sz w:val="20"/>
                <w:szCs w:val="20"/>
              </w:rPr>
              <w:t xml:space="preserve"> à </w:t>
            </w:r>
            <w:proofErr w:type="spellStart"/>
            <w:r w:rsidRPr="00237F9E">
              <w:rPr>
                <w:rFonts w:ascii="Arial" w:hAnsi="Arial" w:cs="Arial"/>
                <w:sz w:val="20"/>
                <w:szCs w:val="20"/>
              </w:rPr>
              <w:t>devolução</w:t>
            </w:r>
            <w:proofErr w:type="spellEnd"/>
            <w:r w:rsidRPr="00237F9E">
              <w:rPr>
                <w:rFonts w:ascii="Arial" w:hAnsi="Arial" w:cs="Arial"/>
                <w:sz w:val="20"/>
                <w:szCs w:val="20"/>
              </w:rPr>
              <w:t xml:space="preserve"> à </w:t>
            </w:r>
            <w:proofErr w:type="spellStart"/>
            <w:r w:rsidRPr="00237F9E">
              <w:rPr>
                <w:rFonts w:ascii="Arial" w:hAnsi="Arial" w:cs="Arial"/>
                <w:sz w:val="20"/>
                <w:szCs w:val="20"/>
              </w:rPr>
              <w:t>empresa</w:t>
            </w:r>
            <w:proofErr w:type="spellEnd"/>
            <w:r w:rsidRPr="00237F9E">
              <w:rPr>
                <w:rFonts w:ascii="Arial" w:hAnsi="Arial" w:cs="Arial"/>
                <w:sz w:val="20"/>
                <w:szCs w:val="20"/>
              </w:rPr>
              <w:t xml:space="preserve">.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49073DE2"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Responsável</w:t>
            </w:r>
            <w:proofErr w:type="spellEnd"/>
            <w:r w:rsidRPr="00237F9E">
              <w:rPr>
                <w:rFonts w:ascii="Arial" w:hAnsi="Arial" w:cs="Arial"/>
                <w:b/>
                <w:bCs/>
                <w:sz w:val="20"/>
                <w:szCs w:val="20"/>
              </w:rPr>
              <w:t>:</w:t>
            </w:r>
          </w:p>
          <w:p w14:paraId="35DDDBFF"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Almoxarife</w:t>
            </w:r>
            <w:proofErr w:type="spellEnd"/>
            <w:r w:rsidRPr="00237F9E">
              <w:rPr>
                <w:rFonts w:ascii="Arial" w:hAnsi="Arial" w:cs="Arial"/>
                <w:sz w:val="20"/>
                <w:szCs w:val="20"/>
              </w:rPr>
              <w:t xml:space="preserve"> / Fiscal / Gestor de </w:t>
            </w:r>
            <w:proofErr w:type="spellStart"/>
            <w:r w:rsidRPr="00237F9E">
              <w:rPr>
                <w:rFonts w:ascii="Arial" w:hAnsi="Arial" w:cs="Arial"/>
                <w:sz w:val="20"/>
                <w:szCs w:val="20"/>
              </w:rPr>
              <w:t>Contratos</w:t>
            </w:r>
            <w:proofErr w:type="spellEnd"/>
            <w:r w:rsidRPr="00237F9E">
              <w:rPr>
                <w:rFonts w:ascii="Arial" w:hAnsi="Arial" w:cs="Arial"/>
                <w:sz w:val="20"/>
                <w:szCs w:val="20"/>
              </w:rPr>
              <w:t>.</w:t>
            </w:r>
          </w:p>
        </w:tc>
      </w:tr>
      <w:tr w:rsidR="00ED4AAB" w:rsidRPr="00237F9E" w14:paraId="59226419" w14:textId="77777777" w:rsidTr="006A12A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AC3CA51" w14:textId="77777777" w:rsidR="00ED4AAB" w:rsidRPr="00237F9E" w:rsidRDefault="00ED4AAB" w:rsidP="006A12A8">
            <w:pPr>
              <w:pStyle w:val="TableContents"/>
              <w:rPr>
                <w:rFonts w:ascii="Arial" w:hAnsi="Arial" w:cs="Arial"/>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4353AED" w14:textId="77777777" w:rsidR="00ED4AAB" w:rsidRPr="00237F9E" w:rsidRDefault="00ED4AAB" w:rsidP="006A12A8">
            <w:pPr>
              <w:pStyle w:val="TableContents"/>
              <w:rPr>
                <w:rFonts w:ascii="Arial" w:hAnsi="Arial" w:cs="Arial"/>
                <w:sz w:val="20"/>
                <w:szCs w:val="20"/>
              </w:rPr>
            </w:pPr>
          </w:p>
        </w:tc>
      </w:tr>
      <w:tr w:rsidR="00ED4AAB" w:rsidRPr="00237F9E" w14:paraId="02748B0E" w14:textId="77777777" w:rsidTr="006A12A8">
        <w:trPr>
          <w:trHeight w:val="1144"/>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1766F04C" w14:textId="77777777" w:rsidR="00ED4AAB" w:rsidRPr="00237F9E" w:rsidRDefault="00ED4AAB" w:rsidP="006A12A8">
            <w:pPr>
              <w:pStyle w:val="TableContents"/>
              <w:jc w:val="both"/>
              <w:rPr>
                <w:rFonts w:ascii="Arial" w:hAnsi="Arial" w:cs="Arial"/>
                <w:b/>
                <w:bCs/>
                <w:sz w:val="20"/>
                <w:szCs w:val="20"/>
              </w:rPr>
            </w:pPr>
            <w:proofErr w:type="spellStart"/>
            <w:r w:rsidRPr="00237F9E">
              <w:rPr>
                <w:rFonts w:ascii="Arial" w:hAnsi="Arial" w:cs="Arial"/>
                <w:b/>
                <w:bCs/>
                <w:sz w:val="20"/>
                <w:szCs w:val="20"/>
              </w:rPr>
              <w:t>Ação</w:t>
            </w:r>
            <w:proofErr w:type="spellEnd"/>
            <w:r w:rsidRPr="00237F9E">
              <w:rPr>
                <w:rFonts w:ascii="Arial" w:hAnsi="Arial" w:cs="Arial"/>
                <w:b/>
                <w:bCs/>
                <w:sz w:val="20"/>
                <w:szCs w:val="20"/>
              </w:rPr>
              <w:t>(</w:t>
            </w:r>
            <w:proofErr w:type="spellStart"/>
            <w:r w:rsidRPr="00237F9E">
              <w:rPr>
                <w:rFonts w:ascii="Arial" w:hAnsi="Arial" w:cs="Arial"/>
                <w:b/>
                <w:bCs/>
                <w:sz w:val="20"/>
                <w:szCs w:val="20"/>
              </w:rPr>
              <w:t>ões</w:t>
            </w:r>
            <w:proofErr w:type="spellEnd"/>
            <w:r w:rsidRPr="00237F9E">
              <w:rPr>
                <w:rFonts w:ascii="Arial" w:hAnsi="Arial" w:cs="Arial"/>
                <w:b/>
                <w:bCs/>
                <w:sz w:val="20"/>
                <w:szCs w:val="20"/>
              </w:rPr>
              <w:t xml:space="preserve">) de </w:t>
            </w:r>
            <w:proofErr w:type="spellStart"/>
            <w:r w:rsidRPr="00237F9E">
              <w:rPr>
                <w:rFonts w:ascii="Arial" w:hAnsi="Arial" w:cs="Arial"/>
                <w:b/>
                <w:bCs/>
                <w:sz w:val="20"/>
                <w:szCs w:val="20"/>
              </w:rPr>
              <w:t>Contingência</w:t>
            </w:r>
            <w:proofErr w:type="spellEnd"/>
            <w:r w:rsidRPr="00237F9E">
              <w:rPr>
                <w:rFonts w:ascii="Arial" w:hAnsi="Arial" w:cs="Arial"/>
                <w:b/>
                <w:bCs/>
                <w:sz w:val="20"/>
                <w:szCs w:val="20"/>
              </w:rPr>
              <w:t xml:space="preserve">: </w:t>
            </w:r>
            <w:proofErr w:type="spellStart"/>
            <w:r w:rsidRPr="00237F9E">
              <w:rPr>
                <w:rFonts w:ascii="Arial" w:hAnsi="Arial" w:cs="Arial"/>
                <w:sz w:val="20"/>
                <w:szCs w:val="20"/>
              </w:rPr>
              <w:t>Comunicação</w:t>
            </w:r>
            <w:proofErr w:type="spellEnd"/>
            <w:r w:rsidRPr="00237F9E">
              <w:rPr>
                <w:rFonts w:ascii="Arial" w:hAnsi="Arial" w:cs="Arial"/>
                <w:sz w:val="20"/>
                <w:szCs w:val="20"/>
              </w:rPr>
              <w:t xml:space="preserve"> </w:t>
            </w:r>
            <w:proofErr w:type="spellStart"/>
            <w:r w:rsidRPr="00237F9E">
              <w:rPr>
                <w:rFonts w:ascii="Arial" w:hAnsi="Arial" w:cs="Arial"/>
                <w:sz w:val="20"/>
                <w:szCs w:val="20"/>
              </w:rPr>
              <w:t>tempestiva</w:t>
            </w:r>
            <w:proofErr w:type="spellEnd"/>
            <w:r w:rsidRPr="00237F9E">
              <w:rPr>
                <w:rFonts w:ascii="Arial" w:hAnsi="Arial" w:cs="Arial"/>
                <w:sz w:val="20"/>
                <w:szCs w:val="20"/>
              </w:rPr>
              <w:t xml:space="preserve"> e </w:t>
            </w:r>
            <w:proofErr w:type="spellStart"/>
            <w:r w:rsidRPr="00237F9E">
              <w:rPr>
                <w:rFonts w:ascii="Arial" w:hAnsi="Arial" w:cs="Arial"/>
                <w:sz w:val="20"/>
                <w:szCs w:val="20"/>
              </w:rPr>
              <w:t>reiterada</w:t>
            </w:r>
            <w:proofErr w:type="spellEnd"/>
            <w:r w:rsidRPr="00237F9E">
              <w:rPr>
                <w:rFonts w:ascii="Arial" w:hAnsi="Arial" w:cs="Arial"/>
                <w:sz w:val="20"/>
                <w:szCs w:val="20"/>
              </w:rPr>
              <w:t xml:space="preserve"> à </w:t>
            </w:r>
            <w:proofErr w:type="spellStart"/>
            <w:r w:rsidRPr="00237F9E">
              <w:rPr>
                <w:rFonts w:ascii="Arial" w:hAnsi="Arial" w:cs="Arial"/>
                <w:sz w:val="20"/>
                <w:szCs w:val="20"/>
              </w:rPr>
              <w:t>empresa</w:t>
            </w:r>
            <w:proofErr w:type="spellEnd"/>
            <w:r w:rsidRPr="00237F9E">
              <w:rPr>
                <w:rFonts w:ascii="Arial" w:hAnsi="Arial" w:cs="Arial"/>
                <w:sz w:val="20"/>
                <w:szCs w:val="20"/>
              </w:rPr>
              <w:t xml:space="preserve"> para </w:t>
            </w:r>
            <w:proofErr w:type="spellStart"/>
            <w:r w:rsidRPr="00237F9E">
              <w:rPr>
                <w:rFonts w:ascii="Arial" w:hAnsi="Arial" w:cs="Arial"/>
                <w:sz w:val="20"/>
                <w:szCs w:val="20"/>
              </w:rPr>
              <w:t>regularização</w:t>
            </w:r>
            <w:proofErr w:type="spellEnd"/>
            <w:r w:rsidRPr="00237F9E">
              <w:rPr>
                <w:rFonts w:ascii="Arial" w:hAnsi="Arial" w:cs="Arial"/>
                <w:sz w:val="20"/>
                <w:szCs w:val="20"/>
              </w:rPr>
              <w:t xml:space="preserve"> das </w:t>
            </w:r>
            <w:proofErr w:type="spellStart"/>
            <w:r w:rsidRPr="00237F9E">
              <w:rPr>
                <w:rFonts w:ascii="Arial" w:hAnsi="Arial" w:cs="Arial"/>
                <w:sz w:val="20"/>
                <w:szCs w:val="20"/>
              </w:rPr>
              <w:t>pendências</w:t>
            </w:r>
            <w:proofErr w:type="spellEnd"/>
            <w:r w:rsidRPr="00237F9E">
              <w:rPr>
                <w:rFonts w:ascii="Arial" w:hAnsi="Arial" w:cs="Arial"/>
                <w:sz w:val="20"/>
                <w:szCs w:val="20"/>
              </w:rPr>
              <w:t xml:space="preserve"> </w:t>
            </w:r>
            <w:proofErr w:type="spellStart"/>
            <w:r w:rsidRPr="00237F9E">
              <w:rPr>
                <w:rFonts w:ascii="Arial" w:hAnsi="Arial" w:cs="Arial"/>
                <w:sz w:val="20"/>
                <w:szCs w:val="20"/>
              </w:rPr>
              <w:t>apontadas</w:t>
            </w:r>
            <w:proofErr w:type="spellEnd"/>
            <w:r w:rsidRPr="00237F9E">
              <w:rPr>
                <w:rFonts w:ascii="Arial" w:hAnsi="Arial" w:cs="Arial"/>
                <w:sz w:val="20"/>
                <w:szCs w:val="20"/>
              </w:rPr>
              <w:t xml:space="preserve">. </w:t>
            </w:r>
            <w:proofErr w:type="spellStart"/>
            <w:r w:rsidRPr="00237F9E">
              <w:rPr>
                <w:rFonts w:ascii="Arial" w:hAnsi="Arial" w:cs="Arial"/>
                <w:sz w:val="20"/>
                <w:szCs w:val="20"/>
              </w:rPr>
              <w:t>Aplicação</w:t>
            </w:r>
            <w:proofErr w:type="spellEnd"/>
            <w:r w:rsidRPr="00237F9E">
              <w:rPr>
                <w:rFonts w:ascii="Arial" w:hAnsi="Arial" w:cs="Arial"/>
                <w:sz w:val="20"/>
                <w:szCs w:val="20"/>
              </w:rPr>
              <w:t xml:space="preserve"> de </w:t>
            </w:r>
            <w:proofErr w:type="spellStart"/>
            <w:r w:rsidRPr="00237F9E">
              <w:rPr>
                <w:rFonts w:ascii="Arial" w:hAnsi="Arial" w:cs="Arial"/>
                <w:sz w:val="20"/>
                <w:szCs w:val="20"/>
              </w:rPr>
              <w:t>penalidades</w:t>
            </w:r>
            <w:proofErr w:type="spellEnd"/>
            <w:r w:rsidRPr="00237F9E">
              <w:rPr>
                <w:rFonts w:ascii="Arial" w:hAnsi="Arial" w:cs="Arial"/>
                <w:sz w:val="20"/>
                <w:szCs w:val="20"/>
              </w:rPr>
              <w:t xml:space="preserve">, se for o </w:t>
            </w:r>
            <w:proofErr w:type="spellStart"/>
            <w:r w:rsidRPr="00237F9E">
              <w:rPr>
                <w:rFonts w:ascii="Arial" w:hAnsi="Arial" w:cs="Arial"/>
                <w:sz w:val="20"/>
                <w:szCs w:val="20"/>
              </w:rPr>
              <w:t>caso</w:t>
            </w:r>
            <w:proofErr w:type="spellEnd"/>
            <w:r w:rsidRPr="00237F9E">
              <w:rPr>
                <w:rFonts w:ascii="Arial" w:hAnsi="Arial" w:cs="Arial"/>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631D4596"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Responsável</w:t>
            </w:r>
            <w:proofErr w:type="spellEnd"/>
            <w:r w:rsidRPr="00237F9E">
              <w:rPr>
                <w:rFonts w:ascii="Arial" w:hAnsi="Arial" w:cs="Arial"/>
                <w:b/>
                <w:bCs/>
                <w:sz w:val="20"/>
                <w:szCs w:val="20"/>
              </w:rPr>
              <w:t>:</w:t>
            </w:r>
          </w:p>
          <w:p w14:paraId="75036B3F"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 xml:space="preserve">Gestor / Fiscal de </w:t>
            </w:r>
            <w:proofErr w:type="spellStart"/>
            <w:r w:rsidRPr="00237F9E">
              <w:rPr>
                <w:rFonts w:ascii="Arial" w:hAnsi="Arial" w:cs="Arial"/>
                <w:sz w:val="20"/>
                <w:szCs w:val="20"/>
              </w:rPr>
              <w:t>Contratos</w:t>
            </w:r>
            <w:proofErr w:type="spellEnd"/>
          </w:p>
          <w:p w14:paraId="1F365556" w14:textId="77777777" w:rsidR="00ED4AAB" w:rsidRPr="00237F9E" w:rsidRDefault="00ED4AAB" w:rsidP="006A12A8">
            <w:pPr>
              <w:pStyle w:val="TableContents"/>
              <w:rPr>
                <w:rFonts w:ascii="Arial" w:hAnsi="Arial" w:cs="Arial"/>
                <w:b/>
                <w:bCs/>
                <w:sz w:val="20"/>
                <w:szCs w:val="20"/>
              </w:rPr>
            </w:pPr>
            <w:r w:rsidRPr="00237F9E">
              <w:rPr>
                <w:rFonts w:ascii="Arial" w:hAnsi="Arial" w:cs="Arial"/>
                <w:sz w:val="20"/>
                <w:szCs w:val="20"/>
              </w:rPr>
              <w:t>Presidente da Câmara</w:t>
            </w:r>
          </w:p>
        </w:tc>
      </w:tr>
      <w:tr w:rsidR="00ED4AAB" w:rsidRPr="00237F9E" w14:paraId="7F8C3D82" w14:textId="77777777" w:rsidTr="006A12A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4C073E26" w14:textId="77777777" w:rsidR="00ED4AAB" w:rsidRPr="00237F9E" w:rsidRDefault="00ED4AAB" w:rsidP="006A12A8">
            <w:pPr>
              <w:pStyle w:val="TableContents"/>
              <w:rPr>
                <w:rFonts w:ascii="Arial" w:hAnsi="Arial" w:cs="Arial"/>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4CE81C23" w14:textId="77777777" w:rsidR="00ED4AAB" w:rsidRPr="00237F9E" w:rsidRDefault="00ED4AAB" w:rsidP="006A12A8">
            <w:pPr>
              <w:pStyle w:val="TableContents"/>
              <w:rPr>
                <w:rFonts w:ascii="Arial" w:hAnsi="Arial" w:cs="Arial"/>
                <w:sz w:val="20"/>
                <w:szCs w:val="20"/>
              </w:rPr>
            </w:pPr>
          </w:p>
        </w:tc>
      </w:tr>
    </w:tbl>
    <w:p w14:paraId="4220996A" w14:textId="77777777" w:rsidR="00ED4AAB" w:rsidRPr="00237F9E" w:rsidRDefault="00ED4AAB" w:rsidP="00ED4AAB">
      <w:pPr>
        <w:pStyle w:val="Standard"/>
        <w:spacing w:after="57"/>
        <w:jc w:val="center"/>
        <w:rPr>
          <w:rFonts w:ascii="Arial" w:hAnsi="Arial" w:cs="Arial"/>
          <w:sz w:val="20"/>
          <w:szCs w:val="20"/>
        </w:rPr>
      </w:pPr>
    </w:p>
    <w:p w14:paraId="77AA54A4" w14:textId="77777777" w:rsidR="00ED4AAB" w:rsidRPr="00237F9E" w:rsidRDefault="00ED4AAB" w:rsidP="00ED4AAB">
      <w:pPr>
        <w:pStyle w:val="Standard"/>
        <w:spacing w:after="57"/>
        <w:jc w:val="center"/>
        <w:rPr>
          <w:rFonts w:ascii="Arial" w:hAnsi="Arial" w:cs="Arial"/>
          <w:sz w:val="20"/>
          <w:szCs w:val="20"/>
        </w:rPr>
      </w:pPr>
    </w:p>
    <w:p w14:paraId="5C7E0F50" w14:textId="77777777" w:rsidR="00ED4AAB" w:rsidRPr="00237F9E" w:rsidRDefault="00ED4AAB" w:rsidP="00ED4AAB">
      <w:pPr>
        <w:pStyle w:val="Standard"/>
        <w:spacing w:after="57"/>
        <w:jc w:val="center"/>
        <w:rPr>
          <w:rFonts w:ascii="Arial" w:hAnsi="Arial" w:cs="Arial"/>
          <w:sz w:val="20"/>
          <w:szCs w:val="20"/>
        </w:rPr>
      </w:pPr>
    </w:p>
    <w:p w14:paraId="6B1E5417" w14:textId="77777777" w:rsidR="00ED4AAB" w:rsidRPr="00237F9E" w:rsidRDefault="00ED4AAB" w:rsidP="00ED4AAB">
      <w:pPr>
        <w:pStyle w:val="Standard"/>
        <w:tabs>
          <w:tab w:val="left" w:pos="1134"/>
        </w:tabs>
        <w:autoSpaceDE w:val="0"/>
        <w:jc w:val="right"/>
        <w:rPr>
          <w:rFonts w:ascii="Arial" w:eastAsia="Arial" w:hAnsi="Arial" w:cs="Arial"/>
          <w:b/>
          <w:bCs/>
          <w:sz w:val="20"/>
          <w:szCs w:val="20"/>
        </w:rPr>
      </w:pPr>
    </w:p>
    <w:tbl>
      <w:tblPr>
        <w:tblW w:w="9922" w:type="dxa"/>
        <w:jc w:val="center"/>
        <w:tblLayout w:type="fixed"/>
        <w:tblCellMar>
          <w:left w:w="10" w:type="dxa"/>
          <w:right w:w="10" w:type="dxa"/>
        </w:tblCellMar>
        <w:tblLook w:val="04A0" w:firstRow="1" w:lastRow="0" w:firstColumn="1" w:lastColumn="0" w:noHBand="0" w:noVBand="1"/>
      </w:tblPr>
      <w:tblGrid>
        <w:gridCol w:w="9922"/>
      </w:tblGrid>
      <w:tr w:rsidR="00ED4AAB" w:rsidRPr="00237F9E" w14:paraId="08ED5F87" w14:textId="77777777" w:rsidTr="006A12A8">
        <w:trPr>
          <w:jc w:val="center"/>
        </w:trPr>
        <w:tc>
          <w:tcPr>
            <w:tcW w:w="992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58CE301" w14:textId="77777777" w:rsidR="00ED4AAB" w:rsidRPr="00237F9E" w:rsidRDefault="00ED4AAB" w:rsidP="006A12A8">
            <w:pPr>
              <w:pStyle w:val="TableContents"/>
              <w:jc w:val="both"/>
              <w:rPr>
                <w:rFonts w:ascii="Arial" w:hAnsi="Arial" w:cs="Arial"/>
                <w:b/>
                <w:bCs/>
                <w:sz w:val="20"/>
                <w:szCs w:val="20"/>
              </w:rPr>
            </w:pPr>
            <w:r w:rsidRPr="00237F9E">
              <w:rPr>
                <w:rFonts w:ascii="Arial" w:hAnsi="Arial" w:cs="Arial"/>
                <w:b/>
                <w:bCs/>
                <w:sz w:val="20"/>
                <w:szCs w:val="20"/>
              </w:rPr>
              <w:t xml:space="preserve">4. </w:t>
            </w:r>
            <w:proofErr w:type="spellStart"/>
            <w:r w:rsidRPr="00237F9E">
              <w:rPr>
                <w:rFonts w:ascii="Arial" w:hAnsi="Arial" w:cs="Arial"/>
                <w:b/>
                <w:bCs/>
                <w:sz w:val="20"/>
                <w:szCs w:val="20"/>
              </w:rPr>
              <w:t>Responsável</w:t>
            </w:r>
            <w:proofErr w:type="spellEnd"/>
            <w:r w:rsidRPr="00237F9E">
              <w:rPr>
                <w:rFonts w:ascii="Arial" w:hAnsi="Arial" w:cs="Arial"/>
                <w:b/>
                <w:bCs/>
                <w:sz w:val="20"/>
                <w:szCs w:val="20"/>
              </w:rPr>
              <w:t xml:space="preserve"> pela </w:t>
            </w:r>
            <w:proofErr w:type="spellStart"/>
            <w:r w:rsidRPr="00237F9E">
              <w:rPr>
                <w:rFonts w:ascii="Arial" w:hAnsi="Arial" w:cs="Arial"/>
                <w:b/>
                <w:bCs/>
                <w:sz w:val="20"/>
                <w:szCs w:val="20"/>
              </w:rPr>
              <w:t>elaboração</w:t>
            </w:r>
            <w:proofErr w:type="spellEnd"/>
            <w:r w:rsidRPr="00237F9E">
              <w:rPr>
                <w:rFonts w:ascii="Arial" w:hAnsi="Arial" w:cs="Arial"/>
                <w:b/>
                <w:bCs/>
                <w:sz w:val="20"/>
                <w:szCs w:val="20"/>
              </w:rPr>
              <w:t xml:space="preserve"> do Mapa de </w:t>
            </w:r>
            <w:proofErr w:type="spellStart"/>
            <w:r w:rsidRPr="00237F9E">
              <w:rPr>
                <w:rFonts w:ascii="Arial" w:hAnsi="Arial" w:cs="Arial"/>
                <w:b/>
                <w:bCs/>
                <w:sz w:val="20"/>
                <w:szCs w:val="20"/>
              </w:rPr>
              <w:t>Riscos</w:t>
            </w:r>
            <w:proofErr w:type="spellEnd"/>
            <w:r w:rsidRPr="00237F9E">
              <w:rPr>
                <w:rFonts w:ascii="Arial" w:hAnsi="Arial" w:cs="Arial"/>
                <w:b/>
                <w:bCs/>
                <w:sz w:val="20"/>
                <w:szCs w:val="20"/>
              </w:rPr>
              <w:t>: Danilo de Morais.</w:t>
            </w:r>
          </w:p>
        </w:tc>
      </w:tr>
      <w:tr w:rsidR="00ED4AAB" w:rsidRPr="00237F9E" w14:paraId="3A24D431" w14:textId="77777777" w:rsidTr="006A12A8">
        <w:trPr>
          <w:jc w:val="center"/>
        </w:trPr>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576806F"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Certifico</w:t>
            </w:r>
            <w:proofErr w:type="spellEnd"/>
            <w:r w:rsidRPr="00237F9E">
              <w:rPr>
                <w:rFonts w:ascii="Arial" w:hAnsi="Arial" w:cs="Arial"/>
                <w:sz w:val="20"/>
                <w:szCs w:val="20"/>
              </w:rPr>
              <w:t xml:space="preserve"> a </w:t>
            </w:r>
            <w:proofErr w:type="spellStart"/>
            <w:r w:rsidRPr="00237F9E">
              <w:rPr>
                <w:rFonts w:ascii="Arial" w:hAnsi="Arial" w:cs="Arial"/>
                <w:sz w:val="20"/>
                <w:szCs w:val="20"/>
              </w:rPr>
              <w:t>elaboração</w:t>
            </w:r>
            <w:proofErr w:type="spellEnd"/>
            <w:r w:rsidRPr="00237F9E">
              <w:rPr>
                <w:rFonts w:ascii="Arial" w:hAnsi="Arial" w:cs="Arial"/>
                <w:sz w:val="20"/>
                <w:szCs w:val="20"/>
              </w:rPr>
              <w:t xml:space="preserve"> do Mapa de Risco para </w:t>
            </w:r>
            <w:proofErr w:type="spellStart"/>
            <w:r w:rsidRPr="00237F9E">
              <w:rPr>
                <w:rFonts w:ascii="Arial" w:hAnsi="Arial" w:cs="Arial"/>
                <w:sz w:val="20"/>
                <w:szCs w:val="20"/>
              </w:rPr>
              <w:t>essa</w:t>
            </w:r>
            <w:proofErr w:type="spellEnd"/>
            <w:r w:rsidRPr="00237F9E">
              <w:rPr>
                <w:rFonts w:ascii="Arial" w:hAnsi="Arial" w:cs="Arial"/>
                <w:sz w:val="20"/>
                <w:szCs w:val="20"/>
              </w:rPr>
              <w:t xml:space="preserve"> </w:t>
            </w:r>
            <w:proofErr w:type="spellStart"/>
            <w:r w:rsidRPr="00237F9E">
              <w:rPr>
                <w:rFonts w:ascii="Arial" w:hAnsi="Arial" w:cs="Arial"/>
                <w:sz w:val="20"/>
                <w:szCs w:val="20"/>
              </w:rPr>
              <w:t>contratação</w:t>
            </w:r>
            <w:proofErr w:type="spellEnd"/>
            <w:r w:rsidRPr="00237F9E">
              <w:rPr>
                <w:rFonts w:ascii="Arial" w:hAnsi="Arial" w:cs="Arial"/>
                <w:sz w:val="20"/>
                <w:szCs w:val="20"/>
              </w:rPr>
              <w:t>.</w:t>
            </w:r>
          </w:p>
          <w:p w14:paraId="7E29D340" w14:textId="77777777" w:rsidR="00ED4AAB" w:rsidRPr="00237F9E" w:rsidRDefault="00ED4AAB" w:rsidP="006A12A8">
            <w:pPr>
              <w:pStyle w:val="TableContents"/>
              <w:jc w:val="center"/>
              <w:rPr>
                <w:rFonts w:ascii="Arial" w:hAnsi="Arial" w:cs="Arial"/>
                <w:sz w:val="20"/>
                <w:szCs w:val="20"/>
              </w:rPr>
            </w:pPr>
          </w:p>
          <w:p w14:paraId="259A2F8B" w14:textId="77777777" w:rsidR="00ED4AAB" w:rsidRPr="00237F9E" w:rsidRDefault="00ED4AAB" w:rsidP="006A12A8">
            <w:pPr>
              <w:pStyle w:val="TableContents"/>
              <w:jc w:val="center"/>
              <w:rPr>
                <w:rFonts w:ascii="Arial" w:hAnsi="Arial" w:cs="Arial"/>
                <w:sz w:val="20"/>
                <w:szCs w:val="20"/>
              </w:rPr>
            </w:pPr>
          </w:p>
          <w:p w14:paraId="271EB38D" w14:textId="23E1FB7D" w:rsidR="00ED4AAB" w:rsidRPr="00237F9E" w:rsidRDefault="00ED4AAB" w:rsidP="006A12A8">
            <w:pPr>
              <w:pStyle w:val="TableContents"/>
              <w:jc w:val="center"/>
              <w:rPr>
                <w:rFonts w:ascii="Arial" w:hAnsi="Arial" w:cs="Arial"/>
                <w:sz w:val="20"/>
                <w:szCs w:val="20"/>
              </w:rPr>
            </w:pPr>
            <w:r w:rsidRPr="00237F9E">
              <w:rPr>
                <w:rFonts w:ascii="Arial" w:hAnsi="Arial" w:cs="Arial"/>
                <w:sz w:val="20"/>
                <w:szCs w:val="20"/>
              </w:rPr>
              <w:t xml:space="preserve">Extrema, MG, </w:t>
            </w:r>
            <w:r w:rsidR="00DE315E">
              <w:rPr>
                <w:rFonts w:ascii="Arial" w:hAnsi="Arial" w:cs="Arial"/>
                <w:sz w:val="20"/>
                <w:szCs w:val="20"/>
              </w:rPr>
              <w:t>07</w:t>
            </w:r>
            <w:r w:rsidRPr="00237F9E">
              <w:rPr>
                <w:rFonts w:ascii="Arial" w:hAnsi="Arial" w:cs="Arial"/>
                <w:sz w:val="20"/>
                <w:szCs w:val="20"/>
              </w:rPr>
              <w:t xml:space="preserve"> de </w:t>
            </w:r>
            <w:proofErr w:type="spellStart"/>
            <w:r w:rsidR="00DE315E">
              <w:rPr>
                <w:rFonts w:ascii="Arial" w:hAnsi="Arial" w:cs="Arial"/>
                <w:sz w:val="20"/>
                <w:szCs w:val="20"/>
              </w:rPr>
              <w:t>outubro</w:t>
            </w:r>
            <w:proofErr w:type="spellEnd"/>
            <w:r w:rsidRPr="00237F9E">
              <w:rPr>
                <w:rFonts w:ascii="Arial" w:hAnsi="Arial" w:cs="Arial"/>
                <w:sz w:val="20"/>
                <w:szCs w:val="20"/>
              </w:rPr>
              <w:t xml:space="preserve"> de 2024.</w:t>
            </w:r>
          </w:p>
          <w:p w14:paraId="5FDAE9B5" w14:textId="77777777" w:rsidR="00ED4AAB" w:rsidRPr="00237F9E" w:rsidRDefault="00ED4AAB" w:rsidP="006A12A8">
            <w:pPr>
              <w:pStyle w:val="TableContents"/>
              <w:jc w:val="center"/>
              <w:rPr>
                <w:rFonts w:ascii="Arial" w:hAnsi="Arial" w:cs="Arial"/>
                <w:sz w:val="20"/>
                <w:szCs w:val="20"/>
              </w:rPr>
            </w:pPr>
          </w:p>
          <w:p w14:paraId="6C44BB83" w14:textId="77777777" w:rsidR="00ED4AAB" w:rsidRPr="00237F9E" w:rsidRDefault="00ED4AAB" w:rsidP="006A12A8">
            <w:pPr>
              <w:pStyle w:val="TableContents"/>
              <w:jc w:val="center"/>
              <w:rPr>
                <w:rFonts w:ascii="Arial" w:hAnsi="Arial" w:cs="Arial"/>
                <w:sz w:val="20"/>
                <w:szCs w:val="20"/>
              </w:rPr>
            </w:pPr>
          </w:p>
          <w:p w14:paraId="23DA8CF9" w14:textId="77777777" w:rsidR="00ED4AAB" w:rsidRPr="00237F9E" w:rsidRDefault="00ED4AAB" w:rsidP="006A12A8">
            <w:pPr>
              <w:pStyle w:val="TableContents"/>
              <w:rPr>
                <w:rFonts w:ascii="Arial" w:hAnsi="Arial" w:cs="Arial"/>
                <w:sz w:val="20"/>
                <w:szCs w:val="20"/>
              </w:rPr>
            </w:pPr>
          </w:p>
          <w:p w14:paraId="125EF404" w14:textId="77777777" w:rsidR="00ED4AAB" w:rsidRPr="00237F9E" w:rsidRDefault="00ED4AAB" w:rsidP="006A12A8">
            <w:pPr>
              <w:pStyle w:val="TableContents"/>
              <w:rPr>
                <w:rFonts w:ascii="Arial" w:hAnsi="Arial" w:cs="Arial"/>
                <w:sz w:val="20"/>
                <w:szCs w:val="20"/>
              </w:rPr>
            </w:pPr>
          </w:p>
          <w:p w14:paraId="5FC402D6"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______________________________</w:t>
            </w:r>
          </w:p>
          <w:p w14:paraId="7DADAD38"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DANILO DE MORAIS</w:t>
            </w:r>
          </w:p>
          <w:p w14:paraId="0ADB499D"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DIRETOR GERAL</w:t>
            </w:r>
          </w:p>
          <w:p w14:paraId="19A3C0B6" w14:textId="77777777" w:rsidR="00ED4AAB" w:rsidRPr="00237F9E" w:rsidRDefault="00ED4AAB" w:rsidP="006A12A8">
            <w:pPr>
              <w:pStyle w:val="TableContents"/>
              <w:jc w:val="center"/>
              <w:rPr>
                <w:rFonts w:ascii="Arial" w:hAnsi="Arial" w:cs="Arial"/>
                <w:sz w:val="20"/>
                <w:szCs w:val="20"/>
              </w:rPr>
            </w:pPr>
          </w:p>
        </w:tc>
      </w:tr>
    </w:tbl>
    <w:p w14:paraId="31ED3FFB" w14:textId="77777777" w:rsidR="00ED4AAB" w:rsidRPr="00237F9E" w:rsidRDefault="00ED4AAB" w:rsidP="00ED4AAB">
      <w:pPr>
        <w:pStyle w:val="Standard"/>
        <w:tabs>
          <w:tab w:val="left" w:pos="1134"/>
        </w:tabs>
        <w:autoSpaceDE w:val="0"/>
        <w:jc w:val="right"/>
        <w:rPr>
          <w:rFonts w:ascii="Arial" w:eastAsia="Arial" w:hAnsi="Arial" w:cs="Arial"/>
          <w:b/>
          <w:bCs/>
          <w:sz w:val="20"/>
          <w:szCs w:val="20"/>
        </w:rPr>
      </w:pPr>
    </w:p>
    <w:p w14:paraId="75BC5466" w14:textId="77777777" w:rsidR="00ED4AAB" w:rsidRPr="00237F9E" w:rsidRDefault="00ED4AAB" w:rsidP="00ED4AAB">
      <w:pPr>
        <w:rPr>
          <w:rFonts w:ascii="Arial" w:eastAsia="Verdana" w:hAnsi="Arial" w:cs="Arial"/>
        </w:rPr>
      </w:pPr>
    </w:p>
    <w:p w14:paraId="52C3EDEC" w14:textId="77777777" w:rsidR="00ED4AAB" w:rsidRDefault="00ED4AAB" w:rsidP="00E66EA1">
      <w:pPr>
        <w:autoSpaceDE w:val="0"/>
        <w:autoSpaceDN w:val="0"/>
        <w:spacing w:after="0" w:line="240" w:lineRule="auto"/>
        <w:jc w:val="center"/>
        <w:rPr>
          <w:rFonts w:ascii="Arial" w:eastAsia="Times New Roman" w:hAnsi="Arial" w:cs="Arial"/>
          <w:b/>
          <w:caps/>
          <w:sz w:val="24"/>
          <w:szCs w:val="24"/>
          <w:lang w:eastAsia="pt-BR"/>
        </w:rPr>
      </w:pPr>
    </w:p>
    <w:p w14:paraId="2DFF7C8F" w14:textId="77777777" w:rsidR="0072023F" w:rsidRDefault="0072023F" w:rsidP="00E66EA1">
      <w:pPr>
        <w:autoSpaceDE w:val="0"/>
        <w:autoSpaceDN w:val="0"/>
        <w:spacing w:after="0" w:line="240" w:lineRule="auto"/>
        <w:jc w:val="center"/>
        <w:rPr>
          <w:rFonts w:ascii="Arial" w:eastAsia="Times New Roman" w:hAnsi="Arial" w:cs="Arial"/>
          <w:b/>
          <w:caps/>
          <w:sz w:val="24"/>
          <w:szCs w:val="24"/>
          <w:lang w:eastAsia="pt-BR"/>
        </w:rPr>
      </w:pPr>
    </w:p>
    <w:p w14:paraId="139F49D8" w14:textId="7D09A0DD" w:rsidR="00E66EA1" w:rsidRPr="00FC1AAF" w:rsidRDefault="00E66EA1" w:rsidP="00E66EA1">
      <w:pPr>
        <w:autoSpaceDE w:val="0"/>
        <w:autoSpaceDN w:val="0"/>
        <w:spacing w:after="0" w:line="240" w:lineRule="auto"/>
        <w:jc w:val="center"/>
        <w:rPr>
          <w:rFonts w:ascii="Arial" w:eastAsia="Times New Roman" w:hAnsi="Arial" w:cs="Arial"/>
          <w:b/>
          <w:caps/>
          <w:sz w:val="24"/>
          <w:szCs w:val="24"/>
          <w:lang w:eastAsia="pt-BR"/>
        </w:rPr>
      </w:pPr>
      <w:r>
        <w:rPr>
          <w:rFonts w:ascii="Arial" w:eastAsia="Times New Roman" w:hAnsi="Arial" w:cs="Arial"/>
          <w:b/>
          <w:caps/>
          <w:sz w:val="24"/>
          <w:szCs w:val="24"/>
          <w:lang w:eastAsia="pt-BR"/>
        </w:rPr>
        <w:lastRenderedPageBreak/>
        <w:t xml:space="preserve">ANEXO </w:t>
      </w:r>
      <w:r w:rsidR="00F7697B">
        <w:rPr>
          <w:rFonts w:ascii="Arial" w:eastAsia="Times New Roman" w:hAnsi="Arial" w:cs="Arial"/>
          <w:b/>
          <w:caps/>
          <w:sz w:val="24"/>
          <w:szCs w:val="24"/>
          <w:lang w:eastAsia="pt-BR"/>
        </w:rPr>
        <w:t>III -</w:t>
      </w:r>
      <w:r>
        <w:rPr>
          <w:rFonts w:ascii="Arial" w:eastAsia="Times New Roman" w:hAnsi="Arial" w:cs="Arial"/>
          <w:b/>
          <w:caps/>
          <w:sz w:val="24"/>
          <w:szCs w:val="24"/>
          <w:lang w:eastAsia="pt-BR"/>
        </w:rPr>
        <w:t xml:space="preserve">   </w:t>
      </w:r>
      <w:r w:rsidRPr="00FC1AAF">
        <w:rPr>
          <w:rFonts w:ascii="Arial" w:eastAsia="Times New Roman" w:hAnsi="Arial" w:cs="Arial"/>
          <w:b/>
          <w:caps/>
          <w:sz w:val="24"/>
          <w:szCs w:val="24"/>
          <w:lang w:eastAsia="pt-BR"/>
        </w:rPr>
        <w:t xml:space="preserve">TERMO DE REFERÊNCIA </w:t>
      </w:r>
    </w:p>
    <w:bookmarkEnd w:id="9"/>
    <w:p w14:paraId="66520D9B" w14:textId="77777777" w:rsidR="00ED4AAB" w:rsidRPr="00FC1AAF" w:rsidRDefault="00ED4AAB" w:rsidP="00ED4AAB">
      <w:pPr>
        <w:spacing w:after="0" w:line="240" w:lineRule="auto"/>
        <w:jc w:val="center"/>
        <w:rPr>
          <w:rFonts w:ascii="Arial" w:hAnsi="Arial" w:cs="Arial"/>
          <w:b/>
          <w:bCs/>
          <w:color w:val="FF0000"/>
          <w:sz w:val="24"/>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55"/>
        <w:gridCol w:w="2949"/>
      </w:tblGrid>
      <w:tr w:rsidR="00ED4AAB" w:rsidRPr="00FC1AAF" w14:paraId="532E607A" w14:textId="77777777" w:rsidTr="006A12A8">
        <w:trPr>
          <w:jc w:val="center"/>
        </w:trPr>
        <w:tc>
          <w:tcPr>
            <w:tcW w:w="2830" w:type="dxa"/>
            <w:vMerge w:val="restart"/>
            <w:shd w:val="clear" w:color="auto" w:fill="BFBFBF"/>
          </w:tcPr>
          <w:p w14:paraId="74E0D430" w14:textId="77777777" w:rsidR="00ED4AAB" w:rsidRPr="00FC1AAF" w:rsidRDefault="00ED4AAB" w:rsidP="006A12A8">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Número de ordem</w:t>
            </w:r>
          </w:p>
        </w:tc>
        <w:tc>
          <w:tcPr>
            <w:tcW w:w="3855" w:type="dxa"/>
            <w:shd w:val="clear" w:color="auto" w:fill="auto"/>
          </w:tcPr>
          <w:p w14:paraId="70393051" w14:textId="77777777" w:rsidR="00ED4AAB" w:rsidRPr="00FC1AAF" w:rsidRDefault="00ED4AAB" w:rsidP="006A12A8">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PROCESSO Nº</w:t>
            </w:r>
          </w:p>
        </w:tc>
        <w:tc>
          <w:tcPr>
            <w:tcW w:w="2949" w:type="dxa"/>
            <w:shd w:val="clear" w:color="auto" w:fill="auto"/>
          </w:tcPr>
          <w:p w14:paraId="5CFF8F6E" w14:textId="2CF1D684" w:rsidR="00ED4AAB" w:rsidRPr="00FC1AAF" w:rsidRDefault="00510E27" w:rsidP="006A12A8">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90</w:t>
            </w:r>
            <w:r w:rsidR="00ED4AAB" w:rsidRPr="00FC1AAF">
              <w:rPr>
                <w:rFonts w:ascii="Arial" w:eastAsia="Times New Roman" w:hAnsi="Arial" w:cs="Arial"/>
                <w:b/>
                <w:bCs/>
                <w:color w:val="000000"/>
                <w:sz w:val="24"/>
                <w:szCs w:val="24"/>
                <w:lang w:eastAsia="pt-BR"/>
              </w:rPr>
              <w:t>/202</w:t>
            </w:r>
            <w:r w:rsidR="00ED4AAB">
              <w:rPr>
                <w:rFonts w:ascii="Arial" w:eastAsia="Times New Roman" w:hAnsi="Arial" w:cs="Arial"/>
                <w:b/>
                <w:bCs/>
                <w:color w:val="000000"/>
                <w:sz w:val="24"/>
                <w:szCs w:val="24"/>
                <w:lang w:eastAsia="pt-BR"/>
              </w:rPr>
              <w:t>4</w:t>
            </w:r>
          </w:p>
        </w:tc>
      </w:tr>
      <w:tr w:rsidR="00ED4AAB" w:rsidRPr="00FC1AAF" w14:paraId="0F1211AB" w14:textId="77777777" w:rsidTr="006A12A8">
        <w:trPr>
          <w:jc w:val="center"/>
        </w:trPr>
        <w:tc>
          <w:tcPr>
            <w:tcW w:w="2830" w:type="dxa"/>
            <w:vMerge/>
            <w:shd w:val="clear" w:color="auto" w:fill="BFBFBF"/>
          </w:tcPr>
          <w:p w14:paraId="35380947" w14:textId="77777777" w:rsidR="00ED4AAB" w:rsidRPr="00FC1AAF" w:rsidRDefault="00ED4AAB" w:rsidP="006A12A8">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41C8C448" w14:textId="77777777" w:rsidR="00ED4AAB" w:rsidRPr="00FC1AAF" w:rsidRDefault="00ED4AAB" w:rsidP="006A12A8">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PREGÃO ELETRÔNICO Nº</w:t>
            </w:r>
          </w:p>
        </w:tc>
        <w:tc>
          <w:tcPr>
            <w:tcW w:w="2949" w:type="dxa"/>
            <w:shd w:val="clear" w:color="auto" w:fill="auto"/>
          </w:tcPr>
          <w:p w14:paraId="4E1ECFAD" w14:textId="2D367DE7" w:rsidR="00ED4AAB" w:rsidRPr="00FC1AAF" w:rsidRDefault="00510E27" w:rsidP="006A12A8">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31</w:t>
            </w:r>
            <w:r w:rsidR="00ED4AAB" w:rsidRPr="00FC1AAF">
              <w:rPr>
                <w:rFonts w:ascii="Arial" w:eastAsia="Times New Roman" w:hAnsi="Arial" w:cs="Arial"/>
                <w:b/>
                <w:bCs/>
                <w:color w:val="000000"/>
                <w:sz w:val="24"/>
                <w:szCs w:val="24"/>
                <w:lang w:eastAsia="pt-BR"/>
              </w:rPr>
              <w:t>/202</w:t>
            </w:r>
            <w:r w:rsidR="00ED4AAB">
              <w:rPr>
                <w:rFonts w:ascii="Arial" w:eastAsia="Times New Roman" w:hAnsi="Arial" w:cs="Arial"/>
                <w:b/>
                <w:bCs/>
                <w:color w:val="000000"/>
                <w:sz w:val="24"/>
                <w:szCs w:val="24"/>
                <w:lang w:eastAsia="pt-BR"/>
              </w:rPr>
              <w:t>4</w:t>
            </w:r>
          </w:p>
        </w:tc>
      </w:tr>
      <w:tr w:rsidR="00ED4AAB" w:rsidRPr="00FC1AAF" w14:paraId="69D11601" w14:textId="77777777" w:rsidTr="006A12A8">
        <w:trPr>
          <w:jc w:val="center"/>
        </w:trPr>
        <w:tc>
          <w:tcPr>
            <w:tcW w:w="2830" w:type="dxa"/>
            <w:vMerge/>
            <w:shd w:val="clear" w:color="auto" w:fill="BFBFBF"/>
          </w:tcPr>
          <w:p w14:paraId="433C7D3A" w14:textId="77777777" w:rsidR="00ED4AAB" w:rsidRPr="00FC1AAF" w:rsidRDefault="00ED4AAB" w:rsidP="006A12A8">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029CE514" w14:textId="77777777" w:rsidR="00ED4AAB" w:rsidRPr="00FC1AAF" w:rsidRDefault="00ED4AAB" w:rsidP="006A12A8">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FUNDAMENTAÇÃO LEGAL</w:t>
            </w:r>
          </w:p>
        </w:tc>
        <w:tc>
          <w:tcPr>
            <w:tcW w:w="2949" w:type="dxa"/>
            <w:shd w:val="clear" w:color="auto" w:fill="auto"/>
          </w:tcPr>
          <w:p w14:paraId="580CDCEC" w14:textId="77777777" w:rsidR="00ED4AAB" w:rsidRPr="008B54CD" w:rsidRDefault="00ED4AAB" w:rsidP="006A12A8">
            <w:pPr>
              <w:spacing w:after="0" w:line="240" w:lineRule="auto"/>
              <w:jc w:val="both"/>
              <w:rPr>
                <w:rFonts w:ascii="Arial" w:eastAsia="Times New Roman" w:hAnsi="Arial" w:cs="Arial"/>
                <w:b/>
                <w:bCs/>
                <w:color w:val="000000"/>
                <w:sz w:val="24"/>
                <w:szCs w:val="24"/>
                <w:lang w:eastAsia="pt-BR"/>
              </w:rPr>
            </w:pPr>
            <w:r w:rsidRPr="008B54CD">
              <w:rPr>
                <w:rFonts w:ascii="Arial" w:eastAsia="Times New Roman" w:hAnsi="Arial" w:cs="Arial"/>
                <w:b/>
                <w:bCs/>
                <w:color w:val="000000"/>
                <w:sz w:val="24"/>
                <w:szCs w:val="24"/>
                <w:lang w:eastAsia="pt-BR"/>
              </w:rPr>
              <w:t>Art</w:t>
            </w:r>
            <w:r>
              <w:rPr>
                <w:rFonts w:ascii="Arial" w:eastAsia="Times New Roman" w:hAnsi="Arial" w:cs="Arial"/>
                <w:b/>
                <w:bCs/>
                <w:color w:val="000000"/>
                <w:sz w:val="24"/>
                <w:szCs w:val="24"/>
                <w:lang w:eastAsia="pt-BR"/>
              </w:rPr>
              <w:t>igo</w:t>
            </w:r>
            <w:r w:rsidRPr="008B54CD">
              <w:rPr>
                <w:rFonts w:ascii="Arial" w:eastAsia="Times New Roman" w:hAnsi="Arial" w:cs="Arial"/>
                <w:b/>
                <w:bCs/>
                <w:color w:val="000000"/>
                <w:sz w:val="24"/>
                <w:szCs w:val="24"/>
                <w:lang w:eastAsia="pt-BR"/>
              </w:rPr>
              <w:t xml:space="preserve"> 28, Inciso I da Lei 14.133/2021</w:t>
            </w:r>
          </w:p>
          <w:p w14:paraId="00842D78" w14:textId="77777777" w:rsidR="00ED4AAB" w:rsidRPr="00FC1AAF" w:rsidRDefault="00ED4AAB" w:rsidP="006A12A8">
            <w:pPr>
              <w:spacing w:after="0" w:line="240" w:lineRule="auto"/>
              <w:jc w:val="both"/>
              <w:rPr>
                <w:rFonts w:ascii="Arial" w:eastAsia="Times New Roman" w:hAnsi="Arial" w:cs="Arial"/>
                <w:b/>
                <w:bCs/>
                <w:color w:val="000000"/>
                <w:sz w:val="24"/>
                <w:szCs w:val="24"/>
                <w:lang w:eastAsia="pt-BR"/>
              </w:rPr>
            </w:pPr>
            <w:r w:rsidRPr="008B54CD">
              <w:rPr>
                <w:rFonts w:ascii="Arial" w:eastAsia="Times New Roman" w:hAnsi="Arial" w:cs="Arial"/>
                <w:b/>
                <w:bCs/>
                <w:color w:val="000000"/>
                <w:sz w:val="24"/>
                <w:szCs w:val="24"/>
                <w:lang w:eastAsia="pt-BR"/>
              </w:rPr>
              <w:t xml:space="preserve"> e Artigo 6º, Inciso XLI da Lei 14.133/2021</w:t>
            </w:r>
          </w:p>
        </w:tc>
      </w:tr>
      <w:tr w:rsidR="00ED4AAB" w:rsidRPr="00FC1AAF" w14:paraId="1B9085E2" w14:textId="77777777" w:rsidTr="006A12A8">
        <w:trPr>
          <w:jc w:val="center"/>
        </w:trPr>
        <w:tc>
          <w:tcPr>
            <w:tcW w:w="2830" w:type="dxa"/>
            <w:shd w:val="clear" w:color="auto" w:fill="BFBFBF"/>
          </w:tcPr>
          <w:p w14:paraId="15461429" w14:textId="77777777" w:rsidR="00ED4AAB" w:rsidRPr="00FC1AAF" w:rsidRDefault="00ED4AAB" w:rsidP="006A12A8">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Repartição interessada</w:t>
            </w:r>
          </w:p>
        </w:tc>
        <w:tc>
          <w:tcPr>
            <w:tcW w:w="6804" w:type="dxa"/>
            <w:gridSpan w:val="2"/>
            <w:shd w:val="clear" w:color="auto" w:fill="auto"/>
          </w:tcPr>
          <w:p w14:paraId="3C802822" w14:textId="77777777" w:rsidR="00ED4AAB" w:rsidRPr="00FC1AAF" w:rsidRDefault="00ED4AAB" w:rsidP="006A12A8">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Diretoria Geral</w:t>
            </w:r>
          </w:p>
        </w:tc>
      </w:tr>
      <w:tr w:rsidR="00ED4AAB" w:rsidRPr="00FC1AAF" w14:paraId="4459C630" w14:textId="77777777" w:rsidTr="006A12A8">
        <w:trPr>
          <w:jc w:val="center"/>
        </w:trPr>
        <w:tc>
          <w:tcPr>
            <w:tcW w:w="2830" w:type="dxa"/>
            <w:shd w:val="clear" w:color="auto" w:fill="BFBFBF"/>
          </w:tcPr>
          <w:p w14:paraId="126CE74D" w14:textId="77777777" w:rsidR="00ED4AAB" w:rsidRPr="00FC1AAF" w:rsidRDefault="00ED4AAB" w:rsidP="006A12A8">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Setor</w:t>
            </w:r>
          </w:p>
        </w:tc>
        <w:tc>
          <w:tcPr>
            <w:tcW w:w="6804" w:type="dxa"/>
            <w:gridSpan w:val="2"/>
            <w:shd w:val="clear" w:color="auto" w:fill="auto"/>
          </w:tcPr>
          <w:p w14:paraId="76F23149" w14:textId="19981730" w:rsidR="00ED4AAB" w:rsidRPr="00FC1AAF" w:rsidRDefault="00510E27" w:rsidP="006A12A8">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Limpeza e almoxarifado</w:t>
            </w:r>
          </w:p>
        </w:tc>
      </w:tr>
      <w:tr w:rsidR="00ED4AAB" w:rsidRPr="00FC1AAF" w14:paraId="4850DF20" w14:textId="77777777" w:rsidTr="006A12A8">
        <w:trPr>
          <w:jc w:val="center"/>
        </w:trPr>
        <w:tc>
          <w:tcPr>
            <w:tcW w:w="2830" w:type="dxa"/>
            <w:shd w:val="clear" w:color="auto" w:fill="BFBFBF"/>
          </w:tcPr>
          <w:p w14:paraId="43150544" w14:textId="77777777" w:rsidR="00ED4AAB" w:rsidRPr="00FC1AAF" w:rsidRDefault="00ED4AAB" w:rsidP="006A12A8">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Protocolo e Autuação</w:t>
            </w:r>
          </w:p>
        </w:tc>
        <w:tc>
          <w:tcPr>
            <w:tcW w:w="6804" w:type="dxa"/>
            <w:gridSpan w:val="2"/>
            <w:shd w:val="clear" w:color="auto" w:fill="auto"/>
          </w:tcPr>
          <w:p w14:paraId="1877D5C7" w14:textId="77777777" w:rsidR="00ED4AAB" w:rsidRPr="00FC1AAF" w:rsidRDefault="00ED4AAB" w:rsidP="006A12A8">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Agente de Contratação: Benedito Cesar Silva.</w:t>
            </w:r>
          </w:p>
        </w:tc>
      </w:tr>
    </w:tbl>
    <w:p w14:paraId="618CB26E" w14:textId="77777777" w:rsidR="00ED4AAB" w:rsidRDefault="00ED4AAB" w:rsidP="00ED4AAB">
      <w:pPr>
        <w:spacing w:after="0" w:line="240" w:lineRule="auto"/>
        <w:jc w:val="center"/>
        <w:rPr>
          <w:rFonts w:ascii="Arial" w:hAnsi="Arial" w:cs="Arial"/>
          <w:b/>
          <w:i/>
          <w:color w:val="FF0000"/>
          <w:sz w:val="24"/>
          <w:szCs w:val="24"/>
        </w:rPr>
      </w:pPr>
    </w:p>
    <w:p w14:paraId="6DA5FDB3" w14:textId="77777777" w:rsidR="00ED4AAB" w:rsidRPr="00A42208" w:rsidRDefault="00ED4AAB" w:rsidP="00ED4AAB">
      <w:pPr>
        <w:spacing w:after="0" w:line="240" w:lineRule="auto"/>
        <w:jc w:val="both"/>
        <w:rPr>
          <w:rFonts w:ascii="Arial" w:hAnsi="Arial" w:cs="Arial"/>
          <w:b/>
          <w:iCs/>
          <w:color w:val="000000" w:themeColor="text1"/>
          <w:sz w:val="24"/>
          <w:szCs w:val="24"/>
        </w:rPr>
      </w:pPr>
    </w:p>
    <w:p w14:paraId="1402B0C5" w14:textId="77777777" w:rsidR="00ED4AAB" w:rsidRPr="00A42208" w:rsidRDefault="00ED4AAB" w:rsidP="00ED4AAB">
      <w:pPr>
        <w:pStyle w:val="PargrafodaLista"/>
        <w:numPr>
          <w:ilvl w:val="0"/>
          <w:numId w:val="67"/>
        </w:numPr>
        <w:spacing w:after="0" w:line="240" w:lineRule="auto"/>
        <w:contextualSpacing/>
        <w:jc w:val="both"/>
        <w:rPr>
          <w:rFonts w:ascii="Arial" w:hAnsi="Arial" w:cs="Arial"/>
          <w:b/>
          <w:iCs/>
          <w:color w:val="000000" w:themeColor="text1"/>
          <w:sz w:val="24"/>
          <w:szCs w:val="24"/>
        </w:rPr>
      </w:pPr>
      <w:r w:rsidRPr="00A42208">
        <w:rPr>
          <w:rFonts w:ascii="Arial" w:hAnsi="Arial" w:cs="Arial"/>
          <w:b/>
          <w:iCs/>
          <w:color w:val="000000" w:themeColor="text1"/>
          <w:sz w:val="24"/>
          <w:szCs w:val="24"/>
        </w:rPr>
        <w:t xml:space="preserve">DAS CONDIÇÕES GERAIS DA CONTRATAÇÃO </w:t>
      </w:r>
    </w:p>
    <w:p w14:paraId="4644290B" w14:textId="77777777" w:rsidR="00ED4AAB" w:rsidRPr="00A42208" w:rsidRDefault="00ED4AAB" w:rsidP="00ED4AAB">
      <w:pPr>
        <w:pStyle w:val="PargrafodaLista"/>
        <w:spacing w:after="0" w:line="240" w:lineRule="auto"/>
        <w:ind w:left="1065"/>
        <w:jc w:val="both"/>
        <w:rPr>
          <w:rFonts w:ascii="Arial" w:hAnsi="Arial" w:cs="Arial"/>
          <w:b/>
          <w:iCs/>
          <w:color w:val="000000" w:themeColor="text1"/>
          <w:sz w:val="24"/>
          <w:szCs w:val="24"/>
        </w:rPr>
      </w:pPr>
    </w:p>
    <w:p w14:paraId="529121BF" w14:textId="77777777" w:rsidR="00A927A5" w:rsidRPr="00A927A5" w:rsidRDefault="00ED4AAB" w:rsidP="00A927A5">
      <w:pPr>
        <w:jc w:val="both"/>
        <w:rPr>
          <w:rFonts w:ascii="Calibri" w:eastAsia="Verdana" w:hAnsi="Calibri" w:cs="Times New Roman"/>
          <w:sz w:val="24"/>
          <w:szCs w:val="24"/>
          <w:lang w:eastAsia="pt-BR"/>
        </w:rPr>
      </w:pPr>
      <w:r w:rsidRPr="00CF38DE">
        <w:rPr>
          <w:rFonts w:ascii="Arial" w:hAnsi="Arial" w:cs="Arial"/>
          <w:sz w:val="24"/>
          <w:szCs w:val="24"/>
        </w:rPr>
        <w:t xml:space="preserve">1.1 </w:t>
      </w:r>
      <w:r w:rsidRPr="00CF38DE">
        <w:rPr>
          <w:rFonts w:ascii="Arial" w:hAnsi="Arial" w:cs="Arial"/>
          <w:b/>
          <w:bCs/>
          <w:sz w:val="24"/>
          <w:szCs w:val="24"/>
        </w:rPr>
        <w:t>Objeto:</w:t>
      </w:r>
      <w:r w:rsidRPr="00CF38DE">
        <w:rPr>
          <w:rFonts w:ascii="Arial" w:hAnsi="Arial" w:cs="Arial"/>
          <w:sz w:val="24"/>
          <w:szCs w:val="24"/>
        </w:rPr>
        <w:t xml:space="preserve"> </w:t>
      </w:r>
      <w:r w:rsidR="00A927A5" w:rsidRPr="00A927A5">
        <w:rPr>
          <w:rFonts w:ascii="Arial" w:eastAsia="Times New Roman" w:hAnsi="Arial" w:cs="Arial"/>
          <w:b/>
          <w:bCs/>
          <w:color w:val="000000"/>
          <w:sz w:val="24"/>
          <w:szCs w:val="24"/>
          <w:lang w:eastAsia="pt-BR"/>
        </w:rPr>
        <w:t>Contratação exclusiva de ME, EPP ou Equiparadas</w:t>
      </w:r>
      <w:r w:rsidR="00A927A5" w:rsidRPr="00A927A5">
        <w:rPr>
          <w:rFonts w:ascii="Arial" w:eastAsia="Times New Roman" w:hAnsi="Arial" w:cs="Arial"/>
          <w:color w:val="000000"/>
          <w:sz w:val="24"/>
          <w:szCs w:val="24"/>
          <w:lang w:eastAsia="pt-BR"/>
        </w:rPr>
        <w:t xml:space="preserve"> para fornecimento estimado, mediante requisição, para o ano de 2025, com AFE ANVISA de: </w:t>
      </w:r>
      <w:r w:rsidR="00A927A5" w:rsidRPr="00A927A5">
        <w:rPr>
          <w:rFonts w:ascii="Arial" w:eastAsia="Times New Roman" w:hAnsi="Arial" w:cs="Arial"/>
          <w:b/>
          <w:bCs/>
          <w:color w:val="000000"/>
          <w:sz w:val="24"/>
          <w:szCs w:val="24"/>
          <w:lang w:eastAsia="pt-BR"/>
        </w:rPr>
        <w:t>ITEM 01</w:t>
      </w:r>
      <w:r w:rsidR="00A927A5" w:rsidRPr="00A927A5">
        <w:rPr>
          <w:rFonts w:ascii="Arial" w:eastAsia="Times New Roman" w:hAnsi="Arial" w:cs="Arial"/>
          <w:color w:val="000000"/>
          <w:sz w:val="24"/>
          <w:szCs w:val="24"/>
          <w:lang w:eastAsia="pt-BR"/>
        </w:rPr>
        <w:t xml:space="preserve"> - 300 galões de 05 litros de água sanitária com ação alvejante e desinfetante, cloro ativo; </w:t>
      </w:r>
      <w:r w:rsidR="00A927A5" w:rsidRPr="00A927A5">
        <w:rPr>
          <w:rFonts w:ascii="Arial" w:eastAsia="Times New Roman" w:hAnsi="Arial" w:cs="Arial"/>
          <w:b/>
          <w:bCs/>
          <w:color w:val="000000"/>
          <w:sz w:val="24"/>
          <w:szCs w:val="24"/>
          <w:lang w:eastAsia="pt-BR"/>
        </w:rPr>
        <w:t>ITEM 02</w:t>
      </w:r>
      <w:r w:rsidR="00A927A5" w:rsidRPr="00A927A5">
        <w:rPr>
          <w:rFonts w:ascii="Arial" w:eastAsia="Times New Roman" w:hAnsi="Arial" w:cs="Arial"/>
          <w:color w:val="000000"/>
          <w:sz w:val="24"/>
          <w:szCs w:val="24"/>
          <w:lang w:eastAsia="pt-BR"/>
        </w:rPr>
        <w:t xml:space="preserve"> – 30 galões de 05 litros de álcool etílico hidratado, em gel, neutro, 70º INPM; </w:t>
      </w:r>
      <w:r w:rsidR="00A927A5" w:rsidRPr="00A927A5">
        <w:rPr>
          <w:rFonts w:ascii="Arial" w:eastAsia="Times New Roman" w:hAnsi="Arial" w:cs="Arial"/>
          <w:b/>
          <w:bCs/>
          <w:color w:val="000000"/>
          <w:sz w:val="24"/>
          <w:szCs w:val="24"/>
          <w:lang w:eastAsia="pt-BR"/>
        </w:rPr>
        <w:t>ITEM 03</w:t>
      </w:r>
      <w:r w:rsidR="00A927A5" w:rsidRPr="00A927A5">
        <w:rPr>
          <w:rFonts w:ascii="Arial" w:eastAsia="Times New Roman" w:hAnsi="Arial" w:cs="Arial"/>
          <w:color w:val="000000"/>
          <w:sz w:val="24"/>
          <w:szCs w:val="24"/>
          <w:lang w:eastAsia="pt-BR"/>
        </w:rPr>
        <w:t xml:space="preserve"> – 600 frascos de 01 litros de álcool etílico hidratado, líquido, neutro, 70º INPM;</w:t>
      </w:r>
      <w:r w:rsidR="00A927A5" w:rsidRPr="00A927A5">
        <w:rPr>
          <w:rFonts w:ascii="Arial" w:eastAsia="Times New Roman" w:hAnsi="Arial" w:cs="Arial"/>
          <w:b/>
          <w:bCs/>
          <w:color w:val="000000"/>
          <w:sz w:val="24"/>
          <w:szCs w:val="24"/>
          <w:lang w:eastAsia="pt-BR"/>
        </w:rPr>
        <w:t>ITEM 04</w:t>
      </w:r>
      <w:r w:rsidR="00A927A5" w:rsidRPr="00A927A5">
        <w:rPr>
          <w:rFonts w:ascii="Arial" w:eastAsia="Times New Roman" w:hAnsi="Arial" w:cs="Arial"/>
          <w:color w:val="000000"/>
          <w:sz w:val="24"/>
          <w:szCs w:val="24"/>
          <w:lang w:eastAsia="pt-BR"/>
        </w:rPr>
        <w:t xml:space="preserve"> – 10 galões de 05 litros de cera líquida, incolor, antiderrapante; </w:t>
      </w:r>
      <w:r w:rsidR="00A927A5" w:rsidRPr="00A927A5">
        <w:rPr>
          <w:rFonts w:ascii="Arial" w:eastAsia="Times New Roman" w:hAnsi="Arial" w:cs="Arial"/>
          <w:b/>
          <w:bCs/>
          <w:color w:val="000000"/>
          <w:sz w:val="24"/>
          <w:szCs w:val="24"/>
          <w:lang w:eastAsia="pt-BR"/>
        </w:rPr>
        <w:t>ITEM 05</w:t>
      </w:r>
      <w:r w:rsidR="00A927A5" w:rsidRPr="00A927A5">
        <w:rPr>
          <w:rFonts w:ascii="Arial" w:eastAsia="Times New Roman" w:hAnsi="Arial" w:cs="Arial"/>
          <w:color w:val="000000"/>
          <w:sz w:val="24"/>
          <w:szCs w:val="24"/>
          <w:lang w:eastAsia="pt-BR"/>
        </w:rPr>
        <w:t xml:space="preserve"> – 200 galões de desinfetante líquido para uso geral, base pinho, aplicação na limpeza de banheiros; </w:t>
      </w:r>
      <w:r w:rsidR="00A927A5" w:rsidRPr="00A927A5">
        <w:rPr>
          <w:rFonts w:ascii="Arial" w:eastAsia="Times New Roman" w:hAnsi="Arial" w:cs="Arial"/>
          <w:b/>
          <w:bCs/>
          <w:color w:val="000000"/>
          <w:sz w:val="24"/>
          <w:szCs w:val="24"/>
          <w:lang w:eastAsia="pt-BR"/>
        </w:rPr>
        <w:t>ITEM 06</w:t>
      </w:r>
      <w:r w:rsidR="00A927A5" w:rsidRPr="00A927A5">
        <w:rPr>
          <w:rFonts w:ascii="Arial" w:eastAsia="Times New Roman" w:hAnsi="Arial" w:cs="Arial"/>
          <w:color w:val="000000"/>
          <w:sz w:val="24"/>
          <w:szCs w:val="24"/>
          <w:lang w:eastAsia="pt-BR"/>
        </w:rPr>
        <w:t xml:space="preserve"> – 100 galões de 05 litros de desengordurante para uso geral, cozinha; </w:t>
      </w:r>
      <w:r w:rsidR="00A927A5" w:rsidRPr="00A927A5">
        <w:rPr>
          <w:rFonts w:ascii="Arial" w:eastAsia="Times New Roman" w:hAnsi="Arial" w:cs="Arial"/>
          <w:b/>
          <w:bCs/>
          <w:color w:val="000000"/>
          <w:sz w:val="24"/>
          <w:szCs w:val="24"/>
          <w:lang w:eastAsia="pt-BR"/>
        </w:rPr>
        <w:t>ITEM 07</w:t>
      </w:r>
      <w:r w:rsidR="00A927A5" w:rsidRPr="00A927A5">
        <w:rPr>
          <w:rFonts w:ascii="Arial" w:eastAsia="Times New Roman" w:hAnsi="Arial" w:cs="Arial"/>
          <w:color w:val="000000"/>
          <w:sz w:val="24"/>
          <w:szCs w:val="24"/>
          <w:lang w:eastAsia="pt-BR"/>
        </w:rPr>
        <w:t xml:space="preserve"> – 30 frascos de 300 gramas de desentupidor de pias e ralos; </w:t>
      </w:r>
      <w:r w:rsidR="00A927A5" w:rsidRPr="00A927A5">
        <w:rPr>
          <w:rFonts w:ascii="Arial" w:eastAsia="Times New Roman" w:hAnsi="Arial" w:cs="Arial"/>
          <w:b/>
          <w:bCs/>
          <w:color w:val="000000"/>
          <w:sz w:val="24"/>
          <w:szCs w:val="24"/>
          <w:lang w:eastAsia="pt-BR"/>
        </w:rPr>
        <w:t>ITEM 08</w:t>
      </w:r>
      <w:r w:rsidR="00A927A5" w:rsidRPr="00A927A5">
        <w:rPr>
          <w:rFonts w:ascii="Arial" w:eastAsia="Times New Roman" w:hAnsi="Arial" w:cs="Arial"/>
          <w:color w:val="000000"/>
          <w:sz w:val="24"/>
          <w:szCs w:val="24"/>
          <w:lang w:eastAsia="pt-BR"/>
        </w:rPr>
        <w:t xml:space="preserve"> – 300 frascos de 360 ml de desodorizador de ambiente, spray, fragrâncias diversas; </w:t>
      </w:r>
      <w:r w:rsidR="00A927A5" w:rsidRPr="00A927A5">
        <w:rPr>
          <w:rFonts w:ascii="Arial" w:eastAsia="Times New Roman" w:hAnsi="Arial" w:cs="Arial"/>
          <w:b/>
          <w:bCs/>
          <w:color w:val="000000"/>
          <w:sz w:val="24"/>
          <w:szCs w:val="24"/>
          <w:lang w:eastAsia="pt-BR"/>
        </w:rPr>
        <w:t>ITEM 09</w:t>
      </w:r>
      <w:r w:rsidR="00A927A5" w:rsidRPr="00A927A5">
        <w:rPr>
          <w:rFonts w:ascii="Arial" w:eastAsia="Times New Roman" w:hAnsi="Arial" w:cs="Arial"/>
          <w:color w:val="000000"/>
          <w:sz w:val="24"/>
          <w:szCs w:val="24"/>
          <w:lang w:eastAsia="pt-BR"/>
        </w:rPr>
        <w:t xml:space="preserve"> – 80 galões de 05 litros de detergente líquido, aroma neutro, Componente Aniônico, Glicerina, Coadjuvantes, Conservantes, Sequestrante, Espessantes; </w:t>
      </w:r>
      <w:r w:rsidR="00A927A5" w:rsidRPr="00A927A5">
        <w:rPr>
          <w:rFonts w:ascii="Arial" w:eastAsia="Times New Roman" w:hAnsi="Arial" w:cs="Arial"/>
          <w:b/>
          <w:bCs/>
          <w:color w:val="000000"/>
          <w:sz w:val="24"/>
          <w:szCs w:val="24"/>
          <w:lang w:eastAsia="pt-BR"/>
        </w:rPr>
        <w:t>ITEM 10</w:t>
      </w:r>
      <w:r w:rsidR="00A927A5" w:rsidRPr="00A927A5">
        <w:rPr>
          <w:rFonts w:ascii="Arial" w:eastAsia="Times New Roman" w:hAnsi="Arial" w:cs="Arial"/>
          <w:color w:val="000000"/>
          <w:sz w:val="24"/>
          <w:szCs w:val="24"/>
          <w:lang w:eastAsia="pt-BR"/>
        </w:rPr>
        <w:t xml:space="preserve"> – 40 unidades de 300 ml de inseticida aerossol ação total, mata barata, formiga, mosca, mosquito e pernilongos; </w:t>
      </w:r>
      <w:r w:rsidR="00A927A5" w:rsidRPr="00A927A5">
        <w:rPr>
          <w:rFonts w:ascii="Arial" w:eastAsia="Times New Roman" w:hAnsi="Arial" w:cs="Arial"/>
          <w:b/>
          <w:bCs/>
          <w:color w:val="000000"/>
          <w:sz w:val="24"/>
          <w:szCs w:val="24"/>
          <w:lang w:eastAsia="pt-BR"/>
        </w:rPr>
        <w:t>ITEM 11</w:t>
      </w:r>
      <w:r w:rsidR="00A927A5" w:rsidRPr="00A927A5">
        <w:rPr>
          <w:rFonts w:ascii="Arial" w:eastAsia="Times New Roman" w:hAnsi="Arial" w:cs="Arial"/>
          <w:color w:val="000000"/>
          <w:sz w:val="24"/>
          <w:szCs w:val="24"/>
          <w:lang w:eastAsia="pt-BR"/>
        </w:rPr>
        <w:t xml:space="preserve"> – 60 galões de 05 litros de limpa alumínio, ação detergente; </w:t>
      </w:r>
      <w:r w:rsidR="00A927A5" w:rsidRPr="00A927A5">
        <w:rPr>
          <w:rFonts w:ascii="Arial" w:eastAsia="Times New Roman" w:hAnsi="Arial" w:cs="Arial"/>
          <w:b/>
          <w:bCs/>
          <w:color w:val="000000"/>
          <w:sz w:val="24"/>
          <w:szCs w:val="24"/>
          <w:lang w:eastAsia="pt-BR"/>
        </w:rPr>
        <w:t>ITEM 12</w:t>
      </w:r>
      <w:r w:rsidR="00A927A5" w:rsidRPr="00A927A5">
        <w:rPr>
          <w:rFonts w:ascii="Arial" w:eastAsia="Times New Roman" w:hAnsi="Arial" w:cs="Arial"/>
          <w:color w:val="000000"/>
          <w:sz w:val="24"/>
          <w:szCs w:val="24"/>
          <w:lang w:eastAsia="pt-BR"/>
        </w:rPr>
        <w:t xml:space="preserve"> – 200 galões de 05 litros de limpador perfumado diluível para pisos, com componente ativo </w:t>
      </w:r>
      <w:proofErr w:type="spellStart"/>
      <w:r w:rsidR="00A927A5" w:rsidRPr="00A927A5">
        <w:rPr>
          <w:rFonts w:ascii="Arial" w:eastAsia="Times New Roman" w:hAnsi="Arial" w:cs="Arial"/>
          <w:color w:val="000000"/>
          <w:sz w:val="24"/>
          <w:szCs w:val="24"/>
          <w:lang w:eastAsia="pt-BR"/>
        </w:rPr>
        <w:t>nonil</w:t>
      </w:r>
      <w:proofErr w:type="spellEnd"/>
      <w:r w:rsidR="00A927A5" w:rsidRPr="00A927A5">
        <w:rPr>
          <w:rFonts w:ascii="Arial" w:eastAsia="Times New Roman" w:hAnsi="Arial" w:cs="Arial"/>
          <w:color w:val="000000"/>
          <w:sz w:val="24"/>
          <w:szCs w:val="24"/>
          <w:lang w:eastAsia="pt-BR"/>
        </w:rPr>
        <w:t xml:space="preserve"> fenol etoxilado com 9,5 moles de óxido de eteno; </w:t>
      </w:r>
      <w:r w:rsidR="00A927A5" w:rsidRPr="00A927A5">
        <w:rPr>
          <w:rFonts w:ascii="Arial" w:eastAsia="Times New Roman" w:hAnsi="Arial" w:cs="Arial"/>
          <w:b/>
          <w:bCs/>
          <w:color w:val="000000"/>
          <w:sz w:val="24"/>
          <w:szCs w:val="24"/>
          <w:lang w:eastAsia="pt-BR"/>
        </w:rPr>
        <w:t>ITEM 13</w:t>
      </w:r>
      <w:r w:rsidR="00A927A5" w:rsidRPr="00A927A5">
        <w:rPr>
          <w:rFonts w:ascii="Arial" w:eastAsia="Times New Roman" w:hAnsi="Arial" w:cs="Arial"/>
          <w:color w:val="000000"/>
          <w:sz w:val="24"/>
          <w:szCs w:val="24"/>
          <w:lang w:eastAsia="pt-BR"/>
        </w:rPr>
        <w:t xml:space="preserve"> – 50 galões de 05 litros de limpador de vidros; </w:t>
      </w:r>
      <w:r w:rsidR="00A927A5" w:rsidRPr="00A927A5">
        <w:rPr>
          <w:rFonts w:ascii="Arial" w:eastAsia="Times New Roman" w:hAnsi="Arial" w:cs="Arial"/>
          <w:b/>
          <w:bCs/>
          <w:color w:val="000000"/>
          <w:sz w:val="24"/>
          <w:szCs w:val="24"/>
          <w:lang w:eastAsia="pt-BR"/>
        </w:rPr>
        <w:t>ITEM 14</w:t>
      </w:r>
      <w:r w:rsidR="00A927A5" w:rsidRPr="00A927A5">
        <w:rPr>
          <w:rFonts w:ascii="Arial" w:eastAsia="Times New Roman" w:hAnsi="Arial" w:cs="Arial"/>
          <w:color w:val="000000"/>
          <w:sz w:val="24"/>
          <w:szCs w:val="24"/>
          <w:lang w:eastAsia="pt-BR"/>
        </w:rPr>
        <w:t xml:space="preserve"> – 10 unidades de 300 ml de lubrificante antiferrugem spray; </w:t>
      </w:r>
      <w:r w:rsidR="00A927A5" w:rsidRPr="00A927A5">
        <w:rPr>
          <w:rFonts w:ascii="Arial" w:eastAsia="Times New Roman" w:hAnsi="Arial" w:cs="Arial"/>
          <w:b/>
          <w:bCs/>
          <w:color w:val="000000"/>
          <w:sz w:val="24"/>
          <w:szCs w:val="24"/>
          <w:lang w:eastAsia="pt-BR"/>
        </w:rPr>
        <w:t>ITEM 15</w:t>
      </w:r>
      <w:r w:rsidR="00A927A5" w:rsidRPr="00A927A5">
        <w:rPr>
          <w:rFonts w:ascii="Arial" w:eastAsia="Times New Roman" w:hAnsi="Arial" w:cs="Arial"/>
          <w:color w:val="000000"/>
          <w:sz w:val="24"/>
          <w:szCs w:val="24"/>
          <w:lang w:eastAsia="pt-BR"/>
        </w:rPr>
        <w:t xml:space="preserve"> – 10 galões de 05 litros de lustra móveis; </w:t>
      </w:r>
      <w:r w:rsidR="00A927A5" w:rsidRPr="00A927A5">
        <w:rPr>
          <w:rFonts w:ascii="Arial" w:eastAsia="Times New Roman" w:hAnsi="Arial" w:cs="Arial"/>
          <w:b/>
          <w:bCs/>
          <w:color w:val="000000"/>
          <w:sz w:val="24"/>
          <w:szCs w:val="24"/>
          <w:lang w:eastAsia="pt-BR"/>
        </w:rPr>
        <w:t>ITEM 16</w:t>
      </w:r>
      <w:r w:rsidR="00A927A5" w:rsidRPr="00A927A5">
        <w:rPr>
          <w:rFonts w:ascii="Arial" w:eastAsia="Times New Roman" w:hAnsi="Arial" w:cs="Arial"/>
          <w:color w:val="000000"/>
          <w:sz w:val="24"/>
          <w:szCs w:val="24"/>
          <w:lang w:eastAsia="pt-BR"/>
        </w:rPr>
        <w:t xml:space="preserve"> – 30 pacotes de sabão em barra neutro, glicerinado, pacote com 05 unidades de 200g;</w:t>
      </w:r>
      <w:r w:rsidR="00A927A5" w:rsidRPr="00A927A5">
        <w:rPr>
          <w:rFonts w:ascii="Arial" w:eastAsia="Times New Roman" w:hAnsi="Arial" w:cs="Arial"/>
          <w:b/>
          <w:bCs/>
          <w:color w:val="000000"/>
          <w:sz w:val="24"/>
          <w:szCs w:val="24"/>
          <w:lang w:eastAsia="pt-BR"/>
        </w:rPr>
        <w:t>ITEM 17</w:t>
      </w:r>
      <w:r w:rsidR="00A927A5" w:rsidRPr="00A927A5">
        <w:rPr>
          <w:rFonts w:ascii="Arial" w:eastAsia="Times New Roman" w:hAnsi="Arial" w:cs="Arial"/>
          <w:color w:val="000000"/>
          <w:sz w:val="24"/>
          <w:szCs w:val="24"/>
          <w:lang w:eastAsia="pt-BR"/>
        </w:rPr>
        <w:t xml:space="preserve"> – 300 pacotes com 800 gramas de sabão em pó lava roupas, tradicional; </w:t>
      </w:r>
      <w:r w:rsidR="00A927A5" w:rsidRPr="00A927A5">
        <w:rPr>
          <w:rFonts w:ascii="Arial" w:eastAsia="Times New Roman" w:hAnsi="Arial" w:cs="Arial"/>
          <w:b/>
          <w:bCs/>
          <w:color w:val="000000"/>
          <w:sz w:val="24"/>
          <w:szCs w:val="24"/>
          <w:lang w:eastAsia="pt-BR"/>
        </w:rPr>
        <w:t>ITEM 18</w:t>
      </w:r>
      <w:r w:rsidR="00A927A5" w:rsidRPr="00A927A5">
        <w:rPr>
          <w:rFonts w:ascii="Arial" w:eastAsia="Times New Roman" w:hAnsi="Arial" w:cs="Arial"/>
          <w:color w:val="000000"/>
          <w:sz w:val="24"/>
          <w:szCs w:val="24"/>
          <w:lang w:eastAsia="pt-BR"/>
        </w:rPr>
        <w:t xml:space="preserve"> – 80 galões de 05 litros de sabonete líquido, viscoso, perolado, odor erva doce, acidez pH neutro; </w:t>
      </w:r>
      <w:r w:rsidR="00A927A5" w:rsidRPr="00A927A5">
        <w:rPr>
          <w:rFonts w:ascii="Arial" w:eastAsia="Times New Roman" w:hAnsi="Arial" w:cs="Arial"/>
          <w:b/>
          <w:bCs/>
          <w:color w:val="000000"/>
          <w:sz w:val="24"/>
          <w:szCs w:val="24"/>
          <w:lang w:eastAsia="pt-BR"/>
        </w:rPr>
        <w:t>ITEM 19</w:t>
      </w:r>
      <w:r w:rsidR="00A927A5" w:rsidRPr="00A927A5">
        <w:rPr>
          <w:rFonts w:ascii="Arial" w:eastAsia="Times New Roman" w:hAnsi="Arial" w:cs="Arial"/>
          <w:color w:val="000000"/>
          <w:sz w:val="24"/>
          <w:szCs w:val="24"/>
          <w:lang w:eastAsia="pt-BR"/>
        </w:rPr>
        <w:t xml:space="preserve"> – 30 galões de 05 litros de limpa pedras; </w:t>
      </w:r>
      <w:r w:rsidR="00A927A5" w:rsidRPr="00A927A5">
        <w:rPr>
          <w:rFonts w:ascii="Arial" w:eastAsia="Times New Roman" w:hAnsi="Arial" w:cs="Arial"/>
          <w:b/>
          <w:bCs/>
          <w:color w:val="000000"/>
          <w:sz w:val="24"/>
          <w:szCs w:val="24"/>
          <w:lang w:eastAsia="pt-BR"/>
        </w:rPr>
        <w:t>ITEM 20</w:t>
      </w:r>
      <w:r w:rsidR="00A927A5" w:rsidRPr="00A927A5">
        <w:rPr>
          <w:rFonts w:ascii="Arial" w:eastAsia="Times New Roman" w:hAnsi="Arial" w:cs="Arial"/>
          <w:color w:val="000000"/>
          <w:sz w:val="24"/>
          <w:szCs w:val="24"/>
          <w:lang w:eastAsia="pt-BR"/>
        </w:rPr>
        <w:t xml:space="preserve"> – 120 frascos de 450 ml de saponáceo cremoso, perfume suave, concentrado, limpeza pesada, com princípio ativo, tensoativo aniônico, tensoativo não-iônico, abrasivo, coadjuvantes, atenuador de espuma, </w:t>
      </w:r>
      <w:r w:rsidR="00A927A5" w:rsidRPr="00A927A5">
        <w:rPr>
          <w:rFonts w:ascii="Arial" w:eastAsia="Times New Roman" w:hAnsi="Arial" w:cs="Arial"/>
          <w:color w:val="000000"/>
          <w:sz w:val="24"/>
          <w:szCs w:val="24"/>
          <w:lang w:eastAsia="pt-BR"/>
        </w:rPr>
        <w:lastRenderedPageBreak/>
        <w:t>conservante, fragrância e água. Princípio ativo: alquil benzeno sulfonato de sódio.</w:t>
      </w:r>
    </w:p>
    <w:p w14:paraId="522F7B17" w14:textId="24C88523" w:rsidR="00DE315E" w:rsidRPr="008F46B1" w:rsidRDefault="00DE315E" w:rsidP="00A927A5">
      <w:pPr>
        <w:spacing w:after="0" w:line="240" w:lineRule="auto"/>
        <w:jc w:val="both"/>
        <w:rPr>
          <w:rFonts w:ascii="Arial" w:hAnsi="Arial" w:cs="Arial"/>
          <w:sz w:val="24"/>
          <w:szCs w:val="24"/>
        </w:rPr>
      </w:pPr>
    </w:p>
    <w:p w14:paraId="29DAE583" w14:textId="77777777" w:rsidR="00ED4AAB" w:rsidRDefault="00ED4AAB" w:rsidP="00ED4AAB">
      <w:pPr>
        <w:tabs>
          <w:tab w:val="left" w:pos="4740"/>
        </w:tabs>
        <w:jc w:val="both"/>
        <w:rPr>
          <w:rFonts w:ascii="Arial" w:hAnsi="Arial" w:cs="Arial"/>
          <w:bCs/>
          <w:iCs/>
          <w:color w:val="000000" w:themeColor="text1"/>
          <w:sz w:val="24"/>
          <w:szCs w:val="24"/>
        </w:rPr>
      </w:pPr>
      <w:r w:rsidRPr="00A42208">
        <w:rPr>
          <w:rFonts w:ascii="Arial" w:hAnsi="Arial" w:cs="Arial"/>
          <w:bCs/>
          <w:iCs/>
          <w:color w:val="000000" w:themeColor="text1"/>
          <w:sz w:val="24"/>
          <w:szCs w:val="24"/>
        </w:rPr>
        <w:t>1.2.</w:t>
      </w:r>
      <w:r>
        <w:rPr>
          <w:rFonts w:ascii="Arial" w:hAnsi="Arial" w:cs="Arial"/>
          <w:bCs/>
          <w:iCs/>
          <w:color w:val="000000" w:themeColor="text1"/>
          <w:sz w:val="24"/>
          <w:szCs w:val="24"/>
        </w:rPr>
        <w:t xml:space="preserve"> </w:t>
      </w:r>
      <w:r w:rsidRPr="00A42208">
        <w:rPr>
          <w:rFonts w:ascii="Arial" w:hAnsi="Arial" w:cs="Arial"/>
          <w:bCs/>
          <w:iCs/>
          <w:color w:val="000000" w:themeColor="text1"/>
          <w:sz w:val="24"/>
          <w:szCs w:val="24"/>
        </w:rPr>
        <w:t xml:space="preserve">O objeto desta contratação não se enquadra como sendo de bem de luxo, conforme </w:t>
      </w:r>
      <w:r>
        <w:rPr>
          <w:rFonts w:ascii="Arial" w:hAnsi="Arial" w:cs="Arial"/>
          <w:bCs/>
          <w:iCs/>
          <w:color w:val="000000" w:themeColor="text1"/>
          <w:sz w:val="24"/>
          <w:szCs w:val="24"/>
        </w:rPr>
        <w:t>Portaria Nº 61/2023 de 22 de junho de 2023.</w:t>
      </w:r>
    </w:p>
    <w:p w14:paraId="4DA3A0D1" w14:textId="77777777" w:rsidR="00ED4AAB" w:rsidRDefault="00ED4AAB" w:rsidP="00ED4AAB">
      <w:pPr>
        <w:spacing w:after="0" w:line="240" w:lineRule="auto"/>
        <w:jc w:val="both"/>
        <w:rPr>
          <w:rFonts w:ascii="Arial" w:hAnsi="Arial" w:cs="Arial"/>
          <w:bCs/>
          <w:iCs/>
          <w:color w:val="000000" w:themeColor="text1"/>
          <w:sz w:val="24"/>
          <w:szCs w:val="24"/>
        </w:rPr>
      </w:pPr>
      <w:r>
        <w:rPr>
          <w:rFonts w:ascii="Arial" w:hAnsi="Arial" w:cs="Arial"/>
          <w:bCs/>
          <w:iCs/>
          <w:color w:val="000000" w:themeColor="text1"/>
          <w:sz w:val="24"/>
          <w:szCs w:val="24"/>
        </w:rPr>
        <w:t>1.2.1</w:t>
      </w:r>
      <w:r>
        <w:rPr>
          <w:rFonts w:ascii="Arial" w:hAnsi="Arial" w:cs="Arial"/>
          <w:bCs/>
          <w:iCs/>
          <w:color w:val="000000" w:themeColor="text1"/>
          <w:sz w:val="24"/>
          <w:szCs w:val="24"/>
        </w:rPr>
        <w:tab/>
      </w:r>
      <w:r w:rsidRPr="00191964">
        <w:rPr>
          <w:rFonts w:ascii="Arial" w:hAnsi="Arial" w:cs="Arial"/>
          <w:bCs/>
          <w:iCs/>
          <w:color w:val="000000" w:themeColor="text1"/>
          <w:sz w:val="24"/>
          <w:szCs w:val="24"/>
        </w:rPr>
        <w:t>O montante está previamente estimado para utilização até 31 de dezembro de 202</w:t>
      </w:r>
      <w:r>
        <w:rPr>
          <w:rFonts w:ascii="Arial" w:hAnsi="Arial" w:cs="Arial"/>
          <w:bCs/>
          <w:iCs/>
          <w:color w:val="000000" w:themeColor="text1"/>
          <w:sz w:val="24"/>
          <w:szCs w:val="24"/>
        </w:rPr>
        <w:t>5</w:t>
      </w:r>
      <w:r w:rsidRPr="00191964">
        <w:rPr>
          <w:rFonts w:ascii="Arial" w:hAnsi="Arial" w:cs="Arial"/>
          <w:bCs/>
          <w:iCs/>
          <w:color w:val="000000" w:themeColor="text1"/>
          <w:sz w:val="24"/>
          <w:szCs w:val="24"/>
        </w:rPr>
        <w:t>, sujeito a solicitação conforme demanda. Nesse sentido, a Administração não se encontra compelida ao consumo integral do valor estimado.</w:t>
      </w:r>
    </w:p>
    <w:p w14:paraId="195D3DAE" w14:textId="77777777" w:rsidR="00ED4AAB" w:rsidRPr="00A42208" w:rsidRDefault="00ED4AAB" w:rsidP="00ED4AAB">
      <w:pPr>
        <w:spacing w:after="0" w:line="240" w:lineRule="auto"/>
        <w:jc w:val="both"/>
        <w:rPr>
          <w:rFonts w:ascii="Arial" w:hAnsi="Arial" w:cs="Arial"/>
          <w:bCs/>
          <w:iCs/>
          <w:color w:val="000000" w:themeColor="text1"/>
          <w:sz w:val="24"/>
          <w:szCs w:val="24"/>
        </w:rPr>
      </w:pPr>
    </w:p>
    <w:p w14:paraId="29140831" w14:textId="77777777" w:rsidR="00ED4AAB" w:rsidRDefault="00ED4AAB" w:rsidP="00ED4AAB">
      <w:pPr>
        <w:pStyle w:val="PargrafodaLista"/>
        <w:numPr>
          <w:ilvl w:val="1"/>
          <w:numId w:val="67"/>
        </w:numPr>
        <w:spacing w:after="0" w:line="240" w:lineRule="auto"/>
        <w:ind w:left="0" w:firstLine="0"/>
        <w:contextualSpacing/>
        <w:jc w:val="both"/>
        <w:rPr>
          <w:rFonts w:ascii="Arial" w:hAnsi="Arial" w:cs="Arial"/>
          <w:bCs/>
          <w:iCs/>
          <w:color w:val="000000" w:themeColor="text1"/>
          <w:sz w:val="24"/>
          <w:szCs w:val="24"/>
        </w:rPr>
      </w:pPr>
      <w:r w:rsidRPr="008B54CD">
        <w:rPr>
          <w:rFonts w:ascii="Arial" w:hAnsi="Arial" w:cs="Arial"/>
          <w:bCs/>
          <w:iCs/>
          <w:color w:val="000000" w:themeColor="text1"/>
          <w:sz w:val="24"/>
          <w:szCs w:val="24"/>
        </w:rPr>
        <w:t>O prazo de vigência da contratação é da data de assinatura do contrato até 31 de dezembro de 2.02</w:t>
      </w:r>
      <w:r>
        <w:rPr>
          <w:rFonts w:ascii="Arial" w:hAnsi="Arial" w:cs="Arial"/>
          <w:bCs/>
          <w:iCs/>
          <w:color w:val="000000" w:themeColor="text1"/>
          <w:sz w:val="24"/>
          <w:szCs w:val="24"/>
        </w:rPr>
        <w:t>5</w:t>
      </w:r>
      <w:r w:rsidRPr="008B54CD">
        <w:rPr>
          <w:rFonts w:ascii="Arial" w:hAnsi="Arial" w:cs="Arial"/>
          <w:bCs/>
          <w:iCs/>
          <w:color w:val="000000" w:themeColor="text1"/>
          <w:sz w:val="24"/>
          <w:szCs w:val="24"/>
        </w:rPr>
        <w:t>.</w:t>
      </w:r>
    </w:p>
    <w:p w14:paraId="008AFA53" w14:textId="77777777" w:rsidR="00ED4AAB" w:rsidRDefault="00ED4AAB" w:rsidP="00ED4AAB">
      <w:pPr>
        <w:pStyle w:val="PargrafodaLista"/>
        <w:spacing w:after="0" w:line="240" w:lineRule="auto"/>
        <w:ind w:left="0"/>
        <w:contextualSpacing/>
        <w:jc w:val="both"/>
        <w:rPr>
          <w:rFonts w:ascii="Arial" w:hAnsi="Arial" w:cs="Arial"/>
          <w:bCs/>
          <w:iCs/>
          <w:color w:val="000000" w:themeColor="text1"/>
          <w:sz w:val="24"/>
          <w:szCs w:val="24"/>
        </w:rPr>
      </w:pPr>
    </w:p>
    <w:p w14:paraId="6EB1F04E" w14:textId="77777777" w:rsidR="00ED4AAB" w:rsidRPr="008B54CD" w:rsidRDefault="00ED4AAB" w:rsidP="00ED4AAB">
      <w:pPr>
        <w:pStyle w:val="PargrafodaLista"/>
        <w:numPr>
          <w:ilvl w:val="1"/>
          <w:numId w:val="67"/>
        </w:numPr>
        <w:spacing w:after="0" w:line="240" w:lineRule="auto"/>
        <w:ind w:left="0" w:firstLine="0"/>
        <w:contextualSpacing/>
        <w:jc w:val="both"/>
        <w:rPr>
          <w:rFonts w:ascii="Arial" w:hAnsi="Arial" w:cs="Arial"/>
          <w:bCs/>
          <w:iCs/>
          <w:color w:val="000000" w:themeColor="text1"/>
          <w:sz w:val="24"/>
          <w:szCs w:val="24"/>
        </w:rPr>
      </w:pPr>
      <w:r>
        <w:rPr>
          <w:rFonts w:ascii="Arial" w:hAnsi="Arial" w:cs="Arial"/>
          <w:bCs/>
          <w:iCs/>
          <w:color w:val="000000" w:themeColor="text1"/>
          <w:sz w:val="24"/>
          <w:szCs w:val="24"/>
        </w:rPr>
        <w:t>O processo será homologado em 2025.</w:t>
      </w:r>
    </w:p>
    <w:p w14:paraId="3B5CDC58" w14:textId="77777777" w:rsidR="00ED4AAB" w:rsidRPr="008B54CD" w:rsidRDefault="00ED4AAB" w:rsidP="00ED4AAB">
      <w:pPr>
        <w:pStyle w:val="PargrafodaLista"/>
        <w:spacing w:after="0" w:line="240" w:lineRule="auto"/>
        <w:ind w:left="1080"/>
        <w:jc w:val="both"/>
        <w:rPr>
          <w:rFonts w:ascii="Arial" w:hAnsi="Arial" w:cs="Arial"/>
          <w:bCs/>
          <w:iCs/>
          <w:color w:val="000000" w:themeColor="text1"/>
          <w:sz w:val="24"/>
          <w:szCs w:val="24"/>
        </w:rPr>
      </w:pPr>
    </w:p>
    <w:p w14:paraId="2B7FF5C3" w14:textId="0478B56E" w:rsidR="00DE315E" w:rsidRPr="00276B6B" w:rsidRDefault="00ED4AAB" w:rsidP="00CE2147">
      <w:pPr>
        <w:pStyle w:val="PargrafodaLista"/>
        <w:numPr>
          <w:ilvl w:val="1"/>
          <w:numId w:val="67"/>
        </w:numPr>
        <w:spacing w:after="0" w:line="240" w:lineRule="auto"/>
        <w:ind w:left="0" w:firstLine="0"/>
        <w:contextualSpacing/>
        <w:jc w:val="both"/>
        <w:rPr>
          <w:rFonts w:ascii="Arial" w:hAnsi="Arial" w:cs="Arial"/>
          <w:b/>
          <w:iCs/>
          <w:color w:val="000000" w:themeColor="text1"/>
          <w:sz w:val="24"/>
          <w:szCs w:val="24"/>
        </w:rPr>
      </w:pPr>
      <w:r w:rsidRPr="00276B6B">
        <w:rPr>
          <w:rFonts w:ascii="Arial" w:hAnsi="Arial" w:cs="Arial"/>
          <w:bCs/>
          <w:iCs/>
          <w:color w:val="000000" w:themeColor="text1"/>
          <w:sz w:val="24"/>
          <w:szCs w:val="24"/>
        </w:rPr>
        <w:t xml:space="preserve">O custo estimado total da contratação é de </w:t>
      </w:r>
      <w:r w:rsidR="00276B6B" w:rsidRPr="00276B6B">
        <w:rPr>
          <w:rFonts w:ascii="Arial" w:hAnsi="Arial" w:cs="Arial"/>
          <w:bCs/>
          <w:iCs/>
          <w:color w:val="000000" w:themeColor="text1"/>
          <w:sz w:val="24"/>
          <w:szCs w:val="24"/>
        </w:rPr>
        <w:t>R$ 50.371,70 (Cinquenta mil e trezentos e setenta e um reais e setenta centavos)</w:t>
      </w:r>
      <w:r w:rsidR="00276B6B">
        <w:rPr>
          <w:rFonts w:ascii="Arial" w:hAnsi="Arial" w:cs="Arial"/>
          <w:bCs/>
          <w:iCs/>
          <w:color w:val="000000" w:themeColor="text1"/>
          <w:sz w:val="24"/>
          <w:szCs w:val="24"/>
        </w:rPr>
        <w:t>.</w:t>
      </w:r>
    </w:p>
    <w:p w14:paraId="417D8BCF" w14:textId="77777777" w:rsidR="00276B6B" w:rsidRPr="00276B6B" w:rsidRDefault="00276B6B" w:rsidP="00276B6B">
      <w:pPr>
        <w:pStyle w:val="PargrafodaLista"/>
        <w:rPr>
          <w:rFonts w:ascii="Arial" w:hAnsi="Arial" w:cs="Arial"/>
          <w:b/>
          <w:iCs/>
          <w:color w:val="000000" w:themeColor="text1"/>
          <w:sz w:val="24"/>
          <w:szCs w:val="24"/>
        </w:rPr>
      </w:pPr>
    </w:p>
    <w:p w14:paraId="2417FFFF" w14:textId="77777777" w:rsidR="00ED4AAB" w:rsidRPr="003F71D5" w:rsidRDefault="00ED4AAB" w:rsidP="00ED4AAB">
      <w:pPr>
        <w:pStyle w:val="PargrafodaLista"/>
        <w:numPr>
          <w:ilvl w:val="1"/>
          <w:numId w:val="67"/>
        </w:numPr>
        <w:spacing w:after="0" w:line="240" w:lineRule="auto"/>
        <w:ind w:left="0" w:firstLine="0"/>
        <w:contextualSpacing/>
        <w:jc w:val="both"/>
        <w:rPr>
          <w:rFonts w:ascii="Arial" w:hAnsi="Arial" w:cs="Arial"/>
          <w:bCs/>
          <w:iCs/>
          <w:color w:val="000000" w:themeColor="text1"/>
          <w:sz w:val="24"/>
          <w:szCs w:val="24"/>
          <w:highlight w:val="yellow"/>
        </w:rPr>
      </w:pPr>
      <w:r w:rsidRPr="00E0380C">
        <w:rPr>
          <w:rFonts w:ascii="Arial" w:hAnsi="Arial" w:cs="Arial"/>
          <w:b/>
          <w:iCs/>
          <w:color w:val="000000" w:themeColor="text1"/>
          <w:sz w:val="24"/>
          <w:szCs w:val="24"/>
        </w:rPr>
        <w:t>Local de entrega:</w:t>
      </w:r>
      <w:r>
        <w:rPr>
          <w:rFonts w:ascii="Arial" w:hAnsi="Arial" w:cs="Arial"/>
          <w:b/>
          <w:iCs/>
          <w:color w:val="000000" w:themeColor="text1"/>
          <w:sz w:val="24"/>
          <w:szCs w:val="24"/>
        </w:rPr>
        <w:t xml:space="preserve"> </w:t>
      </w:r>
      <w:r w:rsidRPr="0022224E">
        <w:rPr>
          <w:rFonts w:ascii="Arial" w:hAnsi="Arial" w:cs="Arial"/>
          <w:bCs/>
          <w:iCs/>
          <w:color w:val="000000" w:themeColor="text1"/>
          <w:sz w:val="24"/>
          <w:szCs w:val="24"/>
        </w:rPr>
        <w:t>sede da Câmara Municipal de Extrema na Avenida Delegado Waldemar Gomes Pinto, 1626, bairro Ponte Nova, em Extrema, MG, CEP 37.640-000.</w:t>
      </w:r>
      <w:r>
        <w:rPr>
          <w:rFonts w:ascii="Arial" w:hAnsi="Arial" w:cs="Arial"/>
          <w:bCs/>
          <w:iCs/>
          <w:color w:val="000000" w:themeColor="text1"/>
          <w:sz w:val="24"/>
          <w:szCs w:val="24"/>
        </w:rPr>
        <w:t xml:space="preserve"> </w:t>
      </w:r>
      <w:r w:rsidRPr="003F71D5">
        <w:rPr>
          <w:rFonts w:ascii="Arial" w:hAnsi="Arial" w:cs="Arial"/>
          <w:b/>
          <w:iCs/>
          <w:color w:val="000000" w:themeColor="text1"/>
          <w:sz w:val="24"/>
          <w:szCs w:val="24"/>
          <w:highlight w:val="yellow"/>
        </w:rPr>
        <w:t>Prazo de entrega:</w:t>
      </w:r>
      <w:r w:rsidRPr="003F71D5">
        <w:rPr>
          <w:rFonts w:ascii="Arial" w:hAnsi="Arial" w:cs="Arial"/>
          <w:bCs/>
          <w:iCs/>
          <w:color w:val="000000" w:themeColor="text1"/>
          <w:sz w:val="24"/>
          <w:szCs w:val="24"/>
          <w:highlight w:val="yellow"/>
        </w:rPr>
        <w:t xml:space="preserve"> em até dez dias corridos, contados do recebimento da autorização de fornecimento.</w:t>
      </w:r>
    </w:p>
    <w:p w14:paraId="47C49820" w14:textId="77777777" w:rsidR="00ED4AAB" w:rsidRDefault="00ED4AAB" w:rsidP="00ED4AAB">
      <w:pPr>
        <w:spacing w:after="0" w:line="240" w:lineRule="auto"/>
        <w:jc w:val="both"/>
        <w:rPr>
          <w:rFonts w:ascii="Arial" w:hAnsi="Arial" w:cs="Arial"/>
          <w:b/>
          <w:iCs/>
          <w:color w:val="000000" w:themeColor="text1"/>
          <w:sz w:val="24"/>
          <w:szCs w:val="24"/>
        </w:rPr>
      </w:pPr>
    </w:p>
    <w:p w14:paraId="5C0CF032" w14:textId="77777777" w:rsidR="00ED4AAB" w:rsidRPr="0017501E" w:rsidRDefault="00ED4AAB" w:rsidP="00ED4AAB">
      <w:pPr>
        <w:spacing w:after="0" w:line="240" w:lineRule="auto"/>
        <w:jc w:val="both"/>
        <w:rPr>
          <w:rFonts w:ascii="Arial" w:hAnsi="Arial" w:cs="Arial"/>
          <w:bCs/>
          <w:iCs/>
          <w:color w:val="000000" w:themeColor="text1"/>
          <w:sz w:val="24"/>
          <w:szCs w:val="24"/>
          <w:highlight w:val="yellow"/>
        </w:rPr>
      </w:pPr>
      <w:r w:rsidRPr="0017501E">
        <w:rPr>
          <w:rFonts w:ascii="Arial" w:hAnsi="Arial" w:cs="Arial"/>
          <w:bCs/>
          <w:iCs/>
          <w:color w:val="000000" w:themeColor="text1"/>
          <w:sz w:val="24"/>
          <w:szCs w:val="24"/>
          <w:highlight w:val="yellow"/>
        </w:rPr>
        <w:t>1.6 Os itens descritos no portal COMPRASGOV CATMAT/CATSERV são apenas para operacionalização do pregão.</w:t>
      </w:r>
    </w:p>
    <w:p w14:paraId="77678F91" w14:textId="77777777" w:rsidR="00ED4AAB" w:rsidRPr="0017501E" w:rsidRDefault="00ED4AAB" w:rsidP="00ED4AAB">
      <w:pPr>
        <w:spacing w:after="0" w:line="240" w:lineRule="auto"/>
        <w:jc w:val="both"/>
        <w:rPr>
          <w:rFonts w:ascii="Arial" w:hAnsi="Arial" w:cs="Arial"/>
          <w:bCs/>
          <w:iCs/>
          <w:color w:val="000000" w:themeColor="text1"/>
          <w:sz w:val="24"/>
          <w:szCs w:val="24"/>
          <w:highlight w:val="yellow"/>
        </w:rPr>
      </w:pPr>
    </w:p>
    <w:p w14:paraId="5AFBB2F9" w14:textId="77777777" w:rsidR="00ED4AAB" w:rsidRPr="00510BCB" w:rsidRDefault="00ED4AAB" w:rsidP="00ED4AAB">
      <w:pPr>
        <w:spacing w:after="0" w:line="240" w:lineRule="auto"/>
        <w:jc w:val="both"/>
        <w:rPr>
          <w:rFonts w:ascii="Arial" w:hAnsi="Arial" w:cs="Arial"/>
          <w:bCs/>
          <w:iCs/>
          <w:color w:val="000000" w:themeColor="text1"/>
          <w:sz w:val="24"/>
          <w:szCs w:val="24"/>
        </w:rPr>
      </w:pPr>
      <w:r w:rsidRPr="0017501E">
        <w:rPr>
          <w:rFonts w:ascii="Arial" w:hAnsi="Arial" w:cs="Arial"/>
          <w:bCs/>
          <w:iCs/>
          <w:color w:val="000000" w:themeColor="text1"/>
          <w:sz w:val="24"/>
          <w:szCs w:val="24"/>
          <w:highlight w:val="yellow"/>
        </w:rPr>
        <w:t xml:space="preserve">1.6.1. </w:t>
      </w:r>
      <w:r w:rsidRPr="0017501E">
        <w:rPr>
          <w:rFonts w:ascii="Arial" w:hAnsi="Arial" w:cs="Arial"/>
          <w:b/>
          <w:iCs/>
          <w:color w:val="000000" w:themeColor="text1"/>
          <w:sz w:val="24"/>
          <w:szCs w:val="24"/>
          <w:highlight w:val="yellow"/>
        </w:rPr>
        <w:t>Na hipótese de haver discrepância na descrição de qualquer item entre o Portal de Compras Governamentais-CATMAT/CATSERV e o Termo de Referência e o Edital, as especificações contidas no Termo de Referência e no Edital de Licitação prevalecerão invariavelmente.</w:t>
      </w:r>
    </w:p>
    <w:p w14:paraId="050DD9B2" w14:textId="77777777" w:rsidR="00ED4AAB" w:rsidRPr="00510BCB" w:rsidRDefault="00ED4AAB" w:rsidP="00ED4AAB">
      <w:pPr>
        <w:spacing w:after="0" w:line="240" w:lineRule="auto"/>
        <w:jc w:val="both"/>
        <w:rPr>
          <w:rFonts w:ascii="Arial" w:hAnsi="Arial" w:cs="Arial"/>
          <w:bCs/>
          <w:iCs/>
          <w:color w:val="000000" w:themeColor="text1"/>
          <w:sz w:val="24"/>
          <w:szCs w:val="24"/>
        </w:rPr>
      </w:pPr>
    </w:p>
    <w:p w14:paraId="7F652FF7" w14:textId="77777777" w:rsidR="00ED4AAB" w:rsidRPr="00A42208" w:rsidRDefault="00ED4AAB" w:rsidP="00ED4AAB">
      <w:pPr>
        <w:spacing w:after="0" w:line="240" w:lineRule="auto"/>
        <w:jc w:val="both"/>
        <w:rPr>
          <w:rFonts w:ascii="Arial" w:hAnsi="Arial" w:cs="Arial"/>
          <w:bCs/>
          <w:iCs/>
          <w:color w:val="000000" w:themeColor="text1"/>
          <w:sz w:val="24"/>
          <w:szCs w:val="24"/>
        </w:rPr>
      </w:pPr>
      <w:r w:rsidRPr="00A42208">
        <w:rPr>
          <w:rFonts w:ascii="Arial" w:hAnsi="Arial" w:cs="Arial"/>
          <w:bCs/>
          <w:iCs/>
          <w:color w:val="000000" w:themeColor="text1"/>
          <w:sz w:val="24"/>
          <w:szCs w:val="24"/>
        </w:rPr>
        <w:t>1.</w:t>
      </w:r>
      <w:r>
        <w:rPr>
          <w:rFonts w:ascii="Arial" w:hAnsi="Arial" w:cs="Arial"/>
          <w:bCs/>
          <w:iCs/>
          <w:color w:val="000000" w:themeColor="text1"/>
          <w:sz w:val="24"/>
          <w:szCs w:val="24"/>
        </w:rPr>
        <w:t>7</w:t>
      </w:r>
      <w:r w:rsidRPr="00A42208">
        <w:rPr>
          <w:rFonts w:ascii="Arial" w:hAnsi="Arial" w:cs="Arial"/>
          <w:bCs/>
          <w:iCs/>
          <w:color w:val="000000" w:themeColor="text1"/>
          <w:sz w:val="24"/>
          <w:szCs w:val="24"/>
        </w:rPr>
        <w:t>.</w:t>
      </w:r>
      <w:r w:rsidRPr="00A42208">
        <w:rPr>
          <w:rFonts w:ascii="Arial" w:hAnsi="Arial" w:cs="Arial"/>
          <w:bCs/>
          <w:iCs/>
          <w:color w:val="000000" w:themeColor="text1"/>
          <w:sz w:val="24"/>
          <w:szCs w:val="24"/>
        </w:rPr>
        <w:tab/>
        <w:t>O contrato oferece maior detalhamento das regras que serão aplicadas em relação à vigência da contratação.</w:t>
      </w:r>
    </w:p>
    <w:p w14:paraId="67EE20AC" w14:textId="77777777" w:rsidR="00ED4AAB" w:rsidRPr="00A42208" w:rsidRDefault="00ED4AAB" w:rsidP="00ED4AAB">
      <w:pPr>
        <w:spacing w:after="0" w:line="240" w:lineRule="auto"/>
        <w:jc w:val="both"/>
        <w:rPr>
          <w:rFonts w:ascii="Arial" w:hAnsi="Arial" w:cs="Arial"/>
          <w:bCs/>
          <w:iCs/>
          <w:color w:val="000000" w:themeColor="text1"/>
          <w:sz w:val="24"/>
          <w:szCs w:val="24"/>
        </w:rPr>
      </w:pPr>
    </w:p>
    <w:p w14:paraId="35684FC2" w14:textId="77777777" w:rsidR="00ED4AAB" w:rsidRDefault="00ED4AAB" w:rsidP="00ED4AAB">
      <w:pPr>
        <w:spacing w:after="0" w:line="240" w:lineRule="auto"/>
        <w:jc w:val="both"/>
        <w:rPr>
          <w:rFonts w:ascii="Arial" w:hAnsi="Arial" w:cs="Arial"/>
          <w:b/>
          <w:iCs/>
          <w:color w:val="000000" w:themeColor="text1"/>
          <w:sz w:val="24"/>
          <w:szCs w:val="24"/>
        </w:rPr>
      </w:pPr>
      <w:r w:rsidRPr="00A42208">
        <w:rPr>
          <w:rFonts w:ascii="Arial" w:hAnsi="Arial" w:cs="Arial"/>
          <w:b/>
          <w:iCs/>
          <w:color w:val="000000" w:themeColor="text1"/>
          <w:sz w:val="24"/>
          <w:szCs w:val="24"/>
        </w:rPr>
        <w:t>2.</w:t>
      </w:r>
      <w:r w:rsidRPr="00A42208">
        <w:rPr>
          <w:rFonts w:ascii="Arial" w:hAnsi="Arial" w:cs="Arial"/>
          <w:b/>
          <w:iCs/>
          <w:color w:val="000000" w:themeColor="text1"/>
          <w:sz w:val="24"/>
          <w:szCs w:val="24"/>
        </w:rPr>
        <w:tab/>
        <w:t>FUNDAMENTAÇÃO E DESCRIÇÃO DA NECESSIDADE DA CONTRATAÇÃO</w:t>
      </w:r>
    </w:p>
    <w:p w14:paraId="7DC8A72E" w14:textId="77777777" w:rsidR="00ED4AAB" w:rsidRPr="00A42208" w:rsidRDefault="00ED4AAB" w:rsidP="00ED4AAB">
      <w:pPr>
        <w:spacing w:after="0" w:line="240" w:lineRule="auto"/>
        <w:jc w:val="both"/>
        <w:rPr>
          <w:rFonts w:ascii="Arial" w:hAnsi="Arial" w:cs="Arial"/>
          <w:b/>
          <w:iCs/>
          <w:color w:val="000000" w:themeColor="text1"/>
          <w:sz w:val="24"/>
          <w:szCs w:val="24"/>
        </w:rPr>
      </w:pPr>
    </w:p>
    <w:p w14:paraId="4FC62434" w14:textId="77777777" w:rsidR="00C30FB2" w:rsidRPr="009F3FDE" w:rsidRDefault="00C30FB2" w:rsidP="00C30FB2">
      <w:pPr>
        <w:spacing w:after="0" w:line="360" w:lineRule="auto"/>
        <w:ind w:firstLine="708"/>
        <w:jc w:val="both"/>
        <w:rPr>
          <w:rFonts w:ascii="Arial" w:hAnsi="Arial" w:cs="Arial"/>
          <w:sz w:val="24"/>
          <w:szCs w:val="24"/>
        </w:rPr>
      </w:pPr>
      <w:r w:rsidRPr="009F3FDE">
        <w:rPr>
          <w:rFonts w:ascii="Arial" w:hAnsi="Arial" w:cs="Arial"/>
          <w:sz w:val="24"/>
          <w:szCs w:val="24"/>
        </w:rPr>
        <w:t xml:space="preserve">A Câmara Municipal de Extrema necessita contratar o fornecimento estimado dos itens a seguir para o ano de 2025, mediante requisição, visando atender às necessidades de seus setores administrativos, recepção e eventos </w:t>
      </w:r>
      <w:r w:rsidRPr="009F3FDE">
        <w:rPr>
          <w:rFonts w:ascii="Arial" w:hAnsi="Arial" w:cs="Arial"/>
          <w:sz w:val="24"/>
          <w:szCs w:val="24"/>
        </w:rPr>
        <w:lastRenderedPageBreak/>
        <w:t xml:space="preserve">institucionais. A contratação desses materiais é essencial para garantir o pleno funcionamento das atividades cotidianas e eventos especiais, como reuniões, conferências e celebrações. A diversidade dos itens, como bandejas, coadores, garrafas térmicas, copos descartáveis e porcelanas, reflete a demanda por utensílios de cozinha, limpeza e organização, essenciais para o suporte às equipes de serviço e para recepcionar adequadamente autoridades e convidados. A aquisição de itens descartáveis, como copos de poliestireno, guardanapos e pratos plásticos, visa assegurar praticidade e economia em eventos institucionais de diferentes portes, enquanto a compra de talheres e taças de vidro se destina a ocasiões formais. Além disso, os materiais de limpeza e organização, como esponjas, </w:t>
      </w:r>
      <w:proofErr w:type="spellStart"/>
      <w:r w:rsidRPr="009F3FDE">
        <w:rPr>
          <w:rFonts w:ascii="Arial" w:hAnsi="Arial" w:cs="Arial"/>
          <w:sz w:val="24"/>
          <w:szCs w:val="24"/>
        </w:rPr>
        <w:t>dispensers</w:t>
      </w:r>
      <w:proofErr w:type="spellEnd"/>
      <w:r w:rsidRPr="009F3FDE">
        <w:rPr>
          <w:rFonts w:ascii="Arial" w:hAnsi="Arial" w:cs="Arial"/>
          <w:sz w:val="24"/>
          <w:szCs w:val="24"/>
        </w:rPr>
        <w:t xml:space="preserve"> e tapetes, são fundamentais para manter a higienização e a conservação dos espaços.</w:t>
      </w:r>
      <w:r>
        <w:rPr>
          <w:rFonts w:ascii="Arial" w:hAnsi="Arial" w:cs="Arial"/>
          <w:sz w:val="24"/>
          <w:szCs w:val="24"/>
        </w:rPr>
        <w:t xml:space="preserve"> Os itens irão manter também o estoque mínimo.</w:t>
      </w:r>
    </w:p>
    <w:p w14:paraId="7432F14D" w14:textId="77777777" w:rsidR="00510E27" w:rsidRDefault="00510E27" w:rsidP="00DE315E">
      <w:pPr>
        <w:spacing w:after="0" w:line="240" w:lineRule="auto"/>
        <w:jc w:val="both"/>
        <w:rPr>
          <w:rFonts w:ascii="Arial" w:hAnsi="Arial" w:cs="Arial"/>
          <w:b/>
          <w:iCs/>
          <w:color w:val="000000" w:themeColor="text1"/>
          <w:sz w:val="24"/>
          <w:szCs w:val="24"/>
        </w:rPr>
      </w:pPr>
    </w:p>
    <w:p w14:paraId="3629D7C6" w14:textId="7ABE5E42" w:rsidR="00ED4AAB" w:rsidRPr="00DE315E" w:rsidRDefault="00DE315E" w:rsidP="00DE315E">
      <w:pPr>
        <w:spacing w:after="0" w:line="240" w:lineRule="auto"/>
        <w:jc w:val="both"/>
        <w:rPr>
          <w:rFonts w:ascii="Arial" w:hAnsi="Arial" w:cs="Arial"/>
          <w:bCs/>
          <w:iCs/>
          <w:color w:val="000000" w:themeColor="text1"/>
          <w:sz w:val="24"/>
          <w:szCs w:val="24"/>
        </w:rPr>
      </w:pPr>
      <w:r>
        <w:rPr>
          <w:rFonts w:ascii="Arial" w:hAnsi="Arial" w:cs="Arial"/>
          <w:b/>
          <w:iCs/>
          <w:color w:val="000000" w:themeColor="text1"/>
          <w:sz w:val="24"/>
          <w:szCs w:val="24"/>
        </w:rPr>
        <w:t>3.</w:t>
      </w:r>
      <w:r w:rsidR="00ED4AAB" w:rsidRPr="00DE315E">
        <w:rPr>
          <w:rFonts w:ascii="Arial" w:hAnsi="Arial" w:cs="Arial"/>
          <w:b/>
          <w:iCs/>
          <w:color w:val="000000" w:themeColor="text1"/>
          <w:sz w:val="24"/>
          <w:szCs w:val="24"/>
        </w:rPr>
        <w:t>Das Justificativas:</w:t>
      </w:r>
      <w:r w:rsidR="00ED4AAB" w:rsidRPr="00DE315E">
        <w:rPr>
          <w:rFonts w:ascii="Arial" w:hAnsi="Arial" w:cs="Arial"/>
          <w:bCs/>
          <w:iCs/>
          <w:color w:val="000000" w:themeColor="text1"/>
          <w:sz w:val="24"/>
          <w:szCs w:val="24"/>
        </w:rPr>
        <w:t xml:space="preserve"> </w:t>
      </w:r>
    </w:p>
    <w:p w14:paraId="7E479F7E" w14:textId="77777777" w:rsidR="00ED4AAB" w:rsidRPr="00086F6F" w:rsidRDefault="00ED4AAB" w:rsidP="00ED4AAB">
      <w:pPr>
        <w:spacing w:after="0" w:line="240" w:lineRule="auto"/>
        <w:jc w:val="both"/>
        <w:rPr>
          <w:rFonts w:ascii="Arial" w:hAnsi="Arial" w:cs="Arial"/>
          <w:bCs/>
          <w:iCs/>
          <w:color w:val="000000" w:themeColor="text1"/>
          <w:sz w:val="24"/>
          <w:szCs w:val="24"/>
        </w:rPr>
      </w:pPr>
    </w:p>
    <w:p w14:paraId="1CBE9970" w14:textId="77777777" w:rsidR="00ED4AAB" w:rsidRDefault="00ED4AAB" w:rsidP="00ED4AAB">
      <w:pPr>
        <w:spacing w:after="0" w:line="240" w:lineRule="auto"/>
        <w:ind w:firstLine="708"/>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 xml:space="preserve">O presidente da Câmara Municipal de Extrema, Sidney Soares Carvalho, no uso de sua competência como prerrogativas os regramentos estatuídos pela Lei Federal nº </w:t>
      </w:r>
      <w:r>
        <w:rPr>
          <w:rFonts w:ascii="Arial" w:hAnsi="Arial" w:cs="Arial"/>
          <w:bCs/>
          <w:iCs/>
          <w:color w:val="000000" w:themeColor="text1"/>
          <w:sz w:val="24"/>
          <w:szCs w:val="24"/>
        </w:rPr>
        <w:t>14.133/2023</w:t>
      </w:r>
      <w:r w:rsidRPr="00086F6F">
        <w:rPr>
          <w:rFonts w:ascii="Arial" w:hAnsi="Arial" w:cs="Arial"/>
          <w:bCs/>
          <w:iCs/>
          <w:color w:val="000000" w:themeColor="text1"/>
          <w:sz w:val="24"/>
          <w:szCs w:val="24"/>
        </w:rPr>
        <w:t xml:space="preserve">, e considerando que a contratação do objeto se dará na modalidade Pregão </w:t>
      </w:r>
      <w:r>
        <w:rPr>
          <w:rFonts w:ascii="Arial" w:hAnsi="Arial" w:cs="Arial"/>
          <w:bCs/>
          <w:iCs/>
          <w:color w:val="000000" w:themeColor="text1"/>
          <w:sz w:val="24"/>
          <w:szCs w:val="24"/>
        </w:rPr>
        <w:t>Eletrônico</w:t>
      </w:r>
      <w:r w:rsidRPr="00086F6F">
        <w:rPr>
          <w:rFonts w:ascii="Arial" w:hAnsi="Arial" w:cs="Arial"/>
          <w:bCs/>
          <w:iCs/>
          <w:color w:val="000000" w:themeColor="text1"/>
          <w:sz w:val="24"/>
          <w:szCs w:val="24"/>
        </w:rPr>
        <w:t xml:space="preserve">, pelo menor preço </w:t>
      </w:r>
      <w:r>
        <w:rPr>
          <w:rFonts w:ascii="Arial" w:hAnsi="Arial" w:cs="Arial"/>
          <w:bCs/>
          <w:iCs/>
          <w:color w:val="000000" w:themeColor="text1"/>
          <w:sz w:val="24"/>
          <w:szCs w:val="24"/>
        </w:rPr>
        <w:t>unitário</w:t>
      </w:r>
      <w:r w:rsidRPr="00086F6F">
        <w:rPr>
          <w:rFonts w:ascii="Arial" w:hAnsi="Arial" w:cs="Arial"/>
          <w:bCs/>
          <w:iCs/>
          <w:color w:val="000000" w:themeColor="text1"/>
          <w:sz w:val="24"/>
          <w:szCs w:val="24"/>
        </w:rPr>
        <w:t>, apresenta as justificativas para essa licitação.</w:t>
      </w:r>
    </w:p>
    <w:p w14:paraId="5711307B" w14:textId="77777777" w:rsidR="00ED4AAB" w:rsidRDefault="00ED4AAB" w:rsidP="00ED4AAB">
      <w:pPr>
        <w:spacing w:after="0" w:line="240" w:lineRule="auto"/>
        <w:jc w:val="both"/>
        <w:rPr>
          <w:rFonts w:ascii="Arial" w:hAnsi="Arial" w:cs="Arial"/>
          <w:bCs/>
          <w:iCs/>
          <w:color w:val="000000" w:themeColor="text1"/>
          <w:sz w:val="24"/>
          <w:szCs w:val="24"/>
        </w:rPr>
      </w:pPr>
    </w:p>
    <w:p w14:paraId="497DD3DF" w14:textId="77777777" w:rsidR="00ED4AAB" w:rsidRDefault="00ED4AAB" w:rsidP="00ED4AAB">
      <w:pPr>
        <w:pStyle w:val="PargrafodaLista"/>
        <w:numPr>
          <w:ilvl w:val="0"/>
          <w:numId w:val="155"/>
        </w:numPr>
        <w:spacing w:after="0" w:line="240" w:lineRule="auto"/>
        <w:ind w:left="0" w:firstLine="0"/>
        <w:jc w:val="both"/>
        <w:rPr>
          <w:rFonts w:ascii="Arial" w:hAnsi="Arial" w:cs="Arial"/>
          <w:b/>
          <w:iCs/>
          <w:color w:val="000000" w:themeColor="text1"/>
          <w:sz w:val="24"/>
          <w:szCs w:val="24"/>
        </w:rPr>
      </w:pPr>
      <w:r w:rsidRPr="00CF38DE">
        <w:rPr>
          <w:rFonts w:ascii="Arial" w:hAnsi="Arial" w:cs="Arial"/>
          <w:b/>
          <w:iCs/>
          <w:color w:val="000000" w:themeColor="text1"/>
          <w:sz w:val="24"/>
          <w:szCs w:val="24"/>
        </w:rPr>
        <w:t>Aquisição dos Itens:</w:t>
      </w:r>
    </w:p>
    <w:p w14:paraId="3F8D5D15" w14:textId="77777777" w:rsidR="0018026A" w:rsidRPr="00CF38DE" w:rsidRDefault="0018026A" w:rsidP="0018026A">
      <w:pPr>
        <w:pStyle w:val="PargrafodaLista"/>
        <w:spacing w:after="0" w:line="240" w:lineRule="auto"/>
        <w:ind w:left="0"/>
        <w:jc w:val="both"/>
        <w:rPr>
          <w:rFonts w:ascii="Arial" w:hAnsi="Arial" w:cs="Arial"/>
          <w:b/>
          <w:iCs/>
          <w:color w:val="000000" w:themeColor="text1"/>
          <w:sz w:val="24"/>
          <w:szCs w:val="24"/>
        </w:rPr>
      </w:pPr>
    </w:p>
    <w:p w14:paraId="100AE061" w14:textId="00B09164" w:rsidR="00ED4AAB" w:rsidRDefault="0018026A" w:rsidP="0018026A">
      <w:pPr>
        <w:spacing w:after="0" w:line="240" w:lineRule="auto"/>
        <w:ind w:firstLine="708"/>
        <w:jc w:val="both"/>
        <w:rPr>
          <w:rFonts w:ascii="Arial" w:hAnsi="Arial" w:cs="Arial"/>
          <w:sz w:val="24"/>
          <w:szCs w:val="24"/>
        </w:rPr>
      </w:pPr>
      <w:r w:rsidRPr="0018026A">
        <w:rPr>
          <w:rFonts w:ascii="Arial" w:hAnsi="Arial" w:cs="Arial"/>
          <w:sz w:val="24"/>
          <w:szCs w:val="24"/>
        </w:rPr>
        <w:t xml:space="preserve">A aquisição dos materiais de limpeza e higiene é fundamental para garantir a manutenção das condições adequadas de asseio, segurança e bem-estar nas dependências da Câmara Municipal de Extrema ao longo do ano de 2025. Tais produtos são essenciais para assegurar a higienização eficaz dos ambientes, prevenindo a propagação de doenças e mantendo a salubridade dos espaços de trabalho e atendimento ao público. Além disso, a continuidade das atividades administrativas depende de um ambiente limpo e organizado, o que contribui para o aumento da produtividade e conforto dos servidores e visitantes. A contratação também visa atender às exigências normativas de saúde e segurança no trabalho, bem como minimizar riscos de contaminação em espaços de grande circulação. Dada a necessidade de produtos com especificações técnicas adequadas, a aquisição busca garantir o fornecimento regular e em conformidade com os padrões estabelecidos pela ANVISA, </w:t>
      </w:r>
      <w:r w:rsidRPr="0018026A">
        <w:rPr>
          <w:rFonts w:ascii="Arial" w:hAnsi="Arial" w:cs="Arial"/>
          <w:sz w:val="24"/>
          <w:szCs w:val="24"/>
        </w:rPr>
        <w:lastRenderedPageBreak/>
        <w:t>promovendo a eficiência operacional e a sustentabilidade das ações institucionais.</w:t>
      </w:r>
    </w:p>
    <w:p w14:paraId="78A2DBEA" w14:textId="77777777" w:rsidR="0018026A" w:rsidRPr="0018026A" w:rsidRDefault="0018026A" w:rsidP="0018026A">
      <w:pPr>
        <w:spacing w:after="0" w:line="240" w:lineRule="auto"/>
        <w:ind w:firstLine="708"/>
        <w:jc w:val="both"/>
        <w:rPr>
          <w:rFonts w:ascii="Arial" w:hAnsi="Arial" w:cs="Arial"/>
          <w:bCs/>
          <w:iCs/>
          <w:color w:val="000000" w:themeColor="text1"/>
          <w:sz w:val="24"/>
          <w:szCs w:val="24"/>
        </w:rPr>
      </w:pPr>
    </w:p>
    <w:p w14:paraId="0C4EAF86" w14:textId="77777777" w:rsidR="00ED4AAB" w:rsidRPr="00086F6F" w:rsidRDefault="00ED4AAB" w:rsidP="00ED4AAB">
      <w:pPr>
        <w:spacing w:after="0" w:line="240" w:lineRule="auto"/>
        <w:jc w:val="both"/>
        <w:rPr>
          <w:rFonts w:ascii="Arial" w:hAnsi="Arial" w:cs="Arial"/>
          <w:b/>
          <w:iCs/>
          <w:color w:val="000000" w:themeColor="text1"/>
          <w:sz w:val="24"/>
          <w:szCs w:val="24"/>
        </w:rPr>
      </w:pPr>
      <w:r>
        <w:rPr>
          <w:rFonts w:ascii="Arial" w:hAnsi="Arial" w:cs="Arial"/>
          <w:b/>
          <w:iCs/>
          <w:color w:val="000000" w:themeColor="text1"/>
          <w:sz w:val="24"/>
          <w:szCs w:val="24"/>
        </w:rPr>
        <w:t>b</w:t>
      </w:r>
      <w:r w:rsidRPr="00086F6F">
        <w:rPr>
          <w:rFonts w:ascii="Arial" w:hAnsi="Arial" w:cs="Arial"/>
          <w:b/>
          <w:iCs/>
          <w:color w:val="000000" w:themeColor="text1"/>
          <w:sz w:val="24"/>
          <w:szCs w:val="24"/>
        </w:rPr>
        <w:t xml:space="preserve">. Bens </w:t>
      </w:r>
      <w:r>
        <w:rPr>
          <w:rFonts w:ascii="Arial" w:hAnsi="Arial" w:cs="Arial"/>
          <w:b/>
          <w:iCs/>
          <w:color w:val="000000" w:themeColor="text1"/>
          <w:sz w:val="24"/>
          <w:szCs w:val="24"/>
        </w:rPr>
        <w:t xml:space="preserve">e serviços </w:t>
      </w:r>
      <w:r w:rsidRPr="00086F6F">
        <w:rPr>
          <w:rFonts w:ascii="Arial" w:hAnsi="Arial" w:cs="Arial"/>
          <w:b/>
          <w:iCs/>
          <w:color w:val="000000" w:themeColor="text1"/>
          <w:sz w:val="24"/>
          <w:szCs w:val="24"/>
        </w:rPr>
        <w:t>comuns</w:t>
      </w:r>
    </w:p>
    <w:p w14:paraId="41B069B1" w14:textId="77777777" w:rsidR="00ED4AAB" w:rsidRDefault="00ED4AAB" w:rsidP="00ED4AAB">
      <w:pPr>
        <w:spacing w:after="0" w:line="240" w:lineRule="auto"/>
        <w:jc w:val="both"/>
        <w:rPr>
          <w:rFonts w:ascii="Arial" w:hAnsi="Arial" w:cs="Arial"/>
          <w:bCs/>
          <w:iCs/>
          <w:color w:val="000000" w:themeColor="text1"/>
          <w:sz w:val="24"/>
          <w:szCs w:val="24"/>
        </w:rPr>
      </w:pPr>
    </w:p>
    <w:p w14:paraId="27D3861E" w14:textId="77777777" w:rsidR="00ED4AAB" w:rsidRPr="00086F6F" w:rsidRDefault="00ED4AAB" w:rsidP="00ED4AAB">
      <w:pPr>
        <w:spacing w:after="0" w:line="240" w:lineRule="auto"/>
        <w:ind w:firstLine="708"/>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 xml:space="preserve">Na análise realizada, observa-se que o nível técnico necessário para a contratação do objeto é comum. Nesse contexto, compreende-se que a escolha da proposta capaz de atender efetivamente à demanda pode ter seu critério de julgamento restrito ao preço oferecido pelos licitantes que atendam aos requisitos mínimos estabelecidos no edital. Desta forma, é perfeitamente viável optar pela proposta de menor preço </w:t>
      </w:r>
      <w:r>
        <w:rPr>
          <w:rFonts w:ascii="Arial" w:hAnsi="Arial" w:cs="Arial"/>
          <w:bCs/>
          <w:iCs/>
          <w:color w:val="000000" w:themeColor="text1"/>
          <w:sz w:val="24"/>
          <w:szCs w:val="24"/>
        </w:rPr>
        <w:t>unitário</w:t>
      </w:r>
      <w:r w:rsidRPr="00086F6F">
        <w:rPr>
          <w:rFonts w:ascii="Arial" w:hAnsi="Arial" w:cs="Arial"/>
          <w:bCs/>
          <w:iCs/>
          <w:color w:val="000000" w:themeColor="text1"/>
          <w:sz w:val="24"/>
          <w:szCs w:val="24"/>
        </w:rPr>
        <w:t>, uma vez que, para esta licitação específica, não se identifica um risco significativo de prejuízo relevante.</w:t>
      </w:r>
    </w:p>
    <w:p w14:paraId="78CCE611" w14:textId="77777777" w:rsidR="00ED4AAB" w:rsidRPr="00086F6F" w:rsidRDefault="00ED4AAB" w:rsidP="00ED4AAB">
      <w:pPr>
        <w:spacing w:after="0" w:line="240" w:lineRule="auto"/>
        <w:jc w:val="both"/>
        <w:rPr>
          <w:rFonts w:ascii="Arial" w:hAnsi="Arial" w:cs="Arial"/>
          <w:bCs/>
          <w:iCs/>
          <w:color w:val="000000" w:themeColor="text1"/>
          <w:sz w:val="24"/>
          <w:szCs w:val="24"/>
        </w:rPr>
      </w:pPr>
    </w:p>
    <w:p w14:paraId="67A30AB7" w14:textId="77777777" w:rsidR="00ED4AAB" w:rsidRPr="00086F6F" w:rsidRDefault="00ED4AAB" w:rsidP="00ED4AAB">
      <w:pPr>
        <w:spacing w:after="0" w:line="240" w:lineRule="auto"/>
        <w:ind w:firstLine="708"/>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 xml:space="preserve">Não há exigência de técnicas mais especializadas para o fornecimento dos itens e a realização dos serviços, ou seja, não existe um grau substancial de subjetivismo envolvido. Nesse sentido, ao estabelecer o padrão de fornecimento e execução do objeto desejado, a Administração busca garantir que os potenciais interessados possam apresentar suas propostas em conformidade com as especificações padronizadas, permitindo uma competição fundamentada no valor </w:t>
      </w:r>
      <w:r>
        <w:rPr>
          <w:rFonts w:ascii="Arial" w:hAnsi="Arial" w:cs="Arial"/>
          <w:bCs/>
          <w:iCs/>
          <w:color w:val="000000" w:themeColor="text1"/>
          <w:sz w:val="24"/>
          <w:szCs w:val="24"/>
        </w:rPr>
        <w:t>unitário</w:t>
      </w:r>
      <w:r w:rsidRPr="00086F6F">
        <w:rPr>
          <w:rFonts w:ascii="Arial" w:hAnsi="Arial" w:cs="Arial"/>
          <w:bCs/>
          <w:iCs/>
          <w:color w:val="000000" w:themeColor="text1"/>
          <w:sz w:val="24"/>
          <w:szCs w:val="24"/>
        </w:rPr>
        <w:t xml:space="preserve"> das propostas.</w:t>
      </w:r>
    </w:p>
    <w:p w14:paraId="74DF0816" w14:textId="77777777" w:rsidR="00ED4AAB" w:rsidRPr="00086F6F" w:rsidRDefault="00ED4AAB" w:rsidP="00ED4AAB">
      <w:pPr>
        <w:spacing w:after="0" w:line="240" w:lineRule="auto"/>
        <w:jc w:val="both"/>
        <w:rPr>
          <w:rFonts w:ascii="Arial" w:hAnsi="Arial" w:cs="Arial"/>
          <w:bCs/>
          <w:iCs/>
          <w:color w:val="000000" w:themeColor="text1"/>
          <w:sz w:val="24"/>
          <w:szCs w:val="24"/>
        </w:rPr>
      </w:pPr>
    </w:p>
    <w:p w14:paraId="2B462CA1" w14:textId="77777777" w:rsidR="00ED4AAB" w:rsidRDefault="00ED4AAB" w:rsidP="00ED4AAB">
      <w:pPr>
        <w:spacing w:after="0" w:line="240" w:lineRule="auto"/>
        <w:ind w:firstLine="708"/>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 xml:space="preserve">Portanto, na análise prévia realizada, com base na viabilidade técnica e econômica, optou-se pelo pregão, por ser uma modalidade amplamente utilizada e adequada para a seleção de fornecedores com base no critério do menor preço </w:t>
      </w:r>
      <w:r>
        <w:rPr>
          <w:rFonts w:ascii="Arial" w:hAnsi="Arial" w:cs="Arial"/>
          <w:bCs/>
          <w:iCs/>
          <w:color w:val="000000" w:themeColor="text1"/>
          <w:sz w:val="24"/>
          <w:szCs w:val="24"/>
        </w:rPr>
        <w:t>unitário</w:t>
      </w:r>
      <w:r w:rsidRPr="00086F6F">
        <w:rPr>
          <w:rFonts w:ascii="Arial" w:hAnsi="Arial" w:cs="Arial"/>
          <w:bCs/>
          <w:iCs/>
          <w:color w:val="000000" w:themeColor="text1"/>
          <w:sz w:val="24"/>
          <w:szCs w:val="24"/>
        </w:rPr>
        <w:t>.</w:t>
      </w:r>
    </w:p>
    <w:p w14:paraId="3E2AE10C" w14:textId="77777777" w:rsidR="00ED4AAB" w:rsidRDefault="00ED4AAB" w:rsidP="00ED4AAB">
      <w:pPr>
        <w:spacing w:after="0" w:line="240" w:lineRule="auto"/>
        <w:jc w:val="both"/>
        <w:rPr>
          <w:rFonts w:ascii="Arial" w:hAnsi="Arial" w:cs="Arial"/>
          <w:bCs/>
          <w:iCs/>
          <w:color w:val="000000" w:themeColor="text1"/>
          <w:sz w:val="24"/>
          <w:szCs w:val="24"/>
        </w:rPr>
      </w:pPr>
    </w:p>
    <w:p w14:paraId="0E086AEB" w14:textId="77777777" w:rsidR="00ED4AAB" w:rsidRPr="00A42208" w:rsidRDefault="00ED4AAB" w:rsidP="00ED4AAB">
      <w:pPr>
        <w:spacing w:after="0" w:line="240" w:lineRule="auto"/>
        <w:jc w:val="both"/>
        <w:rPr>
          <w:rFonts w:ascii="Arial" w:hAnsi="Arial" w:cs="Arial"/>
          <w:b/>
          <w:iCs/>
          <w:color w:val="000000" w:themeColor="text1"/>
          <w:sz w:val="24"/>
          <w:szCs w:val="24"/>
        </w:rPr>
      </w:pPr>
      <w:r w:rsidRPr="001F29AD">
        <w:rPr>
          <w:rFonts w:ascii="Arial" w:hAnsi="Arial" w:cs="Arial"/>
          <w:b/>
          <w:iCs/>
          <w:color w:val="000000" w:themeColor="text1"/>
          <w:sz w:val="24"/>
          <w:szCs w:val="24"/>
        </w:rPr>
        <w:t>3.</w:t>
      </w:r>
      <w:r w:rsidRPr="001F29AD">
        <w:rPr>
          <w:rFonts w:ascii="Arial" w:hAnsi="Arial" w:cs="Arial"/>
          <w:b/>
          <w:iCs/>
          <w:color w:val="000000" w:themeColor="text1"/>
          <w:sz w:val="24"/>
          <w:szCs w:val="24"/>
        </w:rPr>
        <w:tab/>
        <w:t>DESCRIÇÃO</w:t>
      </w:r>
      <w:r w:rsidRPr="00A42208">
        <w:rPr>
          <w:rFonts w:ascii="Arial" w:hAnsi="Arial" w:cs="Arial"/>
          <w:b/>
          <w:iCs/>
          <w:color w:val="000000" w:themeColor="text1"/>
          <w:sz w:val="24"/>
          <w:szCs w:val="24"/>
        </w:rPr>
        <w:t xml:space="preserve"> DA SOLUÇÃO COMO UM TODO CONSIDERA</w:t>
      </w:r>
      <w:r>
        <w:rPr>
          <w:rFonts w:ascii="Arial" w:hAnsi="Arial" w:cs="Arial"/>
          <w:b/>
          <w:iCs/>
          <w:color w:val="000000" w:themeColor="text1"/>
          <w:sz w:val="24"/>
          <w:szCs w:val="24"/>
        </w:rPr>
        <w:t>N</w:t>
      </w:r>
      <w:r w:rsidRPr="00A42208">
        <w:rPr>
          <w:rFonts w:ascii="Arial" w:hAnsi="Arial" w:cs="Arial"/>
          <w:b/>
          <w:iCs/>
          <w:color w:val="000000" w:themeColor="text1"/>
          <w:sz w:val="24"/>
          <w:szCs w:val="24"/>
        </w:rPr>
        <w:t xml:space="preserve">DO O CICLO DE VIDA DO OBJETO E ESPECIFICAÇÃO DO PRODUTO </w:t>
      </w:r>
    </w:p>
    <w:p w14:paraId="73FA7FE0" w14:textId="77777777" w:rsidR="00ED4AAB" w:rsidRPr="00C30FB2" w:rsidRDefault="00ED4AAB" w:rsidP="00C30FB2">
      <w:pPr>
        <w:spacing w:after="0" w:line="240" w:lineRule="auto"/>
        <w:jc w:val="both"/>
        <w:rPr>
          <w:rFonts w:ascii="Arial" w:hAnsi="Arial" w:cs="Arial"/>
          <w:bCs/>
          <w:iCs/>
          <w:color w:val="000000" w:themeColor="text1"/>
          <w:sz w:val="24"/>
          <w:szCs w:val="24"/>
        </w:rPr>
      </w:pPr>
    </w:p>
    <w:p w14:paraId="055B81CF" w14:textId="2B104312" w:rsidR="0018026A" w:rsidRPr="0018026A" w:rsidRDefault="00ED4AAB" w:rsidP="0018026A">
      <w:pPr>
        <w:pStyle w:val="NormalWeb"/>
        <w:jc w:val="both"/>
        <w:rPr>
          <w:rFonts w:ascii="Arial" w:hAnsi="Arial" w:cs="Arial"/>
        </w:rPr>
      </w:pPr>
      <w:r w:rsidRPr="0018026A">
        <w:rPr>
          <w:rFonts w:ascii="Arial" w:hAnsi="Arial" w:cs="Arial"/>
          <w:bCs/>
          <w:iCs/>
          <w:color w:val="000000" w:themeColor="text1"/>
        </w:rPr>
        <w:t>3.1.</w:t>
      </w:r>
      <w:r w:rsidRPr="0018026A">
        <w:rPr>
          <w:rFonts w:ascii="Arial" w:hAnsi="Arial" w:cs="Arial"/>
          <w:bCs/>
          <w:iCs/>
          <w:color w:val="000000" w:themeColor="text1"/>
        </w:rPr>
        <w:tab/>
      </w:r>
      <w:r w:rsidR="0018026A" w:rsidRPr="0018026A">
        <w:rPr>
          <w:rFonts w:ascii="Arial" w:hAnsi="Arial" w:cs="Arial"/>
        </w:rPr>
        <w:t xml:space="preserve">A solução proposta para a aquisição dos materiais de limpeza e higiene pela Câmara Municipal de Extrema compreende a seleção, fornecimento, uso, manutenção e descarte adequado dos produtos, levando em consideração todo o ciclo de vida dos itens. A escolha dos produtos está alinhada com critérios técnicos, sustentáveis e normativos, de modo a atender às necessidades de limpeza, desinfecção e conservação das instalações durante o ano de 2025. A especificação dos itens </w:t>
      </w:r>
      <w:proofErr w:type="spellStart"/>
      <w:r w:rsidR="0018026A" w:rsidRPr="0018026A">
        <w:rPr>
          <w:rFonts w:ascii="Arial" w:hAnsi="Arial" w:cs="Arial"/>
        </w:rPr>
        <w:t>inclui</w:t>
      </w:r>
      <w:proofErr w:type="spellEnd"/>
      <w:r w:rsidR="0018026A" w:rsidRPr="0018026A">
        <w:rPr>
          <w:rFonts w:ascii="Arial" w:hAnsi="Arial" w:cs="Arial"/>
        </w:rPr>
        <w:t xml:space="preserve"> água sanitária, álcool em gel e líquido, desinfetantes, detergentes, ceras e outros produtos essenciais, todos com ação eficaz comprovada para garantir a higienização e a segurança dos ambientes.</w:t>
      </w:r>
      <w:r w:rsidR="0018026A">
        <w:rPr>
          <w:rFonts w:ascii="Arial" w:hAnsi="Arial" w:cs="Arial"/>
        </w:rPr>
        <w:t xml:space="preserve"> </w:t>
      </w:r>
      <w:r w:rsidR="0018026A" w:rsidRPr="0018026A">
        <w:rPr>
          <w:rFonts w:ascii="Arial" w:hAnsi="Arial" w:cs="Arial"/>
        </w:rPr>
        <w:t xml:space="preserve">Durante a fase de </w:t>
      </w:r>
      <w:r w:rsidR="0018026A" w:rsidRPr="0018026A">
        <w:rPr>
          <w:rFonts w:ascii="Arial" w:hAnsi="Arial" w:cs="Arial"/>
          <w:b/>
          <w:bCs/>
        </w:rPr>
        <w:t>aquisição</w:t>
      </w:r>
      <w:r w:rsidR="0018026A" w:rsidRPr="0018026A">
        <w:rPr>
          <w:rFonts w:ascii="Arial" w:hAnsi="Arial" w:cs="Arial"/>
        </w:rPr>
        <w:t>, a solução abrange a compra de materiais de fornecedores que atendam às normas vigentes da ANVISA, assegurando a qualidade dos produtos e suas características específicas, como a presença de cloro ativo, concentração adequada de álcool (70º INPM) e formulações de baixo impacto ambiental, incluindo biodegradabilidade e segurança de uso.</w:t>
      </w:r>
    </w:p>
    <w:p w14:paraId="7717FA6B" w14:textId="3F1C2138" w:rsidR="0018026A" w:rsidRPr="0018026A" w:rsidRDefault="0018026A" w:rsidP="0018026A">
      <w:pPr>
        <w:spacing w:before="100" w:beforeAutospacing="1" w:after="100" w:afterAutospacing="1" w:line="240" w:lineRule="auto"/>
        <w:jc w:val="both"/>
        <w:rPr>
          <w:rFonts w:ascii="Arial" w:eastAsia="Times New Roman" w:hAnsi="Arial" w:cs="Arial"/>
          <w:sz w:val="24"/>
          <w:szCs w:val="24"/>
          <w:lang w:eastAsia="pt-BR"/>
        </w:rPr>
      </w:pPr>
      <w:r w:rsidRPr="0018026A">
        <w:rPr>
          <w:rFonts w:ascii="Arial" w:eastAsia="Times New Roman" w:hAnsi="Arial" w:cs="Arial"/>
          <w:sz w:val="24"/>
          <w:szCs w:val="24"/>
          <w:lang w:eastAsia="pt-BR"/>
        </w:rPr>
        <w:lastRenderedPageBreak/>
        <w:t xml:space="preserve">No </w:t>
      </w:r>
      <w:r w:rsidRPr="0018026A">
        <w:rPr>
          <w:rFonts w:ascii="Arial" w:eastAsia="Times New Roman" w:hAnsi="Arial" w:cs="Arial"/>
          <w:b/>
          <w:bCs/>
          <w:sz w:val="24"/>
          <w:szCs w:val="24"/>
          <w:lang w:eastAsia="pt-BR"/>
        </w:rPr>
        <w:t>uso e manutenção</w:t>
      </w:r>
      <w:r w:rsidRPr="0018026A">
        <w:rPr>
          <w:rFonts w:ascii="Arial" w:eastAsia="Times New Roman" w:hAnsi="Arial" w:cs="Arial"/>
          <w:sz w:val="24"/>
          <w:szCs w:val="24"/>
          <w:lang w:eastAsia="pt-BR"/>
        </w:rPr>
        <w:t xml:space="preserve">, os produtos serão aplicados de acordo com suas instruções técnicas, de forma eficiente, para otimizar o consumo e garantir a durabilidade dos materiais. A </w:t>
      </w:r>
      <w:r w:rsidRPr="0018026A">
        <w:rPr>
          <w:rFonts w:ascii="Arial" w:eastAsia="Times New Roman" w:hAnsi="Arial" w:cs="Arial"/>
          <w:b/>
          <w:bCs/>
          <w:sz w:val="24"/>
          <w:szCs w:val="24"/>
          <w:lang w:eastAsia="pt-BR"/>
        </w:rPr>
        <w:t>logística reversa</w:t>
      </w:r>
      <w:r w:rsidRPr="0018026A">
        <w:rPr>
          <w:rFonts w:ascii="Arial" w:eastAsia="Times New Roman" w:hAnsi="Arial" w:cs="Arial"/>
          <w:sz w:val="24"/>
          <w:szCs w:val="24"/>
          <w:lang w:eastAsia="pt-BR"/>
        </w:rPr>
        <w:t xml:space="preserve"> </w:t>
      </w:r>
      <w:r>
        <w:rPr>
          <w:rFonts w:ascii="Arial" w:eastAsia="Times New Roman" w:hAnsi="Arial" w:cs="Arial"/>
          <w:sz w:val="24"/>
          <w:szCs w:val="24"/>
          <w:lang w:eastAsia="pt-BR"/>
        </w:rPr>
        <w:t>poderá ser</w:t>
      </w:r>
      <w:r w:rsidRPr="0018026A">
        <w:rPr>
          <w:rFonts w:ascii="Arial" w:eastAsia="Times New Roman" w:hAnsi="Arial" w:cs="Arial"/>
          <w:sz w:val="24"/>
          <w:szCs w:val="24"/>
          <w:lang w:eastAsia="pt-BR"/>
        </w:rPr>
        <w:t xml:space="preserve"> aplicada para o gerenciamento dos resíduos, como embalagens vazias, por meio de coleta seletiva e parcerias com fornecedores para devolução ou reciclagem, conforme as diretrizes ambientais. Além disso, o descarte adequado de sobras de produtos e resíduos químicos será realizado de acordo com as normas, para evitar a contaminação do solo e da água.</w:t>
      </w:r>
    </w:p>
    <w:p w14:paraId="04CB0A75" w14:textId="77777777" w:rsidR="00ED4AAB" w:rsidRPr="00FC1AAF" w:rsidRDefault="00ED4AAB" w:rsidP="00ED4AAB">
      <w:pPr>
        <w:pStyle w:val="Nivel01"/>
        <w:numPr>
          <w:ilvl w:val="0"/>
          <w:numId w:val="128"/>
        </w:numPr>
        <w:spacing w:before="0" w:afterLines="120" w:after="288"/>
        <w:ind w:left="0" w:firstLine="0"/>
        <w:rPr>
          <w:sz w:val="24"/>
          <w:szCs w:val="24"/>
        </w:rPr>
      </w:pPr>
      <w:r>
        <w:rPr>
          <w:sz w:val="24"/>
          <w:szCs w:val="24"/>
        </w:rPr>
        <w:t xml:space="preserve"> </w:t>
      </w:r>
      <w:r w:rsidRPr="00FC1AAF">
        <w:rPr>
          <w:sz w:val="24"/>
          <w:szCs w:val="24"/>
        </w:rPr>
        <w:t>REQUISITOS DA CONTRATAÇÃO</w:t>
      </w:r>
    </w:p>
    <w:p w14:paraId="7C5CE206" w14:textId="77777777" w:rsidR="00ED4AAB" w:rsidRPr="001F29AD" w:rsidRDefault="00ED4AAB" w:rsidP="00ED4AAB">
      <w:pPr>
        <w:pStyle w:val="PargrafodaLista"/>
        <w:numPr>
          <w:ilvl w:val="1"/>
          <w:numId w:val="128"/>
        </w:numPr>
        <w:spacing w:after="0"/>
        <w:ind w:left="426" w:hanging="426"/>
        <w:contextualSpacing/>
        <w:jc w:val="both"/>
        <w:rPr>
          <w:rFonts w:ascii="Arial" w:hAnsi="Arial" w:cs="Arial"/>
          <w:sz w:val="24"/>
          <w:szCs w:val="24"/>
        </w:rPr>
      </w:pPr>
      <w:r w:rsidRPr="001F29AD">
        <w:rPr>
          <w:rFonts w:ascii="Arial" w:hAnsi="Arial" w:cs="Arial"/>
          <w:sz w:val="24"/>
          <w:szCs w:val="24"/>
        </w:rPr>
        <w:t>A contratação deverá observar os seguintes requisitos:</w:t>
      </w:r>
    </w:p>
    <w:p w14:paraId="1257F0E0" w14:textId="77777777" w:rsidR="00ED4AAB" w:rsidRPr="001F29AD" w:rsidRDefault="00ED4AAB" w:rsidP="00ED4AAB">
      <w:pPr>
        <w:spacing w:after="0" w:line="240" w:lineRule="auto"/>
        <w:jc w:val="both"/>
        <w:rPr>
          <w:rFonts w:ascii="Arial" w:hAnsi="Arial" w:cs="Arial"/>
          <w:color w:val="000000" w:themeColor="text1"/>
          <w:sz w:val="24"/>
          <w:szCs w:val="24"/>
        </w:rPr>
      </w:pPr>
      <w:r w:rsidRPr="009A2894">
        <w:rPr>
          <w:rFonts w:ascii="Arial" w:hAnsi="Arial" w:cs="Arial"/>
          <w:sz w:val="24"/>
          <w:szCs w:val="24"/>
        </w:rPr>
        <w:t>A licitante deverá observar toda a legislação pertinente quanto aos critérios de sustentabilidade ambient</w:t>
      </w:r>
      <w:r>
        <w:rPr>
          <w:rFonts w:ascii="Arial" w:hAnsi="Arial" w:cs="Arial"/>
          <w:sz w:val="24"/>
          <w:szCs w:val="24"/>
        </w:rPr>
        <w:t>al</w:t>
      </w:r>
      <w:r w:rsidRPr="009A2894">
        <w:rPr>
          <w:rFonts w:ascii="Arial" w:hAnsi="Arial" w:cs="Arial"/>
          <w:sz w:val="24"/>
          <w:szCs w:val="24"/>
        </w:rPr>
        <w:t xml:space="preserve"> vigente no país</w:t>
      </w:r>
      <w:r>
        <w:rPr>
          <w:rFonts w:ascii="Arial" w:hAnsi="Arial" w:cs="Arial"/>
          <w:sz w:val="24"/>
          <w:szCs w:val="24"/>
        </w:rPr>
        <w:t>, visto que a Administração busca a c</w:t>
      </w:r>
      <w:r w:rsidRPr="000D55BD">
        <w:rPr>
          <w:rFonts w:ascii="Arial" w:hAnsi="Arial" w:cs="Arial"/>
          <w:bCs/>
          <w:iCs/>
          <w:color w:val="000000" w:themeColor="text1"/>
          <w:sz w:val="24"/>
          <w:szCs w:val="24"/>
        </w:rPr>
        <w:t>onformidade com normas técnicas e padrões de qualidade, assegurando a segurança e durabilidade dos materiais.</w:t>
      </w:r>
      <w:r>
        <w:rPr>
          <w:rFonts w:ascii="Arial" w:hAnsi="Arial" w:cs="Arial"/>
          <w:bCs/>
          <w:iCs/>
          <w:color w:val="000000" w:themeColor="text1"/>
          <w:sz w:val="24"/>
          <w:szCs w:val="24"/>
        </w:rPr>
        <w:t xml:space="preserve"> </w:t>
      </w:r>
      <w:r w:rsidRPr="001F29AD">
        <w:rPr>
          <w:rFonts w:ascii="Arial" w:hAnsi="Arial" w:cs="Arial"/>
          <w:color w:val="000000" w:themeColor="text1"/>
          <w:sz w:val="24"/>
          <w:szCs w:val="24"/>
        </w:rPr>
        <w:t>Não será admitida a subcontratação do objeto contratual.</w:t>
      </w:r>
    </w:p>
    <w:p w14:paraId="52C07C0B" w14:textId="77777777" w:rsidR="00ED4AAB" w:rsidRDefault="00ED4AAB" w:rsidP="00ED4AAB">
      <w:pPr>
        <w:pStyle w:val="PargrafodaLista"/>
        <w:numPr>
          <w:ilvl w:val="1"/>
          <w:numId w:val="128"/>
        </w:numPr>
        <w:spacing w:after="0"/>
        <w:ind w:left="0" w:firstLine="0"/>
        <w:contextualSpacing/>
        <w:jc w:val="both"/>
        <w:rPr>
          <w:rFonts w:ascii="Arial" w:hAnsi="Arial" w:cs="Arial"/>
          <w:color w:val="000000" w:themeColor="text1"/>
          <w:sz w:val="24"/>
          <w:szCs w:val="24"/>
        </w:rPr>
      </w:pPr>
      <w:r w:rsidRPr="009A2894">
        <w:rPr>
          <w:rFonts w:ascii="Arial" w:hAnsi="Arial" w:cs="Arial"/>
          <w:color w:val="000000" w:themeColor="text1"/>
          <w:sz w:val="24"/>
          <w:szCs w:val="24"/>
        </w:rPr>
        <w:t xml:space="preserve">Não haverá exigência da garantia da contratação </w:t>
      </w:r>
      <w:r>
        <w:rPr>
          <w:rFonts w:ascii="Arial" w:hAnsi="Arial" w:cs="Arial"/>
          <w:color w:val="000000" w:themeColor="text1"/>
          <w:sz w:val="24"/>
          <w:szCs w:val="24"/>
        </w:rPr>
        <w:t xml:space="preserve">nos termos </w:t>
      </w:r>
      <w:r w:rsidRPr="009A2894">
        <w:rPr>
          <w:rFonts w:ascii="Arial" w:hAnsi="Arial" w:cs="Arial"/>
          <w:color w:val="000000" w:themeColor="text1"/>
          <w:sz w:val="24"/>
          <w:szCs w:val="24"/>
        </w:rPr>
        <w:t>dos artigos</w:t>
      </w:r>
      <w:r>
        <w:rPr>
          <w:rFonts w:ascii="Arial" w:hAnsi="Arial" w:cs="Arial"/>
          <w:color w:val="000000" w:themeColor="text1"/>
          <w:sz w:val="24"/>
          <w:szCs w:val="24"/>
        </w:rPr>
        <w:t xml:space="preserve"> </w:t>
      </w:r>
      <w:r w:rsidRPr="009A2894">
        <w:rPr>
          <w:rFonts w:ascii="Arial" w:hAnsi="Arial" w:cs="Arial"/>
          <w:color w:val="000000" w:themeColor="text1"/>
          <w:sz w:val="24"/>
          <w:szCs w:val="24"/>
        </w:rPr>
        <w:t>96 e seguintes da Lei nº 14.133/21</w:t>
      </w:r>
      <w:r>
        <w:rPr>
          <w:rFonts w:ascii="Arial" w:hAnsi="Arial" w:cs="Arial"/>
          <w:color w:val="000000" w:themeColor="text1"/>
          <w:sz w:val="24"/>
          <w:szCs w:val="24"/>
        </w:rPr>
        <w:t>.</w:t>
      </w:r>
    </w:p>
    <w:p w14:paraId="3D639474" w14:textId="77777777" w:rsidR="00ED4AAB" w:rsidRDefault="00ED4AAB" w:rsidP="00ED4AAB">
      <w:pPr>
        <w:pStyle w:val="PargrafodaLista"/>
        <w:spacing w:after="0"/>
        <w:ind w:left="432"/>
        <w:jc w:val="both"/>
        <w:rPr>
          <w:rFonts w:ascii="Arial" w:hAnsi="Arial" w:cs="Arial"/>
          <w:color w:val="000000" w:themeColor="text1"/>
          <w:sz w:val="24"/>
          <w:szCs w:val="24"/>
        </w:rPr>
      </w:pPr>
    </w:p>
    <w:p w14:paraId="1385E754" w14:textId="77777777" w:rsidR="00ED4AAB" w:rsidRPr="00FC1AAF" w:rsidRDefault="00ED4AAB" w:rsidP="00ED4AAB">
      <w:pPr>
        <w:pStyle w:val="Nivel01"/>
        <w:numPr>
          <w:ilvl w:val="0"/>
          <w:numId w:val="128"/>
        </w:numPr>
        <w:spacing w:before="0" w:afterLines="120" w:after="288"/>
        <w:ind w:left="0" w:firstLine="0"/>
        <w:rPr>
          <w:sz w:val="24"/>
          <w:szCs w:val="24"/>
        </w:rPr>
      </w:pPr>
      <w:r w:rsidRPr="00FC1AAF">
        <w:rPr>
          <w:sz w:val="24"/>
          <w:szCs w:val="24"/>
        </w:rPr>
        <w:t>MODELO DE EXECUÇÃO DO OBJETO</w:t>
      </w:r>
    </w:p>
    <w:p w14:paraId="13082E1A" w14:textId="77777777" w:rsidR="00ED4AAB" w:rsidRPr="00A65A97" w:rsidRDefault="00ED4AAB" w:rsidP="00ED4AAB">
      <w:pPr>
        <w:pStyle w:val="PargrafodaLista"/>
        <w:numPr>
          <w:ilvl w:val="1"/>
          <w:numId w:val="128"/>
        </w:numPr>
        <w:ind w:left="0" w:firstLine="0"/>
        <w:contextualSpacing/>
        <w:jc w:val="both"/>
        <w:rPr>
          <w:rFonts w:ascii="Arial" w:eastAsia="Arial Unicode MS" w:hAnsi="Arial" w:cs="Arial"/>
          <w:b/>
          <w:bCs/>
          <w:color w:val="000000" w:themeColor="text1"/>
          <w:sz w:val="24"/>
          <w:szCs w:val="24"/>
          <w:lang w:eastAsia="pt-BR"/>
        </w:rPr>
      </w:pPr>
      <w:r w:rsidRPr="00A65A97">
        <w:rPr>
          <w:rFonts w:ascii="Arial" w:eastAsia="Arial Unicode MS" w:hAnsi="Arial" w:cs="Arial"/>
          <w:b/>
          <w:bCs/>
          <w:color w:val="000000" w:themeColor="text1"/>
          <w:sz w:val="24"/>
          <w:szCs w:val="24"/>
          <w:lang w:eastAsia="pt-BR"/>
        </w:rPr>
        <w:t xml:space="preserve">O objeto é de execução indireta, empreitada por preço unitário, entrega parcelada, mediante requisição. </w:t>
      </w:r>
    </w:p>
    <w:p w14:paraId="3BDD51D8" w14:textId="77777777" w:rsidR="00ED4AAB" w:rsidRPr="00B258C4" w:rsidRDefault="00ED4AAB" w:rsidP="00ED4AAB">
      <w:pPr>
        <w:pStyle w:val="PargrafodaLista"/>
        <w:numPr>
          <w:ilvl w:val="1"/>
          <w:numId w:val="128"/>
        </w:numPr>
        <w:spacing w:after="0"/>
        <w:ind w:left="0" w:firstLine="0"/>
        <w:contextualSpacing/>
        <w:jc w:val="both"/>
        <w:rPr>
          <w:rFonts w:ascii="Arial" w:hAnsi="Arial" w:cs="Arial"/>
          <w:color w:val="000000" w:themeColor="text1"/>
          <w:sz w:val="24"/>
          <w:szCs w:val="24"/>
        </w:rPr>
      </w:pPr>
      <w:r w:rsidRPr="00B258C4">
        <w:rPr>
          <w:rFonts w:ascii="Arial" w:hAnsi="Arial" w:cs="Arial"/>
          <w:color w:val="000000" w:themeColor="text1"/>
          <w:sz w:val="24"/>
          <w:szCs w:val="24"/>
        </w:rPr>
        <w:t xml:space="preserve">O prazo de entrega do item é de até 10 dias corridos, contados do recebimento da autorização de fornecimento, mediante requisição. </w:t>
      </w:r>
    </w:p>
    <w:p w14:paraId="3499A05D" w14:textId="77777777" w:rsidR="00ED4AAB" w:rsidRDefault="00ED4AAB" w:rsidP="00ED4AAB">
      <w:pPr>
        <w:pStyle w:val="Nivel2"/>
        <w:numPr>
          <w:ilvl w:val="1"/>
          <w:numId w:val="128"/>
        </w:numPr>
        <w:spacing w:before="0" w:after="0"/>
        <w:ind w:left="0" w:firstLine="0"/>
        <w:rPr>
          <w:rFonts w:ascii="Arial" w:hAnsi="Arial" w:cs="Arial"/>
          <w:bCs/>
          <w:color w:val="000000" w:themeColor="text1"/>
          <w:sz w:val="24"/>
          <w:szCs w:val="24"/>
        </w:rPr>
      </w:pPr>
      <w:r w:rsidRPr="009A2894">
        <w:rPr>
          <w:rFonts w:ascii="Arial" w:hAnsi="Arial" w:cs="Arial"/>
          <w:bCs/>
          <w:color w:val="000000" w:themeColor="text1"/>
          <w:sz w:val="24"/>
          <w:szCs w:val="24"/>
        </w:rPr>
        <w:t xml:space="preserve">Caso não seja possível a entrega na data assinalada, a empresa deverá comunicar as razões respectivas com pelo menos cinco dias de antecedência para que qualquer pleito de prorrogação de prazo seja analisado, ressalvadas situações de caso fortuito e </w:t>
      </w:r>
      <w:r w:rsidRPr="009A2894">
        <w:rPr>
          <w:rFonts w:ascii="Arial" w:hAnsi="Arial" w:cs="Arial"/>
          <w:color w:val="000000" w:themeColor="text1"/>
          <w:sz w:val="24"/>
          <w:szCs w:val="24"/>
        </w:rPr>
        <w:t>força</w:t>
      </w:r>
      <w:r w:rsidRPr="009A2894">
        <w:rPr>
          <w:rFonts w:ascii="Arial" w:hAnsi="Arial" w:cs="Arial"/>
          <w:bCs/>
          <w:color w:val="000000" w:themeColor="text1"/>
          <w:sz w:val="24"/>
          <w:szCs w:val="24"/>
        </w:rPr>
        <w:t xml:space="preserve"> maior.</w:t>
      </w:r>
    </w:p>
    <w:p w14:paraId="04A9E1E9" w14:textId="77777777" w:rsidR="00ED4AAB" w:rsidRPr="00EA7D8B" w:rsidRDefault="00ED4AAB" w:rsidP="00ED4AAB">
      <w:pPr>
        <w:pStyle w:val="Nivel2"/>
        <w:numPr>
          <w:ilvl w:val="0"/>
          <w:numId w:val="0"/>
        </w:numPr>
        <w:spacing w:before="0" w:after="0"/>
        <w:rPr>
          <w:rFonts w:ascii="Arial" w:hAnsi="Arial" w:cs="Arial"/>
          <w:bCs/>
          <w:color w:val="000000" w:themeColor="text1"/>
          <w:sz w:val="24"/>
          <w:szCs w:val="24"/>
        </w:rPr>
      </w:pPr>
      <w:r>
        <w:rPr>
          <w:rFonts w:ascii="Arial" w:hAnsi="Arial" w:cs="Arial"/>
          <w:bCs/>
          <w:color w:val="000000" w:themeColor="text1"/>
          <w:sz w:val="24"/>
          <w:szCs w:val="24"/>
        </w:rPr>
        <w:t xml:space="preserve">5.3.1 </w:t>
      </w:r>
      <w:r w:rsidRPr="009A2894">
        <w:rPr>
          <w:rFonts w:ascii="Arial" w:hAnsi="Arial" w:cs="Arial"/>
          <w:bCs/>
          <w:sz w:val="24"/>
          <w:szCs w:val="24"/>
        </w:rPr>
        <w:t xml:space="preserve">Os bens serão recebidos provisoriamente, de forma sumária, no prazo de 15 </w:t>
      </w:r>
      <w:r w:rsidRPr="009A2894">
        <w:rPr>
          <w:rFonts w:ascii="Arial" w:hAnsi="Arial" w:cs="Arial"/>
          <w:bCs/>
          <w:color w:val="000000" w:themeColor="text1"/>
          <w:sz w:val="24"/>
          <w:szCs w:val="24"/>
        </w:rPr>
        <w:t xml:space="preserve">(quinze) </w:t>
      </w:r>
      <w:r w:rsidRPr="009A2894">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044C5E1F" w14:textId="77777777" w:rsidR="00ED4AAB" w:rsidRPr="009A2894" w:rsidRDefault="00ED4AAB" w:rsidP="00ED4AAB">
      <w:pPr>
        <w:pStyle w:val="Nivel2"/>
        <w:numPr>
          <w:ilvl w:val="1"/>
          <w:numId w:val="128"/>
        </w:numPr>
        <w:spacing w:before="0" w:after="0"/>
        <w:ind w:left="0" w:firstLine="0"/>
        <w:rPr>
          <w:rFonts w:ascii="Arial" w:hAnsi="Arial" w:cs="Arial"/>
          <w:bCs/>
          <w:sz w:val="24"/>
          <w:szCs w:val="24"/>
        </w:rPr>
      </w:pPr>
      <w:r w:rsidRPr="009A2894">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00C380C4" w14:textId="77777777" w:rsidR="00ED4AAB" w:rsidRPr="009A2894" w:rsidRDefault="00ED4AAB" w:rsidP="00ED4AAB">
      <w:pPr>
        <w:pStyle w:val="Nivel2"/>
        <w:numPr>
          <w:ilvl w:val="1"/>
          <w:numId w:val="128"/>
        </w:numPr>
        <w:spacing w:before="0" w:after="0"/>
        <w:ind w:left="0" w:firstLine="0"/>
        <w:rPr>
          <w:rFonts w:ascii="Arial" w:hAnsi="Arial" w:cs="Arial"/>
          <w:bCs/>
          <w:sz w:val="24"/>
          <w:szCs w:val="24"/>
        </w:rPr>
      </w:pPr>
      <w:r w:rsidRPr="009A2894">
        <w:rPr>
          <w:rFonts w:ascii="Arial" w:hAnsi="Arial" w:cs="Arial"/>
          <w:bCs/>
          <w:sz w:val="24"/>
          <w:szCs w:val="24"/>
        </w:rPr>
        <w:t xml:space="preserve">Os bens poderão ser rejeitados, no todo ou em parte, quando em desacordo com as especificações constantes neste Termo de Referência e na </w:t>
      </w:r>
      <w:r w:rsidRPr="009A2894">
        <w:rPr>
          <w:rFonts w:ascii="Arial" w:hAnsi="Arial" w:cs="Arial"/>
          <w:bCs/>
          <w:sz w:val="24"/>
          <w:szCs w:val="24"/>
        </w:rPr>
        <w:lastRenderedPageBreak/>
        <w:t>proposta, devendo ser substituídos no prazo de até 15</w:t>
      </w:r>
      <w:r w:rsidRPr="009A2894">
        <w:rPr>
          <w:rFonts w:ascii="Arial" w:hAnsi="Arial" w:cs="Arial"/>
          <w:bCs/>
          <w:color w:val="FF0000"/>
          <w:sz w:val="24"/>
          <w:szCs w:val="24"/>
        </w:rPr>
        <w:t xml:space="preserve"> </w:t>
      </w:r>
      <w:r w:rsidRPr="009A2894">
        <w:rPr>
          <w:rFonts w:ascii="Arial" w:hAnsi="Arial" w:cs="Arial"/>
          <w:bCs/>
          <w:color w:val="000000" w:themeColor="text1"/>
          <w:sz w:val="24"/>
          <w:szCs w:val="24"/>
        </w:rPr>
        <w:t xml:space="preserve">(quinze) </w:t>
      </w:r>
      <w:r w:rsidRPr="009A2894">
        <w:rPr>
          <w:rFonts w:ascii="Arial" w:hAnsi="Arial" w:cs="Arial"/>
          <w:bCs/>
          <w:sz w:val="24"/>
          <w:szCs w:val="24"/>
        </w:rPr>
        <w:t>dias corridos, a contar da notificação da contratante, às suas custas, sem prejuízo da aplicação das penalidades.</w:t>
      </w:r>
    </w:p>
    <w:p w14:paraId="672F86D7" w14:textId="77777777" w:rsidR="00ED4AAB" w:rsidRPr="009A2894" w:rsidRDefault="00ED4AAB" w:rsidP="00ED4AAB">
      <w:pPr>
        <w:pStyle w:val="Nivel2"/>
        <w:numPr>
          <w:ilvl w:val="1"/>
          <w:numId w:val="128"/>
        </w:numPr>
        <w:spacing w:before="0" w:after="0"/>
        <w:ind w:left="0" w:firstLine="0"/>
        <w:rPr>
          <w:rFonts w:ascii="Arial" w:hAnsi="Arial" w:cs="Arial"/>
          <w:bCs/>
          <w:sz w:val="24"/>
          <w:szCs w:val="24"/>
        </w:rPr>
      </w:pPr>
      <w:r w:rsidRPr="009A2894">
        <w:rPr>
          <w:rFonts w:ascii="Arial" w:hAnsi="Arial" w:cs="Arial"/>
          <w:bCs/>
          <w:sz w:val="24"/>
          <w:szCs w:val="24"/>
        </w:rPr>
        <w:t>Os bens serão recebidos definitivamente no prazo de até cinco dias corridos, contados do recebimento provisório, após a verificação da qualidade e quantidade do material e consequente aceitação independente de celebração de termo.</w:t>
      </w:r>
    </w:p>
    <w:p w14:paraId="2554C352" w14:textId="77777777" w:rsidR="00ED4AAB" w:rsidRPr="009A2894" w:rsidRDefault="00ED4AAB" w:rsidP="00ED4AAB">
      <w:pPr>
        <w:pStyle w:val="Nivel2"/>
        <w:numPr>
          <w:ilvl w:val="2"/>
          <w:numId w:val="128"/>
        </w:numPr>
        <w:spacing w:before="0" w:after="0"/>
        <w:ind w:left="0" w:firstLine="0"/>
        <w:rPr>
          <w:rFonts w:ascii="Arial" w:hAnsi="Arial" w:cs="Arial"/>
          <w:bCs/>
          <w:sz w:val="24"/>
          <w:szCs w:val="24"/>
        </w:rPr>
      </w:pPr>
      <w:r w:rsidRPr="009A2894">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3FD5DE3B" w14:textId="77777777" w:rsidR="00ED4AAB" w:rsidRDefault="00ED4AAB" w:rsidP="00ED4AAB">
      <w:pPr>
        <w:pStyle w:val="Nivel2"/>
        <w:numPr>
          <w:ilvl w:val="1"/>
          <w:numId w:val="128"/>
        </w:numPr>
        <w:spacing w:before="0" w:after="0"/>
        <w:ind w:left="0" w:firstLine="0"/>
        <w:rPr>
          <w:rFonts w:ascii="Arial" w:hAnsi="Arial" w:cs="Arial"/>
          <w:bCs/>
          <w:sz w:val="24"/>
          <w:szCs w:val="24"/>
        </w:rPr>
      </w:pPr>
      <w:r w:rsidRPr="009A2894">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0ABB552E" w14:textId="77777777" w:rsidR="00ED4AAB" w:rsidRPr="00CA5E79" w:rsidRDefault="00ED4AAB" w:rsidP="00ED4AAB">
      <w:pPr>
        <w:pStyle w:val="PargrafodaLista"/>
        <w:numPr>
          <w:ilvl w:val="1"/>
          <w:numId w:val="128"/>
        </w:numPr>
        <w:autoSpaceDE w:val="0"/>
        <w:autoSpaceDN w:val="0"/>
        <w:adjustRightInd w:val="0"/>
        <w:spacing w:after="0" w:line="240" w:lineRule="auto"/>
        <w:ind w:left="0" w:firstLine="0"/>
        <w:jc w:val="both"/>
        <w:rPr>
          <w:rFonts w:ascii="Arial" w:hAnsi="Arial" w:cs="Arial"/>
          <w:sz w:val="24"/>
          <w:szCs w:val="24"/>
        </w:rPr>
      </w:pPr>
      <w:r>
        <w:rPr>
          <w:rFonts w:ascii="Arial" w:hAnsi="Arial" w:cs="Arial"/>
          <w:sz w:val="24"/>
          <w:szCs w:val="24"/>
        </w:rPr>
        <w:t xml:space="preserve"> A</w:t>
      </w:r>
      <w:r w:rsidRPr="00CA5E79">
        <w:rPr>
          <w:rFonts w:ascii="Arial" w:hAnsi="Arial" w:cs="Arial"/>
          <w:sz w:val="24"/>
          <w:szCs w:val="24"/>
        </w:rPr>
        <w:t xml:space="preserve"> obtenção dos referidos itens será formalizada mediante a celebração de contrato, com vigência estipulada até 31 de dezembro de 2025. Este acordo será concretizado mediante requisições, alinhando-se de forma precisa com as demandas que se apresentarem ao longo desse período determinado</w:t>
      </w:r>
      <w:r>
        <w:rPr>
          <w:rFonts w:ascii="Arial" w:hAnsi="Arial" w:cs="Arial"/>
          <w:sz w:val="24"/>
          <w:szCs w:val="24"/>
        </w:rPr>
        <w:t>.</w:t>
      </w:r>
    </w:p>
    <w:p w14:paraId="4FBF6DB9" w14:textId="77777777" w:rsidR="00ED4AAB" w:rsidRPr="00CA5E79" w:rsidRDefault="00ED4AAB" w:rsidP="00ED4AAB">
      <w:pPr>
        <w:pStyle w:val="PargrafodaLista"/>
        <w:numPr>
          <w:ilvl w:val="1"/>
          <w:numId w:val="128"/>
        </w:numPr>
        <w:autoSpaceDE w:val="0"/>
        <w:autoSpaceDN w:val="0"/>
        <w:adjustRightInd w:val="0"/>
        <w:spacing w:after="0" w:line="240" w:lineRule="auto"/>
        <w:ind w:left="0" w:firstLine="0"/>
        <w:jc w:val="both"/>
        <w:rPr>
          <w:rFonts w:ascii="Arial" w:hAnsi="Arial" w:cs="Arial"/>
          <w:sz w:val="24"/>
          <w:szCs w:val="24"/>
        </w:rPr>
      </w:pPr>
      <w:r>
        <w:rPr>
          <w:rFonts w:ascii="Arial" w:hAnsi="Arial" w:cs="Arial"/>
          <w:sz w:val="24"/>
          <w:szCs w:val="24"/>
        </w:rPr>
        <w:t>G</w:t>
      </w:r>
      <w:r w:rsidRPr="00CA5E79">
        <w:rPr>
          <w:rFonts w:ascii="Arial" w:hAnsi="Arial" w:cs="Arial"/>
          <w:sz w:val="24"/>
          <w:szCs w:val="24"/>
        </w:rPr>
        <w:t>arantia:</w:t>
      </w:r>
      <w:r w:rsidRPr="00847DB1">
        <w:t xml:space="preserve"> </w:t>
      </w:r>
      <w:r w:rsidRPr="00CA5E79">
        <w:rPr>
          <w:rFonts w:ascii="Arial" w:hAnsi="Arial" w:cs="Arial"/>
          <w:sz w:val="24"/>
          <w:szCs w:val="24"/>
        </w:rPr>
        <w:t>a licitante deverá garantir a qualidade dos produtos e a validade dos mesmos não dever ser inferior a três meses; a contar da data do fornecimento do produto;</w:t>
      </w:r>
    </w:p>
    <w:p w14:paraId="7DE12BE5" w14:textId="77777777" w:rsidR="00ED4AAB" w:rsidRPr="00CA5E79" w:rsidRDefault="00ED4AAB" w:rsidP="00ED4AAB">
      <w:pPr>
        <w:spacing w:after="0" w:line="240" w:lineRule="auto"/>
        <w:jc w:val="both"/>
        <w:rPr>
          <w:rFonts w:ascii="Arial" w:hAnsi="Arial" w:cs="Arial"/>
          <w:sz w:val="24"/>
          <w:szCs w:val="24"/>
        </w:rPr>
      </w:pPr>
      <w:r>
        <w:rPr>
          <w:rFonts w:ascii="Arial" w:hAnsi="Arial" w:cs="Arial"/>
          <w:sz w:val="24"/>
          <w:szCs w:val="24"/>
        </w:rPr>
        <w:t xml:space="preserve">5.11 </w:t>
      </w:r>
      <w:r w:rsidRPr="00CA5E79">
        <w:rPr>
          <w:rFonts w:ascii="Arial" w:hAnsi="Arial" w:cs="Arial"/>
          <w:sz w:val="24"/>
          <w:szCs w:val="24"/>
        </w:rPr>
        <w:t>O objeto é de regime de fornecimento, empreitada por preço unitário, mediante requisição;</w:t>
      </w:r>
    </w:p>
    <w:p w14:paraId="425DDA4A" w14:textId="77777777" w:rsidR="00ED4AAB" w:rsidRPr="00CA5E79" w:rsidRDefault="00ED4AAB" w:rsidP="00ED4AAB">
      <w:pPr>
        <w:pStyle w:val="PargrafodaLista"/>
        <w:numPr>
          <w:ilvl w:val="1"/>
          <w:numId w:val="129"/>
        </w:numPr>
        <w:spacing w:after="0" w:line="240" w:lineRule="auto"/>
        <w:ind w:left="0" w:firstLine="0"/>
        <w:jc w:val="both"/>
        <w:rPr>
          <w:rFonts w:ascii="Arial" w:hAnsi="Arial" w:cs="Arial"/>
          <w:sz w:val="24"/>
          <w:szCs w:val="24"/>
        </w:rPr>
      </w:pPr>
      <w:r w:rsidRPr="00CA5E79">
        <w:rPr>
          <w:rFonts w:ascii="Arial" w:hAnsi="Arial" w:cs="Arial"/>
          <w:sz w:val="24"/>
          <w:szCs w:val="24"/>
        </w:rPr>
        <w:t xml:space="preserve">A realização do objeto deverá ser feita na seguinte forma: o objeto deverá ser entregue com a respectiva nota fiscal </w:t>
      </w:r>
      <w:r w:rsidRPr="00CA5E79">
        <w:rPr>
          <w:rFonts w:ascii="Arial" w:hAnsi="Arial" w:cs="Arial"/>
          <w:b/>
          <w:bCs/>
          <w:sz w:val="24"/>
          <w:szCs w:val="24"/>
        </w:rPr>
        <w:t xml:space="preserve">em até 10 (dez) dias corridos a partir do recebimento da AF (autorização de fornecimento). </w:t>
      </w:r>
      <w:r w:rsidRPr="00CA5E79">
        <w:rPr>
          <w:rFonts w:ascii="Arial" w:hAnsi="Arial" w:cs="Arial"/>
          <w:sz w:val="24"/>
          <w:szCs w:val="24"/>
        </w:rPr>
        <w:t>A autorização de fornecimento será encaminhada para o e-mail da CONTRATADA. Cabe à contratada verificar periodicamente a sua caixa de entrada;</w:t>
      </w:r>
    </w:p>
    <w:p w14:paraId="258C2A84" w14:textId="77777777" w:rsidR="00ED4AAB" w:rsidRPr="00CA5E79" w:rsidRDefault="00ED4AAB" w:rsidP="00ED4AAB">
      <w:pPr>
        <w:pStyle w:val="PargrafodaLista"/>
        <w:numPr>
          <w:ilvl w:val="1"/>
          <w:numId w:val="129"/>
        </w:numPr>
        <w:spacing w:after="0" w:line="240" w:lineRule="auto"/>
        <w:ind w:left="0" w:firstLine="0"/>
        <w:jc w:val="both"/>
        <w:rPr>
          <w:rFonts w:ascii="Arial" w:hAnsi="Arial" w:cs="Arial"/>
          <w:sz w:val="24"/>
          <w:szCs w:val="24"/>
        </w:rPr>
      </w:pPr>
      <w:r w:rsidRPr="00CA5E79">
        <w:rPr>
          <w:rFonts w:ascii="Arial" w:hAnsi="Arial" w:cs="Arial"/>
          <w:sz w:val="24"/>
          <w:szCs w:val="24"/>
        </w:rPr>
        <w:t>A quantidade é estimada de consumo até 31 de dezembro de 2025, portanto, a Administração não está obrigada ao consumo total estimado;</w:t>
      </w:r>
    </w:p>
    <w:p w14:paraId="0D47D76F" w14:textId="77777777" w:rsidR="00ED4AAB" w:rsidRPr="00CA5E79" w:rsidRDefault="00ED4AAB" w:rsidP="00ED4AAB">
      <w:pPr>
        <w:pStyle w:val="PargrafodaLista"/>
        <w:numPr>
          <w:ilvl w:val="1"/>
          <w:numId w:val="129"/>
        </w:numPr>
        <w:spacing w:after="0" w:line="240" w:lineRule="auto"/>
        <w:jc w:val="both"/>
        <w:rPr>
          <w:rFonts w:ascii="Arial" w:hAnsi="Arial" w:cs="Arial"/>
          <w:sz w:val="24"/>
          <w:szCs w:val="24"/>
        </w:rPr>
      </w:pPr>
      <w:r>
        <w:rPr>
          <w:rFonts w:ascii="Arial" w:hAnsi="Arial" w:cs="Arial"/>
          <w:sz w:val="24"/>
          <w:szCs w:val="24"/>
        </w:rPr>
        <w:t xml:space="preserve">   </w:t>
      </w:r>
      <w:r w:rsidRPr="00CA5E79">
        <w:rPr>
          <w:rFonts w:ascii="Arial" w:hAnsi="Arial" w:cs="Arial"/>
          <w:sz w:val="24"/>
          <w:szCs w:val="24"/>
        </w:rPr>
        <w:t>O processo será homologado em 2025;</w:t>
      </w:r>
    </w:p>
    <w:p w14:paraId="182069C2" w14:textId="77777777" w:rsidR="00ED4AAB" w:rsidRPr="00CA5E79" w:rsidRDefault="00ED4AAB" w:rsidP="00ED4AAB">
      <w:pPr>
        <w:pStyle w:val="PargrafodaLista"/>
        <w:numPr>
          <w:ilvl w:val="1"/>
          <w:numId w:val="129"/>
        </w:numPr>
        <w:spacing w:after="0" w:line="240" w:lineRule="auto"/>
        <w:ind w:left="0" w:firstLine="0"/>
        <w:jc w:val="both"/>
        <w:rPr>
          <w:rFonts w:ascii="Arial" w:hAnsi="Arial" w:cs="Arial"/>
          <w:sz w:val="24"/>
          <w:szCs w:val="24"/>
        </w:rPr>
      </w:pPr>
      <w:r w:rsidRPr="00CA5E79">
        <w:rPr>
          <w:rFonts w:ascii="Arial" w:hAnsi="Arial" w:cs="Arial"/>
          <w:sz w:val="24"/>
          <w:szCs w:val="24"/>
        </w:rPr>
        <w:t>Local de Entrega: O objeto deverá ser entregue com a respectiva nota fiscal na sede da Câmara Municipal de Extrema, sem custos adicionais, nos seguintes horários: das 09h às 11h e das 14h às 16h.</w:t>
      </w:r>
    </w:p>
    <w:p w14:paraId="2E86064D" w14:textId="77777777" w:rsidR="00ED4AAB" w:rsidRPr="00CA5E79" w:rsidRDefault="00ED4AAB" w:rsidP="00ED4AAB">
      <w:pPr>
        <w:pStyle w:val="PargrafodaLista"/>
        <w:numPr>
          <w:ilvl w:val="1"/>
          <w:numId w:val="129"/>
        </w:numPr>
        <w:spacing w:after="0" w:line="240" w:lineRule="auto"/>
        <w:ind w:left="0" w:firstLine="0"/>
        <w:jc w:val="both"/>
        <w:rPr>
          <w:rFonts w:ascii="Arial" w:hAnsi="Arial" w:cs="Arial"/>
          <w:sz w:val="24"/>
          <w:szCs w:val="24"/>
        </w:rPr>
      </w:pPr>
      <w:r w:rsidRPr="00CA5E79">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contratado.</w:t>
      </w:r>
    </w:p>
    <w:p w14:paraId="66AC951B" w14:textId="77777777" w:rsidR="00ED4AAB" w:rsidRDefault="00ED4AAB" w:rsidP="00ED4AAB">
      <w:pPr>
        <w:pStyle w:val="Nivel2"/>
        <w:numPr>
          <w:ilvl w:val="0"/>
          <w:numId w:val="0"/>
        </w:numPr>
        <w:spacing w:before="0" w:after="0"/>
        <w:rPr>
          <w:rFonts w:ascii="Arial" w:hAnsi="Arial" w:cs="Arial"/>
          <w:bCs/>
          <w:sz w:val="24"/>
          <w:szCs w:val="24"/>
        </w:rPr>
      </w:pPr>
    </w:p>
    <w:p w14:paraId="05E1248C" w14:textId="77777777" w:rsidR="00ED4AAB" w:rsidRPr="00FC1AAF" w:rsidRDefault="00ED4AAB" w:rsidP="00ED4AAB">
      <w:pPr>
        <w:pStyle w:val="Nivel01"/>
        <w:numPr>
          <w:ilvl w:val="0"/>
          <w:numId w:val="129"/>
        </w:numPr>
        <w:spacing w:before="0" w:afterLines="120" w:after="288"/>
        <w:ind w:left="502" w:hanging="360"/>
        <w:rPr>
          <w:sz w:val="24"/>
          <w:szCs w:val="24"/>
        </w:rPr>
      </w:pPr>
      <w:r w:rsidRPr="00FC1AAF">
        <w:rPr>
          <w:sz w:val="24"/>
          <w:szCs w:val="24"/>
        </w:rPr>
        <w:lastRenderedPageBreak/>
        <w:t>MODELO DE GESTÃO DO CONTRATO</w:t>
      </w:r>
    </w:p>
    <w:p w14:paraId="2943CC61" w14:textId="77777777" w:rsidR="00ED4AAB" w:rsidRPr="00FC1AAF" w:rsidRDefault="00ED4AAB" w:rsidP="00ED4AAB">
      <w:pPr>
        <w:pStyle w:val="Nivel2"/>
        <w:numPr>
          <w:ilvl w:val="1"/>
          <w:numId w:val="133"/>
        </w:numPr>
        <w:spacing w:before="0" w:afterLines="120" w:after="288" w:line="240" w:lineRule="auto"/>
        <w:rPr>
          <w:rFonts w:ascii="Arial" w:hAnsi="Arial" w:cs="Arial"/>
          <w:sz w:val="24"/>
          <w:szCs w:val="24"/>
        </w:rPr>
      </w:pPr>
      <w:r w:rsidRPr="00FC1AAF">
        <w:rPr>
          <w:rFonts w:ascii="Arial" w:eastAsia="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29045D96" w14:textId="77777777" w:rsidR="00ED4AAB" w:rsidRPr="00FC1AAF" w:rsidRDefault="00ED4AAB" w:rsidP="00ED4AAB">
      <w:pPr>
        <w:pStyle w:val="Nivel2"/>
        <w:numPr>
          <w:ilvl w:val="1"/>
          <w:numId w:val="133"/>
        </w:numPr>
        <w:spacing w:before="0" w:afterLines="120" w:after="288" w:line="240" w:lineRule="auto"/>
        <w:ind w:left="0" w:firstLine="0"/>
        <w:rPr>
          <w:rFonts w:ascii="Arial" w:hAnsi="Arial" w:cs="Arial"/>
          <w:sz w:val="24"/>
          <w:szCs w:val="24"/>
        </w:rPr>
      </w:pPr>
      <w:r w:rsidRPr="00FC1AAF">
        <w:rPr>
          <w:rFonts w:ascii="Arial"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27870DBF" w14:textId="77777777" w:rsidR="00ED4AAB" w:rsidRPr="00FC1AAF" w:rsidRDefault="00ED4AAB" w:rsidP="00ED4AAB">
      <w:pPr>
        <w:pStyle w:val="Nivel2"/>
        <w:numPr>
          <w:ilvl w:val="1"/>
          <w:numId w:val="133"/>
        </w:numPr>
        <w:spacing w:before="0" w:afterLines="120" w:after="288" w:line="240" w:lineRule="auto"/>
        <w:ind w:left="0" w:firstLine="0"/>
        <w:rPr>
          <w:rFonts w:ascii="Arial" w:hAnsi="Arial" w:cs="Arial"/>
          <w:sz w:val="24"/>
          <w:szCs w:val="24"/>
        </w:rPr>
      </w:pPr>
      <w:r w:rsidRPr="00FC1AAF">
        <w:rPr>
          <w:rFonts w:ascii="Arial" w:hAnsi="Arial" w:cs="Arial"/>
          <w:sz w:val="24"/>
          <w:szCs w:val="24"/>
        </w:rPr>
        <w:t>As comunicações entre o órgão ou entidade e a contratada devem ser realizadas por escrito sempre que o ato exigir tal formalidade, admitindo-se o uso de mensagem eletrônica para esse fim.</w:t>
      </w:r>
    </w:p>
    <w:p w14:paraId="03273274" w14:textId="77777777" w:rsidR="00ED4AAB" w:rsidRPr="00FC1AAF" w:rsidRDefault="00ED4AAB" w:rsidP="00ED4AAB">
      <w:pPr>
        <w:pStyle w:val="Nivel2"/>
        <w:numPr>
          <w:ilvl w:val="1"/>
          <w:numId w:val="133"/>
        </w:numPr>
        <w:spacing w:before="0" w:afterLines="120" w:after="288" w:line="240" w:lineRule="auto"/>
        <w:ind w:left="0" w:firstLine="0"/>
        <w:rPr>
          <w:rFonts w:ascii="Arial" w:hAnsi="Arial" w:cs="Arial"/>
          <w:sz w:val="24"/>
          <w:szCs w:val="24"/>
        </w:rPr>
      </w:pPr>
      <w:r w:rsidRPr="00FC1AAF">
        <w:rPr>
          <w:rFonts w:ascii="Arial" w:hAnsi="Arial" w:cs="Arial"/>
          <w:sz w:val="24"/>
          <w:szCs w:val="24"/>
        </w:rPr>
        <w:t>O órgão ou entidade poderá convocar representante da empresa para adoção de providências que devam ser cumpridas de imediato.</w:t>
      </w:r>
    </w:p>
    <w:p w14:paraId="11C74C5B" w14:textId="77777777" w:rsidR="00ED4AAB" w:rsidRPr="00A72A75" w:rsidRDefault="00ED4AAB" w:rsidP="00ED4AAB">
      <w:pPr>
        <w:pStyle w:val="Nvel2-Red"/>
        <w:numPr>
          <w:ilvl w:val="1"/>
          <w:numId w:val="133"/>
        </w:numPr>
        <w:spacing w:before="0" w:afterLines="120" w:after="288" w:line="240" w:lineRule="auto"/>
        <w:ind w:left="0" w:firstLine="0"/>
        <w:rPr>
          <w:i w:val="0"/>
          <w:iCs w:val="0"/>
          <w:color w:val="000000" w:themeColor="text1"/>
          <w:sz w:val="24"/>
          <w:szCs w:val="24"/>
        </w:rPr>
      </w:pPr>
      <w:r w:rsidRPr="00A72A75">
        <w:rPr>
          <w:i w:val="0"/>
          <w:iCs w:val="0"/>
          <w:color w:val="000000" w:themeColor="text1"/>
          <w:sz w:val="24"/>
          <w:szCs w:val="24"/>
        </w:rPr>
        <w:t>Após a assinatura do contrato ou instrumento equivalente</w:t>
      </w:r>
      <w:r w:rsidRPr="00A72A75">
        <w:rPr>
          <w:i w:val="0"/>
          <w:iCs w:val="0"/>
          <w:strike/>
          <w:color w:val="000000" w:themeColor="text1"/>
          <w:sz w:val="24"/>
          <w:szCs w:val="24"/>
        </w:rPr>
        <w:t>,</w:t>
      </w:r>
      <w:r w:rsidRPr="00A72A75">
        <w:rPr>
          <w:i w:val="0"/>
          <w:iCs w:val="0"/>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5C90C17" w14:textId="77777777" w:rsidR="00ED4AAB" w:rsidRPr="00FC1AAF" w:rsidRDefault="00ED4AAB" w:rsidP="00ED4AAB">
      <w:pPr>
        <w:pStyle w:val="Nivel2"/>
        <w:numPr>
          <w:ilvl w:val="1"/>
          <w:numId w:val="133"/>
        </w:numPr>
        <w:spacing w:before="0" w:afterLines="120" w:after="288" w:line="240" w:lineRule="auto"/>
        <w:ind w:left="0" w:firstLine="0"/>
        <w:rPr>
          <w:rFonts w:ascii="Arial" w:hAnsi="Arial" w:cs="Arial"/>
          <w:sz w:val="24"/>
          <w:szCs w:val="24"/>
        </w:rPr>
      </w:pPr>
      <w:r w:rsidRPr="00FC1AAF">
        <w:rPr>
          <w:rFonts w:ascii="Arial" w:hAnsi="Arial" w:cs="Arial"/>
          <w:sz w:val="24"/>
          <w:szCs w:val="24"/>
        </w:rPr>
        <w:t>A execução do contrato deverá ser acompanhada e fiscalizada pelo</w:t>
      </w:r>
      <w:r>
        <w:rPr>
          <w:rFonts w:ascii="Arial" w:hAnsi="Arial" w:cs="Arial"/>
          <w:sz w:val="24"/>
          <w:szCs w:val="24"/>
        </w:rPr>
        <w:t xml:space="preserve"> gestor/fiscal de contratos.</w:t>
      </w:r>
    </w:p>
    <w:p w14:paraId="2CE18E59" w14:textId="77777777" w:rsidR="00ED4AAB" w:rsidRPr="00FC1AAF" w:rsidRDefault="00ED4AAB" w:rsidP="00ED4AAB">
      <w:pPr>
        <w:pStyle w:val="Nivel2"/>
        <w:numPr>
          <w:ilvl w:val="1"/>
          <w:numId w:val="133"/>
        </w:numPr>
        <w:spacing w:before="0" w:afterLines="120" w:after="288" w:line="240" w:lineRule="auto"/>
        <w:ind w:left="0" w:firstLine="0"/>
        <w:rPr>
          <w:rFonts w:ascii="Arial" w:hAnsi="Arial" w:cs="Arial"/>
          <w:sz w:val="24"/>
          <w:szCs w:val="24"/>
        </w:rPr>
      </w:pPr>
      <w:r w:rsidRPr="00FC1AAF">
        <w:rPr>
          <w:rFonts w:ascii="Arial" w:hAnsi="Arial" w:cs="Arial"/>
          <w:sz w:val="24"/>
          <w:szCs w:val="24"/>
        </w:rPr>
        <w:t xml:space="preserve">O </w:t>
      </w:r>
      <w:r>
        <w:rPr>
          <w:rFonts w:ascii="Arial" w:hAnsi="Arial" w:cs="Arial"/>
          <w:sz w:val="24"/>
          <w:szCs w:val="24"/>
        </w:rPr>
        <w:t>gestor/fiscal de contratos</w:t>
      </w:r>
      <w:r w:rsidRPr="00FC1AAF">
        <w:rPr>
          <w:rFonts w:ascii="Arial" w:hAnsi="Arial" w:cs="Arial"/>
          <w:sz w:val="24"/>
          <w:szCs w:val="24"/>
        </w:rPr>
        <w:t xml:space="preserve"> acompanhará a execução do contrato, para que sejam cumpridas todas as condições estabelecidas no contrato, de modo a assegurar os melhores resultados para a Administração. </w:t>
      </w:r>
    </w:p>
    <w:p w14:paraId="641EA474" w14:textId="77777777" w:rsidR="00ED4AAB" w:rsidRPr="00FC1AAF" w:rsidRDefault="00ED4AAB" w:rsidP="00ED4AAB">
      <w:pPr>
        <w:pStyle w:val="Nivel3"/>
        <w:numPr>
          <w:ilvl w:val="1"/>
          <w:numId w:val="133"/>
        </w:numPr>
        <w:spacing w:before="0" w:afterLines="120" w:after="288" w:line="240" w:lineRule="auto"/>
        <w:ind w:left="0" w:firstLine="0"/>
        <w:rPr>
          <w:rFonts w:ascii="Arial" w:hAnsi="Arial"/>
          <w:sz w:val="24"/>
          <w:szCs w:val="24"/>
        </w:rPr>
      </w:pPr>
      <w:r w:rsidRPr="009A329A">
        <w:rPr>
          <w:rFonts w:ascii="Arial" w:hAnsi="Arial"/>
          <w:sz w:val="24"/>
          <w:szCs w:val="24"/>
        </w:rPr>
        <w:t xml:space="preserve">O gestor/fiscal de contratos </w:t>
      </w:r>
      <w:r w:rsidRPr="00FC1AAF">
        <w:rPr>
          <w:rFonts w:ascii="Arial" w:hAnsi="Arial"/>
          <w:sz w:val="24"/>
          <w:szCs w:val="24"/>
        </w:rPr>
        <w:t xml:space="preserve">anotará no histórico de gerenciamento do contrato todas as ocorrências relacionadas à execução do contrato, com a descrição do que for necessário para a regularização das faltas ou dos defeitos observados. </w:t>
      </w:r>
    </w:p>
    <w:p w14:paraId="0697D1DB" w14:textId="77777777" w:rsidR="00ED4AAB" w:rsidRPr="00FC1AAF" w:rsidRDefault="00ED4AAB" w:rsidP="00ED4AAB">
      <w:pPr>
        <w:pStyle w:val="Nivel3"/>
        <w:numPr>
          <w:ilvl w:val="2"/>
          <w:numId w:val="133"/>
        </w:numPr>
        <w:spacing w:before="0" w:afterLines="120" w:after="288" w:line="240" w:lineRule="auto"/>
        <w:ind w:left="0" w:firstLine="0"/>
        <w:rPr>
          <w:rFonts w:ascii="Arial" w:hAnsi="Arial"/>
          <w:sz w:val="24"/>
          <w:szCs w:val="24"/>
        </w:rPr>
      </w:pPr>
      <w:r w:rsidRPr="00FC1AAF">
        <w:rPr>
          <w:rFonts w:ascii="Arial" w:hAnsi="Arial"/>
          <w:sz w:val="24"/>
          <w:szCs w:val="24"/>
        </w:rPr>
        <w:t>Identificada qualquer inexatidão ou irregularidade,</w:t>
      </w:r>
      <w:r>
        <w:rPr>
          <w:rFonts w:ascii="Arial" w:hAnsi="Arial"/>
          <w:sz w:val="24"/>
          <w:szCs w:val="24"/>
        </w:rPr>
        <w:t xml:space="preserve"> o</w:t>
      </w:r>
      <w:r w:rsidRPr="009A329A">
        <w:rPr>
          <w:rFonts w:ascii="Arial" w:hAnsi="Arial"/>
          <w:sz w:val="24"/>
          <w:szCs w:val="24"/>
        </w:rPr>
        <w:t xml:space="preserve"> gestor/fiscal de contratos </w:t>
      </w:r>
      <w:r w:rsidRPr="00FC1AAF">
        <w:rPr>
          <w:rFonts w:ascii="Arial" w:hAnsi="Arial"/>
          <w:sz w:val="24"/>
          <w:szCs w:val="24"/>
        </w:rPr>
        <w:t xml:space="preserve">emitirá notificações para a correção da execução do contrato, determinando prazo para a correção. </w:t>
      </w:r>
    </w:p>
    <w:p w14:paraId="095A7EA0" w14:textId="77777777" w:rsidR="00ED4AAB" w:rsidRPr="00FC1AAF" w:rsidRDefault="00ED4AAB" w:rsidP="00ED4AAB">
      <w:pPr>
        <w:pStyle w:val="Nivel3"/>
        <w:numPr>
          <w:ilvl w:val="2"/>
          <w:numId w:val="133"/>
        </w:numPr>
        <w:spacing w:before="0" w:afterLines="120" w:after="288" w:line="240" w:lineRule="auto"/>
        <w:ind w:left="170" w:firstLine="709"/>
        <w:rPr>
          <w:rFonts w:ascii="Arial" w:hAnsi="Arial"/>
          <w:sz w:val="24"/>
          <w:szCs w:val="24"/>
        </w:rPr>
      </w:pPr>
      <w:r w:rsidRPr="009A329A">
        <w:rPr>
          <w:rFonts w:ascii="Arial" w:hAnsi="Arial"/>
          <w:sz w:val="24"/>
          <w:szCs w:val="24"/>
        </w:rPr>
        <w:t xml:space="preserve">O gestor/fiscal de contratos </w:t>
      </w:r>
      <w:r w:rsidRPr="00FC1AAF">
        <w:rPr>
          <w:rFonts w:ascii="Arial" w:hAnsi="Arial"/>
          <w:sz w:val="24"/>
          <w:szCs w:val="24"/>
        </w:rPr>
        <w:t xml:space="preserve">informará </w:t>
      </w:r>
      <w:r>
        <w:rPr>
          <w:rFonts w:ascii="Arial" w:hAnsi="Arial"/>
          <w:sz w:val="24"/>
          <w:szCs w:val="24"/>
        </w:rPr>
        <w:t>à Diretoria Geral</w:t>
      </w:r>
      <w:r w:rsidRPr="00FC1AAF">
        <w:rPr>
          <w:rFonts w:ascii="Arial" w:hAnsi="Arial"/>
          <w:sz w:val="24"/>
          <w:szCs w:val="24"/>
        </w:rPr>
        <w:t xml:space="preserve">, em tempo hábil, a situação que demandar decisão ou adoção de medidas que </w:t>
      </w:r>
      <w:r w:rsidRPr="00FC1AAF">
        <w:rPr>
          <w:rFonts w:ascii="Arial" w:hAnsi="Arial"/>
          <w:sz w:val="24"/>
          <w:szCs w:val="24"/>
        </w:rPr>
        <w:lastRenderedPageBreak/>
        <w:t xml:space="preserve">ultrapassem sua competência, para que adote as medidas necessárias e saneadoras, se for o caso. </w:t>
      </w:r>
    </w:p>
    <w:p w14:paraId="6FB87F36" w14:textId="77777777" w:rsidR="00ED4AAB" w:rsidRPr="00FC1AAF" w:rsidRDefault="00ED4AAB" w:rsidP="00ED4AAB">
      <w:pPr>
        <w:pStyle w:val="Nivel3"/>
        <w:numPr>
          <w:ilvl w:val="2"/>
          <w:numId w:val="133"/>
        </w:numPr>
        <w:spacing w:before="0" w:afterLines="120" w:after="288" w:line="240" w:lineRule="auto"/>
        <w:ind w:left="170" w:firstLine="709"/>
        <w:rPr>
          <w:rFonts w:ascii="Arial" w:hAnsi="Arial"/>
          <w:sz w:val="24"/>
          <w:szCs w:val="24"/>
        </w:rPr>
      </w:pPr>
      <w:r w:rsidRPr="00FC1AAF">
        <w:rPr>
          <w:rFonts w:ascii="Arial" w:hAnsi="Arial"/>
          <w:sz w:val="24"/>
          <w:szCs w:val="24"/>
        </w:rPr>
        <w:t>No caso de ocorrências que possam inviabilizar a execução do contrato nas datas aprazadas,</w:t>
      </w:r>
      <w:r>
        <w:rPr>
          <w:rFonts w:ascii="Arial" w:hAnsi="Arial"/>
          <w:sz w:val="24"/>
          <w:szCs w:val="24"/>
        </w:rPr>
        <w:t xml:space="preserve"> o</w:t>
      </w:r>
      <w:r w:rsidRPr="009A329A">
        <w:rPr>
          <w:rFonts w:ascii="Arial" w:hAnsi="Arial"/>
          <w:sz w:val="24"/>
          <w:szCs w:val="24"/>
        </w:rPr>
        <w:t xml:space="preserve"> gestor/fiscal de contratos </w:t>
      </w:r>
      <w:r w:rsidRPr="00FC1AAF">
        <w:rPr>
          <w:rFonts w:ascii="Arial" w:hAnsi="Arial"/>
          <w:sz w:val="24"/>
          <w:szCs w:val="24"/>
        </w:rPr>
        <w:t xml:space="preserve">comunicará o fato imediatamente </w:t>
      </w:r>
      <w:r>
        <w:rPr>
          <w:rFonts w:ascii="Arial" w:hAnsi="Arial"/>
          <w:sz w:val="24"/>
          <w:szCs w:val="24"/>
        </w:rPr>
        <w:t>à Diretoria Geral.</w:t>
      </w:r>
    </w:p>
    <w:p w14:paraId="13F53893" w14:textId="77777777" w:rsidR="00ED4AAB" w:rsidRPr="00FC1AAF" w:rsidRDefault="00ED4AAB" w:rsidP="00ED4AAB">
      <w:pPr>
        <w:pStyle w:val="Nivel3"/>
        <w:numPr>
          <w:ilvl w:val="2"/>
          <w:numId w:val="133"/>
        </w:numPr>
        <w:spacing w:before="0" w:afterLines="120" w:after="288" w:line="240" w:lineRule="auto"/>
        <w:ind w:left="170" w:firstLine="709"/>
        <w:rPr>
          <w:rFonts w:ascii="Arial" w:hAnsi="Arial"/>
          <w:sz w:val="24"/>
          <w:szCs w:val="24"/>
        </w:rPr>
      </w:pPr>
      <w:r>
        <w:rPr>
          <w:rFonts w:ascii="Arial" w:hAnsi="Arial"/>
          <w:sz w:val="24"/>
          <w:szCs w:val="24"/>
        </w:rPr>
        <w:t>O</w:t>
      </w:r>
      <w:r w:rsidRPr="009A329A">
        <w:rPr>
          <w:rFonts w:ascii="Arial" w:hAnsi="Arial"/>
          <w:sz w:val="24"/>
          <w:szCs w:val="24"/>
        </w:rPr>
        <w:t xml:space="preserve"> gestor/fiscal de contratos </w:t>
      </w:r>
      <w:r w:rsidRPr="00FC1AAF">
        <w:rPr>
          <w:rFonts w:ascii="Arial" w:hAnsi="Arial"/>
          <w:sz w:val="24"/>
          <w:szCs w:val="24"/>
        </w:rPr>
        <w:t>comunicar</w:t>
      </w:r>
      <w:r>
        <w:rPr>
          <w:rFonts w:ascii="Arial" w:hAnsi="Arial"/>
          <w:sz w:val="24"/>
          <w:szCs w:val="24"/>
        </w:rPr>
        <w:t>á à Diretoria Geral</w:t>
      </w:r>
      <w:r w:rsidRPr="00FC1AAF">
        <w:rPr>
          <w:rFonts w:ascii="Arial" w:hAnsi="Arial"/>
          <w:sz w:val="24"/>
          <w:szCs w:val="24"/>
        </w:rPr>
        <w:t>, em tempo hábil, o término do contrato sob sua responsabilidade, com vistas à renovação tempestiva ou à prorrogação contratual</w:t>
      </w:r>
      <w:r>
        <w:rPr>
          <w:rFonts w:ascii="Arial" w:hAnsi="Arial"/>
          <w:sz w:val="24"/>
          <w:szCs w:val="24"/>
        </w:rPr>
        <w:t>.</w:t>
      </w:r>
    </w:p>
    <w:p w14:paraId="41881FEA" w14:textId="77777777" w:rsidR="00ED4AAB" w:rsidRPr="00FC1AAF" w:rsidRDefault="00ED4AAB" w:rsidP="00ED4AAB">
      <w:pPr>
        <w:pStyle w:val="Nivel2"/>
        <w:numPr>
          <w:ilvl w:val="1"/>
          <w:numId w:val="133"/>
        </w:numPr>
        <w:spacing w:before="0" w:afterLines="120" w:after="288" w:line="240" w:lineRule="auto"/>
        <w:ind w:left="142" w:firstLine="709"/>
        <w:rPr>
          <w:rFonts w:ascii="Arial" w:hAnsi="Arial" w:cs="Arial"/>
          <w:sz w:val="24"/>
          <w:szCs w:val="24"/>
        </w:rPr>
      </w:pPr>
      <w:r w:rsidRPr="00FC1AAF">
        <w:rPr>
          <w:rFonts w:ascii="Arial" w:hAnsi="Arial" w:cs="Arial"/>
          <w:sz w:val="24"/>
          <w:szCs w:val="24"/>
        </w:rPr>
        <w:t xml:space="preserve">O </w:t>
      </w:r>
      <w:r w:rsidRPr="008B33F6">
        <w:rPr>
          <w:rFonts w:ascii="Arial" w:hAnsi="Arial" w:cs="Arial"/>
          <w:sz w:val="24"/>
          <w:szCs w:val="24"/>
        </w:rPr>
        <w:t xml:space="preserve">gestor/fiscal de contratos </w:t>
      </w:r>
      <w:r w:rsidRPr="00FC1AAF">
        <w:rPr>
          <w:rFonts w:ascii="Arial" w:hAnsi="Arial" w:cs="Arial"/>
          <w:sz w:val="24"/>
          <w:szCs w:val="24"/>
        </w:rPr>
        <w:t>verificará a manutenção das condições de habilitação da contratada, acompanhará o empenho, o pagamento, as garantias e a formalização de apostilamento e termos aditivos, solicitando quaisquer documentos comprobatórios pertinentes, caso necessário</w:t>
      </w:r>
      <w:r>
        <w:rPr>
          <w:rFonts w:ascii="Arial" w:hAnsi="Arial" w:cs="Arial"/>
          <w:sz w:val="24"/>
          <w:szCs w:val="24"/>
        </w:rPr>
        <w:t>.</w:t>
      </w:r>
    </w:p>
    <w:p w14:paraId="1E3D3CE9" w14:textId="77777777" w:rsidR="00ED4AAB" w:rsidRPr="00FC1AAF" w:rsidRDefault="00ED4AAB" w:rsidP="00ED4AAB">
      <w:pPr>
        <w:pStyle w:val="Nivel3"/>
        <w:numPr>
          <w:ilvl w:val="2"/>
          <w:numId w:val="133"/>
        </w:numPr>
        <w:spacing w:before="0" w:afterLines="120" w:after="288" w:line="240" w:lineRule="auto"/>
        <w:ind w:left="170" w:firstLine="709"/>
        <w:rPr>
          <w:rFonts w:ascii="Arial" w:hAnsi="Arial"/>
          <w:sz w:val="24"/>
          <w:szCs w:val="24"/>
        </w:rPr>
      </w:pPr>
      <w:r w:rsidRPr="00FC1AAF">
        <w:rPr>
          <w:rFonts w:ascii="Arial" w:hAnsi="Arial"/>
          <w:sz w:val="24"/>
          <w:szCs w:val="24"/>
        </w:rPr>
        <w:t xml:space="preserve">Caso ocorram descumprimento das obrigações contratuais, </w:t>
      </w:r>
      <w:r w:rsidRPr="008B33F6">
        <w:rPr>
          <w:rFonts w:ascii="Arial" w:hAnsi="Arial"/>
          <w:sz w:val="24"/>
          <w:szCs w:val="24"/>
        </w:rPr>
        <w:t xml:space="preserve">o gestor/fiscal de contratos </w:t>
      </w:r>
      <w:r w:rsidRPr="00FC1AAF">
        <w:rPr>
          <w:rFonts w:ascii="Arial" w:hAnsi="Arial"/>
          <w:sz w:val="24"/>
          <w:szCs w:val="24"/>
        </w:rPr>
        <w:t xml:space="preserve">atuará tempestivamente na solução do problema, reportando ao </w:t>
      </w:r>
      <w:r>
        <w:rPr>
          <w:rFonts w:ascii="Arial" w:hAnsi="Arial"/>
          <w:sz w:val="24"/>
          <w:szCs w:val="24"/>
        </w:rPr>
        <w:t>Diretor Geral</w:t>
      </w:r>
      <w:r w:rsidRPr="00FC1AAF">
        <w:rPr>
          <w:rFonts w:ascii="Arial" w:hAnsi="Arial"/>
          <w:sz w:val="24"/>
          <w:szCs w:val="24"/>
        </w:rPr>
        <w:t xml:space="preserve"> para que tome as providências cabíveis, quando ultrapassar a sua competência</w:t>
      </w:r>
      <w:r>
        <w:rPr>
          <w:rFonts w:ascii="Arial" w:hAnsi="Arial"/>
          <w:sz w:val="24"/>
          <w:szCs w:val="24"/>
        </w:rPr>
        <w:t>.</w:t>
      </w:r>
    </w:p>
    <w:p w14:paraId="2E567583"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rPr>
      </w:pPr>
      <w:r>
        <w:rPr>
          <w:rFonts w:ascii="Arial" w:hAnsi="Arial" w:cs="Arial"/>
          <w:sz w:val="24"/>
          <w:szCs w:val="24"/>
        </w:rPr>
        <w:t>O</w:t>
      </w:r>
      <w:r w:rsidRPr="008B33F6">
        <w:rPr>
          <w:rFonts w:ascii="Arial" w:hAnsi="Arial" w:cs="Arial"/>
          <w:sz w:val="24"/>
          <w:szCs w:val="24"/>
        </w:rPr>
        <w:t xml:space="preserve"> gestor/fiscal de contratos </w:t>
      </w:r>
      <w:r w:rsidRPr="00FC1AAF">
        <w:rPr>
          <w:rFonts w:ascii="Arial" w:hAnsi="Arial" w:cs="Arial"/>
          <w:sz w:val="24"/>
          <w:szCs w:val="24"/>
        </w:rPr>
        <w:t xml:space="preserve">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45E6E547" w14:textId="77777777" w:rsidR="00ED4AAB" w:rsidRPr="00FC1AAF" w:rsidRDefault="00ED4AAB" w:rsidP="00ED4AAB">
      <w:pPr>
        <w:pStyle w:val="Nivel3"/>
        <w:numPr>
          <w:ilvl w:val="2"/>
          <w:numId w:val="133"/>
        </w:numPr>
        <w:spacing w:before="0" w:afterLines="120" w:after="288" w:line="240" w:lineRule="auto"/>
        <w:ind w:left="170" w:firstLine="709"/>
        <w:rPr>
          <w:rFonts w:ascii="Arial" w:hAnsi="Arial"/>
          <w:sz w:val="24"/>
          <w:szCs w:val="24"/>
        </w:rPr>
      </w:pPr>
      <w:proofErr w:type="gramStart"/>
      <w:r w:rsidRPr="00FC1AAF">
        <w:rPr>
          <w:rFonts w:ascii="Arial" w:hAnsi="Arial"/>
          <w:sz w:val="24"/>
          <w:szCs w:val="24"/>
        </w:rPr>
        <w:t xml:space="preserve">O </w:t>
      </w:r>
      <w:r w:rsidRPr="008B33F6">
        <w:rPr>
          <w:rFonts w:ascii="Arial" w:hAnsi="Arial"/>
          <w:sz w:val="24"/>
          <w:szCs w:val="24"/>
        </w:rPr>
        <w:t xml:space="preserve"> gestor</w:t>
      </w:r>
      <w:proofErr w:type="gramEnd"/>
      <w:r w:rsidRPr="008B33F6">
        <w:rPr>
          <w:rFonts w:ascii="Arial" w:hAnsi="Arial"/>
          <w:sz w:val="24"/>
          <w:szCs w:val="24"/>
        </w:rPr>
        <w:t xml:space="preserve">/fiscal de contratos </w:t>
      </w:r>
      <w:r w:rsidRPr="00FC1AAF">
        <w:rPr>
          <w:rFonts w:ascii="Arial" w:hAnsi="Arial"/>
          <w:sz w:val="24"/>
          <w:szCs w:val="24"/>
        </w:rPr>
        <w:t xml:space="preserve">acompanhará a manutenção das condições de habilitação da contratada, para fins de empenho de despesa e pagamento, e anotará os problemas que obstem o fluxo normal da liquidação e do pagamento da despesa no relatório de riscos eventuais. </w:t>
      </w:r>
    </w:p>
    <w:p w14:paraId="45F6A198" w14:textId="77777777" w:rsidR="00ED4AAB" w:rsidRPr="00FC1AAF" w:rsidRDefault="00ED4AAB" w:rsidP="00ED4AAB">
      <w:pPr>
        <w:pStyle w:val="Nivel3"/>
        <w:numPr>
          <w:ilvl w:val="2"/>
          <w:numId w:val="133"/>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acompanhará os registros realizados pelos fiscais do contrato, de todas as ocorrências relacionadas à execução do contrato e as medidas adotadas, informando, se for o caso, à autoridade superior àquelas que ultrapassarem a sua competência. </w:t>
      </w:r>
    </w:p>
    <w:p w14:paraId="21A22507" w14:textId="77777777" w:rsidR="00ED4AAB" w:rsidRPr="00FC1AAF" w:rsidRDefault="00ED4AAB" w:rsidP="00ED4AAB">
      <w:pPr>
        <w:pStyle w:val="Nivel3"/>
        <w:numPr>
          <w:ilvl w:val="2"/>
          <w:numId w:val="133"/>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emitirá documento comprobatório da avaliação realizada pelos fiscais técnico, </w:t>
      </w:r>
      <w:r>
        <w:rPr>
          <w:rFonts w:ascii="Arial" w:hAnsi="Arial"/>
          <w:sz w:val="24"/>
          <w:szCs w:val="24"/>
        </w:rPr>
        <w:t xml:space="preserve">caso </w:t>
      </w:r>
      <w:proofErr w:type="gramStart"/>
      <w:r>
        <w:rPr>
          <w:rFonts w:ascii="Arial" w:hAnsi="Arial"/>
          <w:sz w:val="24"/>
          <w:szCs w:val="24"/>
        </w:rPr>
        <w:t xml:space="preserve">ocorram, </w:t>
      </w:r>
      <w:r w:rsidRPr="00FC1AAF">
        <w:rPr>
          <w:rFonts w:ascii="Arial" w:hAnsi="Arial"/>
          <w:sz w:val="24"/>
          <w:szCs w:val="24"/>
        </w:rPr>
        <w:t xml:space="preserve"> ao</w:t>
      </w:r>
      <w:proofErr w:type="gramEnd"/>
      <w:r w:rsidRPr="00FC1AAF">
        <w:rPr>
          <w:rFonts w:ascii="Arial" w:hAnsi="Arial"/>
          <w:sz w:val="24"/>
          <w:szCs w:val="24"/>
        </w:rPr>
        <w:t xml:space="preserve"> cumprimento de obrigações assumidas pelo contratado, com menção ao seu desempenho na execução contratual, baseado nos indicadores objetivamente </w:t>
      </w:r>
      <w:r w:rsidRPr="00FC1AAF">
        <w:rPr>
          <w:rFonts w:ascii="Arial" w:hAnsi="Arial"/>
          <w:sz w:val="24"/>
          <w:szCs w:val="24"/>
        </w:rPr>
        <w:lastRenderedPageBreak/>
        <w:t xml:space="preserve">definidos e aferidos, e a eventuais penalidades aplicadas, devendo constar do cadastro de atesto de cumprimento de obrigações. </w:t>
      </w:r>
    </w:p>
    <w:p w14:paraId="64734B18" w14:textId="77777777" w:rsidR="00ED4AAB" w:rsidRPr="00FC1AAF" w:rsidRDefault="00ED4AAB" w:rsidP="00ED4AAB">
      <w:pPr>
        <w:pStyle w:val="Nivel3"/>
        <w:numPr>
          <w:ilvl w:val="2"/>
          <w:numId w:val="133"/>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3614B17C" w14:textId="77777777" w:rsidR="00ED4AAB" w:rsidRDefault="00ED4AAB" w:rsidP="00ED4AAB">
      <w:pPr>
        <w:pStyle w:val="Nivel2"/>
        <w:numPr>
          <w:ilvl w:val="1"/>
          <w:numId w:val="133"/>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w:t>
      </w:r>
      <w:r w:rsidRPr="008B33F6">
        <w:rPr>
          <w:rFonts w:ascii="Arial" w:hAnsi="Arial" w:cs="Arial"/>
          <w:sz w:val="24"/>
          <w:szCs w:val="24"/>
        </w:rPr>
        <w:t xml:space="preserve">gestor/fiscal de contratos </w:t>
      </w:r>
      <w:r>
        <w:rPr>
          <w:rFonts w:ascii="Arial" w:hAnsi="Arial" w:cs="Arial"/>
          <w:sz w:val="24"/>
          <w:szCs w:val="24"/>
        </w:rPr>
        <w:t xml:space="preserve">poderá elaborar </w:t>
      </w:r>
      <w:r w:rsidRPr="00FC1AAF">
        <w:rPr>
          <w:rFonts w:ascii="Arial" w:hAnsi="Arial" w:cs="Arial"/>
          <w:sz w:val="24"/>
          <w:szCs w:val="24"/>
        </w:rPr>
        <w:t xml:space="preserve">relatório final com informações sobre a consecução dos objetivos que tenham justificado a contratação e eventuais condutas a serem adotadas para o aprimoramento das atividades da Administração. </w:t>
      </w:r>
    </w:p>
    <w:p w14:paraId="52E9ACC0" w14:textId="77777777" w:rsidR="00ED4AAB" w:rsidRPr="009A329A" w:rsidRDefault="00ED4AAB" w:rsidP="00ED4AAB">
      <w:pPr>
        <w:pStyle w:val="Nvel2-Red"/>
        <w:numPr>
          <w:ilvl w:val="1"/>
          <w:numId w:val="133"/>
        </w:numPr>
        <w:ind w:left="142" w:firstLine="567"/>
        <w:rPr>
          <w:rFonts w:eastAsia="Arial Unicode MS"/>
          <w:i w:val="0"/>
          <w:iCs w:val="0"/>
          <w:color w:val="auto"/>
          <w:sz w:val="24"/>
          <w:szCs w:val="24"/>
        </w:rPr>
      </w:pPr>
      <w:r w:rsidRPr="009A329A">
        <w:rPr>
          <w:rFonts w:eastAsia="Arial Unicode MS"/>
          <w:i w:val="0"/>
          <w:iCs w:val="0"/>
          <w:color w:val="auto"/>
          <w:sz w:val="24"/>
          <w:szCs w:val="24"/>
        </w:rPr>
        <w:t>O fornecimento de que trata o objeto será acompanhado e</w:t>
      </w:r>
      <w:r>
        <w:rPr>
          <w:rFonts w:eastAsia="Arial Unicode MS"/>
          <w:i w:val="0"/>
          <w:iCs w:val="0"/>
          <w:color w:val="auto"/>
          <w:sz w:val="24"/>
          <w:szCs w:val="24"/>
        </w:rPr>
        <w:t xml:space="preserve"> </w:t>
      </w:r>
      <w:r w:rsidRPr="009A329A">
        <w:rPr>
          <w:rFonts w:eastAsia="Arial Unicode MS"/>
          <w:i w:val="0"/>
          <w:iCs w:val="0"/>
          <w:color w:val="auto"/>
          <w:sz w:val="24"/>
          <w:szCs w:val="24"/>
        </w:rPr>
        <w:t>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69951F42" w14:textId="77777777" w:rsidR="00ED4AAB" w:rsidRPr="009A329A" w:rsidRDefault="00ED4AAB" w:rsidP="00ED4AAB">
      <w:pPr>
        <w:pStyle w:val="Nvel2-Red"/>
        <w:numPr>
          <w:ilvl w:val="1"/>
          <w:numId w:val="133"/>
        </w:numPr>
        <w:ind w:left="0" w:firstLine="0"/>
        <w:rPr>
          <w:rFonts w:eastAsia="Arial Unicode MS"/>
          <w:i w:val="0"/>
          <w:iCs w:val="0"/>
          <w:color w:val="auto"/>
          <w:sz w:val="24"/>
          <w:szCs w:val="24"/>
        </w:rPr>
      </w:pPr>
      <w:r w:rsidRPr="009A329A">
        <w:rPr>
          <w:rFonts w:eastAsia="Arial Unicode MS"/>
          <w:i w:val="0"/>
          <w:iCs w:val="0"/>
          <w:color w:val="auto"/>
          <w:sz w:val="24"/>
          <w:szCs w:val="24"/>
        </w:rPr>
        <w:t xml:space="preserve">A CONTRATADA deverá entregar ao setor responsável do CONTRATO, junto com a Nota Fiscal para fins de pagamento, os seguintes documentos: </w:t>
      </w:r>
    </w:p>
    <w:p w14:paraId="18DD1B31" w14:textId="77777777" w:rsidR="00ED4AAB" w:rsidRPr="009A329A" w:rsidRDefault="00ED4AAB" w:rsidP="00ED4AAB">
      <w:pPr>
        <w:pStyle w:val="Nvel2-Red"/>
        <w:numPr>
          <w:ilvl w:val="0"/>
          <w:numId w:val="0"/>
        </w:numPr>
        <w:spacing w:before="0" w:after="0" w:line="240" w:lineRule="auto"/>
        <w:rPr>
          <w:rFonts w:eastAsia="Arial Unicode MS"/>
          <w:i w:val="0"/>
          <w:iCs w:val="0"/>
          <w:color w:val="auto"/>
          <w:sz w:val="24"/>
          <w:szCs w:val="24"/>
        </w:rPr>
      </w:pPr>
    </w:p>
    <w:p w14:paraId="7568F612" w14:textId="77777777" w:rsidR="00ED4AAB" w:rsidRDefault="00ED4AAB" w:rsidP="00ED4AAB">
      <w:pPr>
        <w:pStyle w:val="Nvel2-Red"/>
        <w:numPr>
          <w:ilvl w:val="0"/>
          <w:numId w:val="43"/>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para com a Fazenda Estadual do domicílio ou sede do licitante, ou outra equivalente, na forma da lei, com prazo de validade em vigor;</w:t>
      </w:r>
    </w:p>
    <w:p w14:paraId="56B5177C" w14:textId="77777777" w:rsidR="00ED4AAB" w:rsidRPr="009A329A" w:rsidRDefault="00ED4AAB" w:rsidP="00ED4AAB">
      <w:pPr>
        <w:pStyle w:val="Nvel2-Red"/>
        <w:numPr>
          <w:ilvl w:val="0"/>
          <w:numId w:val="0"/>
        </w:numPr>
        <w:spacing w:before="0" w:after="0" w:line="240" w:lineRule="auto"/>
        <w:ind w:left="720"/>
        <w:rPr>
          <w:rFonts w:eastAsia="Arial Unicode MS"/>
          <w:i w:val="0"/>
          <w:iCs w:val="0"/>
          <w:color w:val="auto"/>
          <w:sz w:val="24"/>
          <w:szCs w:val="24"/>
        </w:rPr>
      </w:pPr>
    </w:p>
    <w:p w14:paraId="7C52CF21" w14:textId="77777777" w:rsidR="00ED4AAB" w:rsidRDefault="00ED4AAB" w:rsidP="00ED4AAB">
      <w:pPr>
        <w:pStyle w:val="Nvel2-Red"/>
        <w:numPr>
          <w:ilvl w:val="0"/>
          <w:numId w:val="43"/>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com débitos relativos aos Tributos Federais e à dívida ativa da União;</w:t>
      </w:r>
    </w:p>
    <w:p w14:paraId="0FE11216" w14:textId="77777777" w:rsidR="00ED4AAB" w:rsidRDefault="00ED4AAB" w:rsidP="00ED4AAB">
      <w:pPr>
        <w:pStyle w:val="Nvel2-Red"/>
        <w:numPr>
          <w:ilvl w:val="0"/>
          <w:numId w:val="0"/>
        </w:numPr>
        <w:spacing w:before="0" w:after="0" w:line="240" w:lineRule="auto"/>
        <w:ind w:left="720"/>
        <w:rPr>
          <w:rFonts w:eastAsia="Arial Unicode MS"/>
          <w:i w:val="0"/>
          <w:iCs w:val="0"/>
          <w:color w:val="auto"/>
          <w:sz w:val="24"/>
          <w:szCs w:val="24"/>
        </w:rPr>
      </w:pPr>
    </w:p>
    <w:p w14:paraId="487F9B73" w14:textId="77777777" w:rsidR="00ED4AAB" w:rsidRPr="009A329A" w:rsidRDefault="00ED4AAB" w:rsidP="00ED4AAB">
      <w:pPr>
        <w:pStyle w:val="Nvel2-Red"/>
        <w:numPr>
          <w:ilvl w:val="0"/>
          <w:numId w:val="43"/>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627B733A" w14:textId="77777777" w:rsidR="00ED4AAB" w:rsidRPr="009A329A" w:rsidRDefault="00ED4AAB" w:rsidP="00ED4AAB">
      <w:pPr>
        <w:pStyle w:val="Nvel2-Red"/>
        <w:numPr>
          <w:ilvl w:val="0"/>
          <w:numId w:val="0"/>
        </w:numPr>
        <w:spacing w:before="0" w:after="0" w:line="240" w:lineRule="auto"/>
        <w:rPr>
          <w:rFonts w:eastAsia="Arial Unicode MS"/>
          <w:i w:val="0"/>
          <w:iCs w:val="0"/>
          <w:color w:val="auto"/>
          <w:sz w:val="24"/>
          <w:szCs w:val="24"/>
        </w:rPr>
      </w:pPr>
    </w:p>
    <w:p w14:paraId="350059DA" w14:textId="77777777" w:rsidR="00ED4AAB" w:rsidRPr="009A329A" w:rsidRDefault="00ED4AAB" w:rsidP="00ED4AAB">
      <w:pPr>
        <w:pStyle w:val="Nvel2-Red"/>
        <w:numPr>
          <w:ilvl w:val="0"/>
          <w:numId w:val="43"/>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Trabalhista, mediante a apresentação da CNDT – Certidão Negativa de Débitos Trabalhistas ou da CPDT – Certidão Positiva de Débitos Trabalhistas com efeitos de negativa;</w:t>
      </w:r>
    </w:p>
    <w:p w14:paraId="6983DB9B" w14:textId="77777777" w:rsidR="00ED4AAB" w:rsidRPr="009A329A" w:rsidRDefault="00ED4AAB" w:rsidP="00ED4AAB">
      <w:pPr>
        <w:pStyle w:val="Nvel2-Red"/>
        <w:numPr>
          <w:ilvl w:val="0"/>
          <w:numId w:val="0"/>
        </w:numPr>
        <w:spacing w:before="0" w:after="0" w:line="240" w:lineRule="auto"/>
        <w:rPr>
          <w:rFonts w:eastAsia="Arial Unicode MS"/>
          <w:i w:val="0"/>
          <w:iCs w:val="0"/>
          <w:color w:val="auto"/>
          <w:sz w:val="24"/>
          <w:szCs w:val="24"/>
        </w:rPr>
      </w:pPr>
    </w:p>
    <w:p w14:paraId="028CBA3B" w14:textId="77777777" w:rsidR="00ED4AAB" w:rsidRDefault="00ED4AAB" w:rsidP="00ED4AAB">
      <w:pPr>
        <w:pStyle w:val="Nvel2-Red"/>
        <w:numPr>
          <w:ilvl w:val="0"/>
          <w:numId w:val="43"/>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lastRenderedPageBreak/>
        <w:t>Prova de regularidade de Débitos da Fazenda Municipal (CND) do domicílio ou sede do licitante, ou outra equivalente, na forma da lei, com prazo de validade em vigor;</w:t>
      </w:r>
    </w:p>
    <w:p w14:paraId="6BD112A4" w14:textId="77777777" w:rsidR="00ED4AAB" w:rsidRDefault="00ED4AAB" w:rsidP="00ED4AAB">
      <w:pPr>
        <w:pStyle w:val="PargrafodaLista"/>
        <w:rPr>
          <w:rFonts w:eastAsia="Arial Unicode MS"/>
          <w:i/>
          <w:iCs/>
          <w:sz w:val="24"/>
          <w:szCs w:val="24"/>
        </w:rPr>
      </w:pPr>
    </w:p>
    <w:p w14:paraId="4EC51A09" w14:textId="77777777" w:rsidR="00ED4AAB" w:rsidRPr="009A329A" w:rsidRDefault="00ED4AAB" w:rsidP="00ED4AAB">
      <w:pPr>
        <w:pStyle w:val="Nvel2-Red"/>
        <w:numPr>
          <w:ilvl w:val="0"/>
          <w:numId w:val="43"/>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As provas de regularidades poderão ser Certidões Negativas de Débitos ou Certidões Positivas com efeitos de Negativas.</w:t>
      </w:r>
    </w:p>
    <w:p w14:paraId="7A84B0CB" w14:textId="77777777" w:rsidR="00ED4AAB" w:rsidRPr="00FC1AAF" w:rsidRDefault="00ED4AAB" w:rsidP="00ED4AAB">
      <w:pPr>
        <w:pStyle w:val="Nivel2"/>
        <w:numPr>
          <w:ilvl w:val="0"/>
          <w:numId w:val="0"/>
        </w:numPr>
        <w:spacing w:before="0" w:afterLines="120" w:after="288" w:line="240" w:lineRule="auto"/>
        <w:ind w:left="709"/>
        <w:rPr>
          <w:rFonts w:ascii="Arial" w:hAnsi="Arial" w:cs="Arial"/>
          <w:sz w:val="24"/>
          <w:szCs w:val="24"/>
        </w:rPr>
      </w:pPr>
    </w:p>
    <w:p w14:paraId="4F7F60AB" w14:textId="77777777" w:rsidR="00ED4AAB" w:rsidRPr="00FC1AAF" w:rsidRDefault="00ED4AAB" w:rsidP="00ED4AAB">
      <w:pPr>
        <w:pStyle w:val="Nivel01"/>
        <w:numPr>
          <w:ilvl w:val="0"/>
          <w:numId w:val="133"/>
        </w:numPr>
        <w:spacing w:before="0" w:afterLines="120" w:after="288"/>
        <w:ind w:left="1065" w:hanging="705"/>
        <w:rPr>
          <w:sz w:val="24"/>
          <w:szCs w:val="24"/>
        </w:rPr>
      </w:pPr>
      <w:r w:rsidRPr="00FC1AAF">
        <w:rPr>
          <w:sz w:val="24"/>
          <w:szCs w:val="24"/>
        </w:rPr>
        <w:t>CRITÉRIOS DE MEDIÇÃO E DE PAGAMENTO</w:t>
      </w:r>
    </w:p>
    <w:p w14:paraId="64AC62F3" w14:textId="77777777" w:rsidR="00ED4AAB" w:rsidRPr="0097447D" w:rsidRDefault="00ED4AAB" w:rsidP="00ED4AAB">
      <w:pPr>
        <w:pStyle w:val="Nvel1-SemNum"/>
        <w:spacing w:before="0" w:afterLines="120" w:after="288"/>
        <w:rPr>
          <w:color w:val="000000" w:themeColor="text1"/>
          <w:sz w:val="24"/>
          <w:szCs w:val="24"/>
          <w:lang w:eastAsia="en-US"/>
        </w:rPr>
      </w:pPr>
      <w:r w:rsidRPr="0097447D">
        <w:rPr>
          <w:color w:val="000000" w:themeColor="text1"/>
          <w:sz w:val="24"/>
          <w:szCs w:val="24"/>
          <w:lang w:eastAsia="en-US"/>
        </w:rPr>
        <w:t>Recebimento do Objeto</w:t>
      </w:r>
    </w:p>
    <w:p w14:paraId="445CF485" w14:textId="77777777" w:rsidR="00ED4AAB" w:rsidRPr="0097447D" w:rsidRDefault="00ED4AAB" w:rsidP="00ED4AAB">
      <w:pPr>
        <w:pStyle w:val="Nivel2"/>
        <w:numPr>
          <w:ilvl w:val="1"/>
          <w:numId w:val="133"/>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 xml:space="preserve">Os bens serão recebidos provisoriamente, de forma sumária, no ato da entrega, juntamente com a </w:t>
      </w:r>
      <w:r w:rsidRPr="0097447D">
        <w:rPr>
          <w:rFonts w:ascii="Arial" w:eastAsia="Calibri" w:hAnsi="Arial" w:cs="Arial"/>
          <w:color w:val="000000" w:themeColor="text1"/>
          <w:sz w:val="24"/>
          <w:szCs w:val="24"/>
          <w:lang w:eastAsia="en-US"/>
        </w:rPr>
        <w:t>nota</w:t>
      </w:r>
      <w:r w:rsidRPr="0097447D">
        <w:rPr>
          <w:rFonts w:ascii="Arial" w:hAnsi="Arial" w:cs="Arial"/>
          <w:color w:val="000000" w:themeColor="text1"/>
          <w:sz w:val="24"/>
          <w:szCs w:val="24"/>
          <w:lang w:eastAsia="en-US"/>
        </w:rPr>
        <w:t xml:space="preserve"> fiscal ou instrumento de cobrança equivalente, com as devidas certidões, pelo almoxarife e acompanhado pelo fiscal e gestor de contrato, para efeito de posterior verificação de sua conformidade com as especificações constantes no Termo de Referência e na proposta.</w:t>
      </w:r>
    </w:p>
    <w:p w14:paraId="3D1D6FE7" w14:textId="77777777" w:rsidR="00ED4AAB" w:rsidRPr="0097447D" w:rsidRDefault="00ED4AAB" w:rsidP="00ED4AAB">
      <w:pPr>
        <w:pStyle w:val="Nivel2"/>
        <w:numPr>
          <w:ilvl w:val="1"/>
          <w:numId w:val="133"/>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Os bens poderão ser rejeitados, no todo ou em parte, inclusive antes do recebimento provisório, quando em desacordo com as especificações constantes no Termo de Referência e na proposta, devendo ser substituídos no prazo de até 15 (quinze) dias corridos, a contar da notificação da contratada, às suas custas, sem prejuízo da aplicação das penalidades, quando for o caso.</w:t>
      </w:r>
    </w:p>
    <w:p w14:paraId="2D5AC5BD" w14:textId="77777777" w:rsidR="00ED4AAB" w:rsidRPr="0097447D" w:rsidRDefault="00ED4AAB" w:rsidP="00ED4AAB">
      <w:pPr>
        <w:pStyle w:val="Nivel2"/>
        <w:numPr>
          <w:ilvl w:val="1"/>
          <w:numId w:val="133"/>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recebimento definitivo ocorrerá no prazo de 15 (quinze) dias úteis, a contar do recebimento da nota fiscal ou instrumento de cobrança equivalente pela Administração, após a verificação da qualidade e quantidade do material e consequente aceitação.</w:t>
      </w:r>
    </w:p>
    <w:p w14:paraId="0E60AED1" w14:textId="77777777" w:rsidR="00ED4AAB" w:rsidRPr="0097447D" w:rsidRDefault="00ED4AAB" w:rsidP="00ED4AAB">
      <w:pPr>
        <w:pStyle w:val="Nivel2"/>
        <w:numPr>
          <w:ilvl w:val="1"/>
          <w:numId w:val="133"/>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prazo para recebimento definitivo poderá ser excepcionalmente prorrogado, de forma justificada, por igual período, quando houver necessidade de diligências para a aferição do atendimento das exigências contratuais.</w:t>
      </w:r>
    </w:p>
    <w:p w14:paraId="2E1F4285" w14:textId="77777777" w:rsidR="00ED4AAB" w:rsidRPr="0097447D" w:rsidRDefault="00ED4AAB" w:rsidP="00ED4AAB">
      <w:pPr>
        <w:pStyle w:val="Nivel2"/>
        <w:numPr>
          <w:ilvl w:val="1"/>
          <w:numId w:val="133"/>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bCs/>
          <w:color w:val="000000" w:themeColor="text1"/>
          <w:sz w:val="24"/>
          <w:szCs w:val="24"/>
          <w:lang w:eastAsia="en-US"/>
        </w:rPr>
        <w:t xml:space="preserve">No caso de controvérsia sobre a execução do objeto, quanto à dimensão, qualidade e quantidade, deverá ser observado o teor do </w:t>
      </w:r>
      <w:hyperlink r:id="rId17" w:anchor="art143" w:history="1">
        <w:r w:rsidRPr="0097447D">
          <w:rPr>
            <w:rStyle w:val="Hyperlink"/>
            <w:color w:val="000000" w:themeColor="text1"/>
            <w:sz w:val="24"/>
            <w:szCs w:val="24"/>
            <w:lang w:eastAsia="en-US"/>
          </w:rPr>
          <w:t>art. 143 da Lei nº 14.133, de 2021</w:t>
        </w:r>
      </w:hyperlink>
      <w:r w:rsidRPr="0097447D">
        <w:rPr>
          <w:rFonts w:ascii="Arial" w:hAnsi="Arial" w:cs="Arial"/>
          <w:bCs/>
          <w:color w:val="000000" w:themeColor="text1"/>
          <w:sz w:val="24"/>
          <w:szCs w:val="24"/>
          <w:lang w:eastAsia="en-US"/>
        </w:rPr>
        <w:t>, comunicando-se à empresa para emissão de Nota Fiscal no que se refere à parcela incontroversa da execução do objeto, para efeito de liquidação e pagamento.</w:t>
      </w:r>
    </w:p>
    <w:p w14:paraId="0047C3CF" w14:textId="77777777" w:rsidR="00ED4AAB" w:rsidRPr="0097447D" w:rsidRDefault="00ED4AAB" w:rsidP="00ED4AAB">
      <w:pPr>
        <w:pStyle w:val="Nivel2"/>
        <w:numPr>
          <w:ilvl w:val="1"/>
          <w:numId w:val="133"/>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 xml:space="preserve">O prazo para a solução, pelo contratado, de inconsistências na execução do objeto ou de saneamento da nota fiscal ou de instrumento de </w:t>
      </w:r>
      <w:r w:rsidRPr="0097447D">
        <w:rPr>
          <w:rFonts w:ascii="Arial" w:hAnsi="Arial" w:cs="Arial"/>
          <w:color w:val="000000" w:themeColor="text1"/>
          <w:sz w:val="24"/>
          <w:szCs w:val="24"/>
          <w:lang w:eastAsia="en-US"/>
        </w:rPr>
        <w:lastRenderedPageBreak/>
        <w:t>cobrança equivalente, verificadas pela Administração durante a análise prévia à liquidação de despesa, não será computado para os fins do recebimento definitivo.</w:t>
      </w:r>
    </w:p>
    <w:p w14:paraId="5C2F875B" w14:textId="77777777" w:rsidR="00ED4AAB" w:rsidRPr="0097447D" w:rsidRDefault="00ED4AAB" w:rsidP="00ED4AAB">
      <w:pPr>
        <w:pStyle w:val="Nivel2"/>
        <w:numPr>
          <w:ilvl w:val="1"/>
          <w:numId w:val="133"/>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recebimento provisório ou definitivo não excluirá a responsabilidade civil pela solidez e pela segurança do serviço nem a responsabilidade ético-profissional pela perfeita execução do contrato.</w:t>
      </w:r>
    </w:p>
    <w:p w14:paraId="26689FE1" w14:textId="77777777" w:rsidR="00ED4AAB" w:rsidRPr="00FC1AAF" w:rsidRDefault="00ED4AAB" w:rsidP="00ED4AAB">
      <w:pPr>
        <w:pStyle w:val="Nvel1-SemNum"/>
        <w:spacing w:before="0" w:afterLines="120" w:after="288"/>
        <w:rPr>
          <w:color w:val="auto"/>
          <w:sz w:val="24"/>
          <w:szCs w:val="24"/>
          <w:lang w:eastAsia="en-US"/>
        </w:rPr>
      </w:pPr>
      <w:r w:rsidRPr="00FC1AAF">
        <w:rPr>
          <w:color w:val="auto"/>
          <w:sz w:val="24"/>
          <w:szCs w:val="24"/>
          <w:lang w:eastAsia="en-US"/>
        </w:rPr>
        <w:t>Liquidação</w:t>
      </w:r>
    </w:p>
    <w:p w14:paraId="16CA393B"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Recebida a Nota Fiscal ou documento de cobrança equivalente, correrá o prazo de</w:t>
      </w:r>
      <w:r>
        <w:rPr>
          <w:rFonts w:ascii="Arial" w:hAnsi="Arial" w:cs="Arial"/>
          <w:sz w:val="24"/>
          <w:szCs w:val="24"/>
          <w:lang w:eastAsia="en-US"/>
        </w:rPr>
        <w:t xml:space="preserve"> até</w:t>
      </w:r>
      <w:r w:rsidRPr="00FC1AAF">
        <w:rPr>
          <w:rFonts w:ascii="Arial" w:hAnsi="Arial" w:cs="Arial"/>
          <w:sz w:val="24"/>
          <w:szCs w:val="24"/>
          <w:lang w:eastAsia="en-US"/>
        </w:rPr>
        <w:t xml:space="preserve"> </w:t>
      </w:r>
      <w:r>
        <w:rPr>
          <w:rFonts w:ascii="Arial" w:hAnsi="Arial" w:cs="Arial"/>
          <w:sz w:val="24"/>
          <w:szCs w:val="24"/>
          <w:lang w:eastAsia="en-US"/>
        </w:rPr>
        <w:t>05 (cinco)</w:t>
      </w:r>
      <w:r w:rsidRPr="00FC1AAF">
        <w:rPr>
          <w:rFonts w:ascii="Arial" w:hAnsi="Arial" w:cs="Arial"/>
          <w:sz w:val="24"/>
          <w:szCs w:val="24"/>
          <w:lang w:eastAsia="en-US"/>
        </w:rPr>
        <w:t xml:space="preserve"> dias úteis para fins de liquidação, na forma desta seção, prorrogáveis por igual período</w:t>
      </w:r>
      <w:r>
        <w:rPr>
          <w:rFonts w:ascii="Arial" w:hAnsi="Arial" w:cs="Arial"/>
          <w:sz w:val="24"/>
          <w:szCs w:val="24"/>
          <w:lang w:eastAsia="en-US"/>
        </w:rPr>
        <w:t>.</w:t>
      </w:r>
    </w:p>
    <w:p w14:paraId="670252A4" w14:textId="77777777" w:rsidR="00ED4AAB" w:rsidRPr="00FC1AAF" w:rsidRDefault="00ED4AAB" w:rsidP="00ED4AAB">
      <w:pPr>
        <w:pStyle w:val="Nivel3"/>
        <w:numPr>
          <w:ilvl w:val="2"/>
          <w:numId w:val="133"/>
        </w:numPr>
        <w:spacing w:before="0" w:afterLines="120" w:after="288" w:line="240" w:lineRule="auto"/>
        <w:ind w:left="170" w:firstLine="709"/>
        <w:rPr>
          <w:rFonts w:ascii="Arial" w:hAnsi="Arial"/>
          <w:sz w:val="24"/>
          <w:szCs w:val="24"/>
        </w:rPr>
      </w:pPr>
      <w:r w:rsidRPr="00D76E61">
        <w:rPr>
          <w:rFonts w:ascii="Arial" w:hAnsi="Arial"/>
          <w:sz w:val="24"/>
          <w:szCs w:val="24"/>
        </w:rPr>
        <w:t>O pagamento referente ao fornecimento do objeto deste CONTRATO será efetuado nas seguintes condições: em parcela única em até 0</w:t>
      </w:r>
      <w:r>
        <w:rPr>
          <w:rFonts w:ascii="Arial" w:hAnsi="Arial"/>
          <w:sz w:val="24"/>
          <w:szCs w:val="24"/>
        </w:rPr>
        <w:t>5</w:t>
      </w:r>
      <w:r w:rsidRPr="00D76E61">
        <w:rPr>
          <w:rFonts w:ascii="Arial" w:hAnsi="Arial"/>
          <w:sz w:val="24"/>
          <w:szCs w:val="24"/>
        </w:rPr>
        <w:t xml:space="preserve"> (</w:t>
      </w:r>
      <w:r>
        <w:rPr>
          <w:rFonts w:ascii="Arial" w:hAnsi="Arial"/>
          <w:sz w:val="24"/>
          <w:szCs w:val="24"/>
        </w:rPr>
        <w:t>cinco)</w:t>
      </w:r>
      <w:r w:rsidRPr="00D76E61">
        <w:rPr>
          <w:rFonts w:ascii="Arial" w:hAnsi="Arial"/>
          <w:sz w:val="24"/>
          <w:szCs w:val="24"/>
        </w:rPr>
        <w:t xml:space="preserve"> dias úteis a partir da liquidação, mediante apresentação da competente nota fiscal, em consonância com o que foi efetivamente requisitado e entregue.</w:t>
      </w:r>
    </w:p>
    <w:p w14:paraId="5F293EFC"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4C62287B" w14:textId="77777777" w:rsidR="00ED4AAB" w:rsidRPr="00FC1AAF" w:rsidRDefault="00ED4AAB" w:rsidP="00ED4AAB">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o prazo de validade;</w:t>
      </w:r>
    </w:p>
    <w:p w14:paraId="6CB7D5D7" w14:textId="77777777" w:rsidR="00ED4AAB" w:rsidRPr="00FC1AAF" w:rsidRDefault="00ED4AAB" w:rsidP="00ED4AAB">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a data da emissão; </w:t>
      </w:r>
    </w:p>
    <w:p w14:paraId="63938D2B" w14:textId="77777777" w:rsidR="00ED4AAB" w:rsidRPr="00FC1AAF" w:rsidRDefault="00ED4AAB" w:rsidP="00ED4AAB">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os dados do contrato e do órgão contratante; </w:t>
      </w:r>
    </w:p>
    <w:p w14:paraId="2E9B9266" w14:textId="77777777" w:rsidR="00ED4AAB" w:rsidRPr="00FC1AAF" w:rsidRDefault="00ED4AAB" w:rsidP="00ED4AAB">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período respectivo de execução do contrato; </w:t>
      </w:r>
    </w:p>
    <w:p w14:paraId="214C1C7D" w14:textId="77777777" w:rsidR="00ED4AAB" w:rsidRPr="00FC1AAF" w:rsidRDefault="00ED4AAB" w:rsidP="00ED4AAB">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valor a pagar; e </w:t>
      </w:r>
    </w:p>
    <w:p w14:paraId="7FED9B2F" w14:textId="77777777" w:rsidR="00ED4AAB" w:rsidRPr="00FC1AAF" w:rsidRDefault="00ED4AAB" w:rsidP="00ED4AAB">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eventual destaque do valor de retenções tributárias cabíveis.</w:t>
      </w:r>
    </w:p>
    <w:p w14:paraId="5967479E"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lang w:eastAsia="en-US"/>
        </w:rPr>
      </w:pPr>
      <w:r w:rsidRPr="00FC1AAF">
        <w:rPr>
          <w:rFonts w:ascii="Arial" w:eastAsia="Calibri" w:hAnsi="Arial" w:cs="Arial"/>
          <w:sz w:val="24"/>
          <w:szCs w:val="24"/>
          <w:lang w:eastAsia="en-US"/>
        </w:rPr>
        <w:t xml:space="preserve"> Havendo erro na apresentação da nota fiscal ou instrumento de cobrança equivalente, ou circunstância que impeça a </w:t>
      </w:r>
      <w:r w:rsidRPr="00FC1AAF">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6A3367D1"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 A nota fiscal ou instrumento de cobrança equivalente deverá ser obrigatoriamente acompanhado da comprovação da regularidade fiscal</w:t>
      </w:r>
      <w:r>
        <w:rPr>
          <w:rFonts w:ascii="Arial" w:hAnsi="Arial" w:cs="Arial"/>
          <w:sz w:val="24"/>
          <w:szCs w:val="24"/>
          <w:lang w:eastAsia="en-US"/>
        </w:rPr>
        <w:t>.</w:t>
      </w:r>
    </w:p>
    <w:p w14:paraId="51229A96"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A Administração deverá realizar consulta ao SICAF para: a) verificar a manutenção das condições de habilitação exigidas no edital; b) identificar possível razão que impeça a participação em licitação, no âmbito do </w:t>
      </w:r>
      <w:r w:rsidRPr="00FC1AAF">
        <w:rPr>
          <w:rFonts w:ascii="Arial" w:hAnsi="Arial" w:cs="Arial"/>
          <w:sz w:val="24"/>
          <w:szCs w:val="24"/>
          <w:lang w:eastAsia="en-US"/>
        </w:rPr>
        <w:lastRenderedPageBreak/>
        <w:t>órgão ou entidade, que implique proibição de contratar com o Poder Público, bem como ocorrências impeditivas indiretas.</w:t>
      </w:r>
    </w:p>
    <w:p w14:paraId="37914848"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5B8EB930"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0D6347C6"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34C52889"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Havendo a efetiva execução do objeto, os pagamentos serão realizados normalmente, até que se decida pela rescisão do contrato, caso o contratado não regularize sua situação junto ao SICAF.  </w:t>
      </w:r>
    </w:p>
    <w:p w14:paraId="0AB0CCB1" w14:textId="77777777" w:rsidR="00ED4AAB" w:rsidRPr="00FC1AAF" w:rsidRDefault="00ED4AAB" w:rsidP="00ED4AAB">
      <w:pPr>
        <w:pStyle w:val="Nvel1-SemNum"/>
        <w:spacing w:before="0" w:afterLines="120" w:after="288"/>
        <w:rPr>
          <w:color w:val="auto"/>
          <w:sz w:val="24"/>
          <w:szCs w:val="24"/>
          <w:lang w:eastAsia="en-US"/>
        </w:rPr>
      </w:pPr>
      <w:r w:rsidRPr="00FC1AAF">
        <w:rPr>
          <w:color w:val="auto"/>
          <w:sz w:val="24"/>
          <w:szCs w:val="24"/>
          <w:lang w:eastAsia="en-US"/>
        </w:rPr>
        <w:t>Prazo de pagamento</w:t>
      </w:r>
    </w:p>
    <w:p w14:paraId="3BA94944"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pagamento será efetuado no prazo de até </w:t>
      </w:r>
      <w:r>
        <w:rPr>
          <w:rFonts w:ascii="Arial" w:hAnsi="Arial" w:cs="Arial"/>
          <w:sz w:val="24"/>
          <w:szCs w:val="24"/>
        </w:rPr>
        <w:t>05</w:t>
      </w:r>
      <w:r w:rsidRPr="00FC1AAF">
        <w:rPr>
          <w:rFonts w:ascii="Arial" w:hAnsi="Arial" w:cs="Arial"/>
          <w:sz w:val="24"/>
          <w:szCs w:val="24"/>
        </w:rPr>
        <w:t xml:space="preserve"> (</w:t>
      </w:r>
      <w:r>
        <w:rPr>
          <w:rFonts w:ascii="Arial" w:hAnsi="Arial" w:cs="Arial"/>
          <w:sz w:val="24"/>
          <w:szCs w:val="24"/>
        </w:rPr>
        <w:t>cinco</w:t>
      </w:r>
      <w:r w:rsidRPr="00FC1AAF">
        <w:rPr>
          <w:rFonts w:ascii="Arial" w:hAnsi="Arial" w:cs="Arial"/>
          <w:sz w:val="24"/>
          <w:szCs w:val="24"/>
        </w:rPr>
        <w:t>) dias úteis contados da finalização da liquidação da despesa.</w:t>
      </w:r>
    </w:p>
    <w:p w14:paraId="686C7A8F" w14:textId="77777777" w:rsidR="00ED4AAB" w:rsidRPr="00D76E61" w:rsidRDefault="00ED4AAB" w:rsidP="00ED4AAB">
      <w:pPr>
        <w:pStyle w:val="Nivel2"/>
        <w:numPr>
          <w:ilvl w:val="1"/>
          <w:numId w:val="133"/>
        </w:numPr>
        <w:spacing w:before="0" w:afterLines="120" w:after="288" w:line="240" w:lineRule="auto"/>
        <w:ind w:left="0" w:firstLine="709"/>
        <w:rPr>
          <w:rFonts w:ascii="Arial" w:hAnsi="Arial" w:cs="Arial"/>
          <w:color w:val="000000" w:themeColor="text1"/>
          <w:sz w:val="24"/>
          <w:szCs w:val="24"/>
          <w:lang w:eastAsia="en-US"/>
        </w:rPr>
      </w:pPr>
      <w:r w:rsidRPr="00FC1AAF">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w:t>
      </w:r>
      <w:r>
        <w:rPr>
          <w:rFonts w:ascii="Arial" w:hAnsi="Arial" w:cs="Arial"/>
          <w:sz w:val="24"/>
          <w:szCs w:val="24"/>
          <w:lang w:eastAsia="en-US"/>
        </w:rPr>
        <w:t xml:space="preserve">de correção monetária </w:t>
      </w:r>
      <w:r w:rsidRPr="00D76E61">
        <w:rPr>
          <w:rFonts w:ascii="Arial" w:hAnsi="Arial" w:cs="Arial"/>
          <w:color w:val="000000" w:themeColor="text1"/>
          <w:sz w:val="24"/>
          <w:szCs w:val="24"/>
          <w:lang w:eastAsia="en-US"/>
        </w:rPr>
        <w:t>IPCA - Índice Nacional de Preços ao Consumidor Amplo – IBGE.</w:t>
      </w:r>
    </w:p>
    <w:p w14:paraId="24A6BD62" w14:textId="77777777" w:rsidR="00ED4AAB" w:rsidRPr="00FC1AAF" w:rsidRDefault="00ED4AAB" w:rsidP="00ED4AAB">
      <w:pPr>
        <w:pStyle w:val="Nvel1-SemNum"/>
        <w:spacing w:before="0" w:afterLines="120" w:after="288"/>
        <w:rPr>
          <w:color w:val="auto"/>
          <w:sz w:val="24"/>
          <w:szCs w:val="24"/>
          <w:lang w:eastAsia="en-US"/>
        </w:rPr>
      </w:pPr>
      <w:r w:rsidRPr="00FC1AAF">
        <w:rPr>
          <w:color w:val="auto"/>
          <w:sz w:val="24"/>
          <w:szCs w:val="24"/>
          <w:lang w:eastAsia="en-US"/>
        </w:rPr>
        <w:t>Forma de pagamento</w:t>
      </w:r>
    </w:p>
    <w:p w14:paraId="2BBC0EA0"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O pagamento será realizado por meio de ordem bancária, para crédito em banco, agência e conta corrente indicados pelo contratado</w:t>
      </w:r>
      <w:r>
        <w:rPr>
          <w:rFonts w:ascii="Arial" w:hAnsi="Arial" w:cs="Arial"/>
          <w:sz w:val="24"/>
          <w:szCs w:val="24"/>
          <w:lang w:eastAsia="en-US"/>
        </w:rPr>
        <w:t xml:space="preserve"> ou mediante boleto bancário</w:t>
      </w:r>
      <w:r w:rsidRPr="00FC1AAF">
        <w:rPr>
          <w:rFonts w:ascii="Arial" w:hAnsi="Arial" w:cs="Arial"/>
          <w:sz w:val="24"/>
          <w:szCs w:val="24"/>
          <w:lang w:eastAsia="en-US"/>
        </w:rPr>
        <w:t>.</w:t>
      </w:r>
    </w:p>
    <w:p w14:paraId="6889E88A"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Quando do pagamento, será efetuada a retenção tributária prevista na legislação aplicável.</w:t>
      </w:r>
    </w:p>
    <w:p w14:paraId="0DAADCDD" w14:textId="77777777" w:rsidR="00ED4AAB" w:rsidRPr="00FC1AAF" w:rsidRDefault="00ED4AAB" w:rsidP="00ED4AAB">
      <w:pPr>
        <w:pStyle w:val="Nivel3"/>
        <w:numPr>
          <w:ilvl w:val="2"/>
          <w:numId w:val="133"/>
        </w:numPr>
        <w:spacing w:before="0" w:afterLines="120" w:after="288" w:line="240" w:lineRule="auto"/>
        <w:ind w:left="170" w:firstLine="539"/>
        <w:rPr>
          <w:rFonts w:ascii="Arial" w:hAnsi="Arial"/>
          <w:sz w:val="24"/>
          <w:szCs w:val="24"/>
          <w:lang w:eastAsia="en-US"/>
        </w:rPr>
      </w:pPr>
      <w:r w:rsidRPr="00FC1AAF">
        <w:rPr>
          <w:rFonts w:ascii="Arial" w:hAnsi="Arial"/>
          <w:sz w:val="24"/>
          <w:szCs w:val="24"/>
          <w:lang w:eastAsia="en-US"/>
        </w:rPr>
        <w:lastRenderedPageBreak/>
        <w:t>Independentemente do percentual de tributo inserido na planilha, quando houver, serão retidos na fonte, quando da realização do pagamento, os percentuais estabelecidos na legislação vigente.</w:t>
      </w:r>
    </w:p>
    <w:p w14:paraId="6EE7BEE2" w14:textId="77777777" w:rsidR="00ED4AAB" w:rsidRDefault="00ED4AAB" w:rsidP="00ED4AAB">
      <w:pPr>
        <w:pStyle w:val="Nivel2"/>
        <w:numPr>
          <w:ilvl w:val="1"/>
          <w:numId w:val="13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O contratado não sofrerá a retenção tributária quanto aos impostos e contribuições abrangidos por </w:t>
      </w:r>
      <w:r>
        <w:rPr>
          <w:rFonts w:ascii="Arial" w:hAnsi="Arial" w:cs="Arial"/>
          <w:sz w:val="24"/>
          <w:szCs w:val="24"/>
          <w:lang w:eastAsia="en-US"/>
        </w:rPr>
        <w:t>regime especial</w:t>
      </w:r>
      <w:r w:rsidRPr="00FC1AAF">
        <w:rPr>
          <w:rFonts w:ascii="Arial" w:hAnsi="Arial" w:cs="Arial"/>
          <w:sz w:val="24"/>
          <w:szCs w:val="24"/>
          <w:lang w:eastAsia="en-US"/>
        </w:rPr>
        <w:t xml:space="preserve">. No entanto, o pagamento ficará condicionado à apresentação de comprovação, por meio de documento oficial, de que faz jus ao tratamento tributário favorecido previsto </w:t>
      </w:r>
      <w:r>
        <w:rPr>
          <w:rFonts w:ascii="Arial" w:hAnsi="Arial" w:cs="Arial"/>
          <w:sz w:val="24"/>
          <w:szCs w:val="24"/>
          <w:lang w:eastAsia="en-US"/>
        </w:rPr>
        <w:t>em</w:t>
      </w:r>
      <w:r w:rsidRPr="00FC1AAF">
        <w:rPr>
          <w:rFonts w:ascii="Arial" w:hAnsi="Arial" w:cs="Arial"/>
          <w:sz w:val="24"/>
          <w:szCs w:val="24"/>
          <w:lang w:eastAsia="en-US"/>
        </w:rPr>
        <w:t xml:space="preserve"> Lei Complementar.</w:t>
      </w:r>
    </w:p>
    <w:p w14:paraId="4B92D192"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lang w:eastAsia="en-US"/>
        </w:rPr>
      </w:pPr>
      <w:r>
        <w:rPr>
          <w:rFonts w:ascii="Arial" w:hAnsi="Arial" w:cs="Arial"/>
          <w:sz w:val="24"/>
          <w:szCs w:val="24"/>
          <w:lang w:eastAsia="en-US"/>
        </w:rPr>
        <w:t xml:space="preserve">Não será admitida a antecipação de pagamento. </w:t>
      </w:r>
    </w:p>
    <w:p w14:paraId="5A7EB66A" w14:textId="77777777" w:rsidR="00ED4AAB" w:rsidRPr="00FC1AAF" w:rsidRDefault="00ED4AAB" w:rsidP="00ED4AAB">
      <w:pPr>
        <w:pStyle w:val="Nivel01"/>
        <w:numPr>
          <w:ilvl w:val="0"/>
          <w:numId w:val="133"/>
        </w:numPr>
        <w:spacing w:before="0" w:afterLines="120" w:after="288"/>
        <w:ind w:left="357" w:hanging="357"/>
        <w:rPr>
          <w:sz w:val="24"/>
          <w:szCs w:val="24"/>
        </w:rPr>
      </w:pPr>
      <w:r w:rsidRPr="00FC1AAF">
        <w:rPr>
          <w:sz w:val="24"/>
          <w:szCs w:val="24"/>
        </w:rPr>
        <w:t>FORMA E CRITÉRIOS DE SELEÇÃO DO FORNECEDOR</w:t>
      </w:r>
    </w:p>
    <w:p w14:paraId="4A28DB52" w14:textId="77777777" w:rsidR="00ED4AAB" w:rsidRPr="00FC1AAF" w:rsidRDefault="00ED4AAB" w:rsidP="00ED4AAB">
      <w:pPr>
        <w:pStyle w:val="Nvel1-SemNum"/>
        <w:spacing w:before="0" w:afterLines="120" w:after="288"/>
        <w:rPr>
          <w:color w:val="auto"/>
          <w:sz w:val="24"/>
          <w:szCs w:val="24"/>
          <w:highlight w:val="yellow"/>
        </w:rPr>
      </w:pPr>
      <w:r w:rsidRPr="00FC1AAF">
        <w:rPr>
          <w:color w:val="auto"/>
          <w:sz w:val="24"/>
          <w:szCs w:val="24"/>
          <w:lang w:eastAsia="en-US"/>
        </w:rPr>
        <w:t>Forma de seleção e critério de julgamento da proposta</w:t>
      </w:r>
    </w:p>
    <w:p w14:paraId="1C72B853"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rPr>
      </w:pPr>
      <w:r w:rsidRPr="00FC1AAF">
        <w:rPr>
          <w:rFonts w:ascii="Arial" w:eastAsia="Arial" w:hAnsi="Arial" w:cs="Arial"/>
          <w:sz w:val="24"/>
          <w:szCs w:val="24"/>
        </w:rPr>
        <w:t xml:space="preserve">O fornecedor será selecionado por meio da realização de procedimento de LICITAÇÃO, na modalidade PREGÃO, sob a forma ELETRÔNICA, com adoção do critério de julgamento pelo </w:t>
      </w:r>
      <w:r w:rsidRPr="00FF36FF">
        <w:rPr>
          <w:rFonts w:ascii="Arial" w:eastAsia="Arial" w:hAnsi="Arial" w:cs="Arial"/>
          <w:color w:val="000000" w:themeColor="text1"/>
          <w:sz w:val="24"/>
          <w:szCs w:val="24"/>
        </w:rPr>
        <w:t>MENOR PREÇO</w:t>
      </w:r>
      <w:r>
        <w:rPr>
          <w:rFonts w:ascii="Arial" w:eastAsia="Arial" w:hAnsi="Arial" w:cs="Arial"/>
          <w:color w:val="000000" w:themeColor="text1"/>
          <w:sz w:val="24"/>
          <w:szCs w:val="24"/>
        </w:rPr>
        <w:t xml:space="preserve"> UNITÁRIO</w:t>
      </w:r>
      <w:r w:rsidRPr="00FF36FF">
        <w:rPr>
          <w:rFonts w:ascii="Arial" w:eastAsia="Arial" w:hAnsi="Arial" w:cs="Arial"/>
          <w:color w:val="000000" w:themeColor="text1"/>
          <w:sz w:val="24"/>
          <w:szCs w:val="24"/>
        </w:rPr>
        <w:t>.</w:t>
      </w:r>
    </w:p>
    <w:p w14:paraId="78161254" w14:textId="77777777" w:rsidR="00ED4AAB" w:rsidRPr="00FC1AAF" w:rsidRDefault="00ED4AAB" w:rsidP="00ED4AAB">
      <w:pPr>
        <w:pStyle w:val="Nvel1-SemNum"/>
        <w:spacing w:before="0" w:afterLines="120" w:after="288"/>
        <w:rPr>
          <w:color w:val="auto"/>
          <w:sz w:val="24"/>
          <w:szCs w:val="24"/>
        </w:rPr>
      </w:pPr>
      <w:bookmarkStart w:id="10" w:name="_Hlk130805534"/>
      <w:r w:rsidRPr="00FC1AAF">
        <w:rPr>
          <w:color w:val="auto"/>
          <w:sz w:val="24"/>
          <w:szCs w:val="24"/>
          <w:lang w:eastAsia="en-US"/>
        </w:rPr>
        <w:t>Exigências de habilitação</w:t>
      </w:r>
    </w:p>
    <w:p w14:paraId="01CA19FA"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rPr>
      </w:pPr>
      <w:r w:rsidRPr="00FC1AAF">
        <w:rPr>
          <w:rFonts w:ascii="Arial" w:hAnsi="Arial" w:cs="Arial"/>
          <w:sz w:val="24"/>
          <w:szCs w:val="24"/>
        </w:rPr>
        <w:t>Para fins de habilitação, deverá o licitante comprovar os seguintes requisitos:</w:t>
      </w:r>
    </w:p>
    <w:p w14:paraId="4153503B" w14:textId="77777777" w:rsidR="00ED4AAB" w:rsidRPr="00FC1AAF" w:rsidRDefault="00ED4AAB" w:rsidP="00ED4AAB">
      <w:pPr>
        <w:pStyle w:val="Nvel1-SemNum"/>
        <w:spacing w:before="0" w:afterLines="120" w:after="288"/>
        <w:rPr>
          <w:color w:val="auto"/>
          <w:sz w:val="24"/>
          <w:szCs w:val="24"/>
          <w:lang w:eastAsia="zh-CN" w:bidi="hi-IN"/>
        </w:rPr>
      </w:pPr>
      <w:r w:rsidRPr="00FC1AAF">
        <w:rPr>
          <w:color w:val="auto"/>
          <w:sz w:val="24"/>
          <w:szCs w:val="24"/>
          <w:lang w:eastAsia="zh-CN" w:bidi="hi-IN"/>
        </w:rPr>
        <w:t>Habilitação jurídica</w:t>
      </w:r>
    </w:p>
    <w:p w14:paraId="3439BB0F"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rPr>
      </w:pPr>
      <w:bookmarkStart w:id="11" w:name="_Ref115800561"/>
      <w:r w:rsidRPr="00FC1AAF">
        <w:rPr>
          <w:rFonts w:ascii="Arial" w:hAnsi="Arial" w:cs="Arial"/>
          <w:b/>
          <w:bCs/>
          <w:sz w:val="24"/>
          <w:szCs w:val="24"/>
        </w:rPr>
        <w:t>Pessoa física:</w:t>
      </w:r>
      <w:r w:rsidRPr="00FC1AAF">
        <w:rPr>
          <w:rFonts w:ascii="Arial" w:hAnsi="Arial" w:cs="Arial"/>
          <w:sz w:val="24"/>
          <w:szCs w:val="24"/>
        </w:rPr>
        <w:t xml:space="preserve"> cédula de identidade (RG) ou documento equivalente que, por força de lei, tenha validade para fins de identificação em todo o território nacional;</w:t>
      </w:r>
      <w:bookmarkEnd w:id="11"/>
    </w:p>
    <w:p w14:paraId="25C9EDD7"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Empresário individual:</w:t>
      </w:r>
      <w:r w:rsidRPr="00FC1AAF">
        <w:rPr>
          <w:rFonts w:ascii="Arial" w:hAnsi="Arial" w:cs="Arial"/>
          <w:sz w:val="24"/>
          <w:szCs w:val="24"/>
        </w:rPr>
        <w:t xml:space="preserve"> inscrição no Registro Público de Empresas Mercantis, a cargo da Junta Comercial da respectiva sede; </w:t>
      </w:r>
    </w:p>
    <w:p w14:paraId="4EB61E35" w14:textId="77777777" w:rsidR="00ED4AAB" w:rsidRPr="00FF36FF" w:rsidRDefault="00ED4AAB" w:rsidP="00ED4AAB">
      <w:pPr>
        <w:pStyle w:val="Nivel2"/>
        <w:numPr>
          <w:ilvl w:val="1"/>
          <w:numId w:val="133"/>
        </w:numPr>
        <w:spacing w:before="0" w:afterLines="120" w:after="288" w:line="240" w:lineRule="auto"/>
        <w:ind w:left="0" w:firstLine="709"/>
        <w:rPr>
          <w:rFonts w:ascii="Arial" w:hAnsi="Arial" w:cs="Arial"/>
          <w:color w:val="000000" w:themeColor="text1"/>
          <w:sz w:val="24"/>
          <w:szCs w:val="24"/>
        </w:rPr>
      </w:pPr>
      <w:r w:rsidRPr="00FC1AAF">
        <w:rPr>
          <w:rFonts w:ascii="Arial" w:hAnsi="Arial" w:cs="Arial"/>
          <w:b/>
          <w:bCs/>
          <w:sz w:val="24"/>
          <w:szCs w:val="24"/>
        </w:rPr>
        <w:t>Microempreendedor Individual - MEI:</w:t>
      </w:r>
      <w:r w:rsidRPr="00FC1AAF">
        <w:rPr>
          <w:rFonts w:ascii="Arial" w:hAnsi="Arial" w:cs="Arial"/>
          <w:sz w:val="24"/>
          <w:szCs w:val="24"/>
        </w:rPr>
        <w:t xml:space="preserve"> Certificado da Condição de Microempreendedor Individual - CCMEI, cuja aceitação ficará condicionada à verificação da autenticidade no sítio </w:t>
      </w:r>
      <w:hyperlink r:id="rId18" w:history="1">
        <w:r w:rsidRPr="00FF36FF">
          <w:rPr>
            <w:rStyle w:val="Hyperlink"/>
            <w:color w:val="000000" w:themeColor="text1"/>
            <w:sz w:val="24"/>
            <w:szCs w:val="24"/>
          </w:rPr>
          <w:t>https://www.gov.br/empresas-e-negocios/pt-br/empreendedor</w:t>
        </w:r>
      </w:hyperlink>
      <w:r w:rsidRPr="00FF36FF">
        <w:rPr>
          <w:rFonts w:ascii="Arial" w:hAnsi="Arial" w:cs="Arial"/>
          <w:color w:val="000000" w:themeColor="text1"/>
          <w:sz w:val="24"/>
          <w:szCs w:val="24"/>
        </w:rPr>
        <w:t xml:space="preserve">; </w:t>
      </w:r>
    </w:p>
    <w:p w14:paraId="3BB1AD92"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Sociedade empresária, sociedade limitada unipessoal – SLU ou sociedade identificada como empresa individual de responsabilidade limitada - EIRELI:</w:t>
      </w:r>
      <w:r w:rsidRPr="00FC1AAF">
        <w:rPr>
          <w:rFonts w:ascii="Arial" w:hAnsi="Arial" w:cs="Arial"/>
          <w:sz w:val="24"/>
          <w:szCs w:val="24"/>
        </w:rPr>
        <w:t xml:space="preserve"> inscrição do ato constitutivo, estatuto ou contrato social no Registro Público de Empresas Mercantis, a cargo da Junta Comercial da </w:t>
      </w:r>
      <w:r w:rsidRPr="00FC1AAF">
        <w:rPr>
          <w:rFonts w:ascii="Arial" w:hAnsi="Arial" w:cs="Arial"/>
          <w:sz w:val="24"/>
          <w:szCs w:val="24"/>
        </w:rPr>
        <w:lastRenderedPageBreak/>
        <w:t>respectiva sede, acompanhada de documento comprobatório de seus administradores;</w:t>
      </w:r>
    </w:p>
    <w:p w14:paraId="2A5C9D78"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Sociedade empresária estrangeira:</w:t>
      </w:r>
      <w:r w:rsidRPr="00FC1AAF">
        <w:rPr>
          <w:rFonts w:ascii="Arial" w:hAnsi="Arial" w:cs="Arial"/>
          <w:sz w:val="24"/>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r>
        <w:rPr>
          <w:rFonts w:ascii="Arial" w:hAnsi="Arial" w:cs="Arial"/>
          <w:sz w:val="24"/>
          <w:szCs w:val="24"/>
        </w:rPr>
        <w:t>.</w:t>
      </w:r>
    </w:p>
    <w:p w14:paraId="3E11DFDB"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 xml:space="preserve">Sociedade simples: </w:t>
      </w:r>
      <w:r w:rsidRPr="00FC1AAF">
        <w:rPr>
          <w:rFonts w:ascii="Arial" w:hAnsi="Arial" w:cs="Arial"/>
          <w:sz w:val="24"/>
          <w:szCs w:val="24"/>
        </w:rPr>
        <w:t>inscrição do ato constitutivo no Registro Civil de Pessoas Jurídicas do local de sua sede, acompanhada de documento comprobatório de seus administradores;</w:t>
      </w:r>
    </w:p>
    <w:p w14:paraId="4EC5B78A"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Filial, sucursal ou agência de sociedade simples ou empresária:</w:t>
      </w:r>
      <w:r w:rsidRPr="00FC1AAF">
        <w:rPr>
          <w:rFonts w:ascii="Arial" w:hAnsi="Arial" w:cs="Arial"/>
          <w:sz w:val="24"/>
          <w:szCs w:val="24"/>
        </w:rPr>
        <w:t xml:space="preserve"> inscrição do ato constitutivo da filial, sucursal ou agência da sociedade simples ou empresária, respectivamente, no Registro Civil das Pessoas Jurídicas ou no Registro Público de Empresas </w:t>
      </w:r>
      <w:bookmarkStart w:id="12" w:name="_Int_ySfCXwr4"/>
      <w:r w:rsidRPr="00FC1AAF">
        <w:rPr>
          <w:rFonts w:ascii="Arial" w:hAnsi="Arial" w:cs="Arial"/>
          <w:sz w:val="24"/>
          <w:szCs w:val="24"/>
        </w:rPr>
        <w:t>Mercantis onde</w:t>
      </w:r>
      <w:bookmarkEnd w:id="12"/>
      <w:r w:rsidRPr="00FC1AAF">
        <w:rPr>
          <w:rFonts w:ascii="Arial" w:hAnsi="Arial" w:cs="Arial"/>
          <w:sz w:val="24"/>
          <w:szCs w:val="24"/>
        </w:rPr>
        <w:t xml:space="preserve"> opera, com averbação no Registro onde tem sede a matriz</w:t>
      </w:r>
    </w:p>
    <w:p w14:paraId="121F00F4"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Sociedade cooperativa:</w:t>
      </w:r>
      <w:r w:rsidRPr="00FC1AAF">
        <w:rPr>
          <w:rFonts w:ascii="Arial" w:hAnsi="Arial" w:cs="Arial"/>
          <w:sz w:val="24"/>
          <w:szCs w:val="24"/>
        </w:rPr>
        <w:t xml:space="preserve"> ata de fundação e estatuto social, com a ata da assembleia que o aprovou, devidamente arquivado na Junta Comercial ou inscrito no Registro Civil das Pessoas Jurídicas da respectiva sede.</w:t>
      </w:r>
    </w:p>
    <w:p w14:paraId="4A743F9F"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Agricultor familiar:</w:t>
      </w:r>
      <w:r w:rsidRPr="00FC1AAF">
        <w:rPr>
          <w:rFonts w:ascii="Arial" w:hAnsi="Arial" w:cs="Arial"/>
          <w:sz w:val="24"/>
          <w:szCs w:val="24"/>
        </w:rPr>
        <w:t xml:space="preserve"> Declaração de Aptidão ao Pronaf – DAP ou DAP-P válida, ou, ainda, outros documentos definidos pela Secretaria Especial de Agricultura Familiar e do Desenvolvimento Agrário</w:t>
      </w:r>
      <w:r>
        <w:rPr>
          <w:rFonts w:ascii="Arial" w:hAnsi="Arial" w:cs="Arial"/>
          <w:sz w:val="24"/>
          <w:szCs w:val="24"/>
        </w:rPr>
        <w:t>.</w:t>
      </w:r>
    </w:p>
    <w:p w14:paraId="68B98C54"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Produtor Rural:</w:t>
      </w:r>
      <w:r w:rsidRPr="00FC1AAF">
        <w:rPr>
          <w:rFonts w:ascii="Arial" w:hAnsi="Arial" w:cs="Arial"/>
          <w:sz w:val="24"/>
          <w:szCs w:val="24"/>
        </w:rPr>
        <w:t xml:space="preserve"> matrícula no Cadastro Específico do INSS – CEI, que comprove a qualificação como produtor rural pessoa física.</w:t>
      </w:r>
    </w:p>
    <w:p w14:paraId="31495CFD"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rPr>
      </w:pPr>
      <w:r w:rsidRPr="00FC1AAF">
        <w:rPr>
          <w:rFonts w:ascii="Arial" w:hAnsi="Arial" w:cs="Arial"/>
          <w:sz w:val="24"/>
          <w:szCs w:val="24"/>
        </w:rPr>
        <w:t>Os documentos apresentados deverão estar acompanhados de todas as alterações ou da consolidação respectiva.</w:t>
      </w:r>
    </w:p>
    <w:p w14:paraId="66813405" w14:textId="77777777" w:rsidR="00ED4AAB" w:rsidRPr="00FC1AAF" w:rsidRDefault="00ED4AAB" w:rsidP="00ED4AAB">
      <w:pPr>
        <w:pStyle w:val="Nvel1-SemNum"/>
        <w:spacing w:before="0" w:afterLines="120" w:after="288"/>
        <w:rPr>
          <w:color w:val="auto"/>
          <w:sz w:val="24"/>
          <w:szCs w:val="24"/>
          <w:lang w:eastAsia="zh-CN" w:bidi="hi-IN"/>
        </w:rPr>
      </w:pPr>
      <w:r w:rsidRPr="00FC1AAF">
        <w:rPr>
          <w:color w:val="auto"/>
          <w:sz w:val="24"/>
          <w:szCs w:val="24"/>
          <w:lang w:eastAsia="zh-CN" w:bidi="hi-IN"/>
        </w:rPr>
        <w:t>Habilitação fiscal, social e trabalhista</w:t>
      </w:r>
    </w:p>
    <w:p w14:paraId="05B5830E" w14:textId="79A0783F"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inscrição no Cadastro Nacional de Pessoas Jurídicas ou no Cadastro de Pessoas Físicas, conforme o caso;</w:t>
      </w:r>
      <w:r w:rsidR="0018026A">
        <w:rPr>
          <w:rFonts w:ascii="Arial" w:hAnsi="Arial" w:cs="Arial"/>
          <w:sz w:val="24"/>
          <w:szCs w:val="24"/>
        </w:rPr>
        <w:t xml:space="preserve"> </w:t>
      </w:r>
      <w:r w:rsidR="0018026A" w:rsidRPr="0018026A">
        <w:rPr>
          <w:rFonts w:ascii="Arial" w:hAnsi="Arial" w:cs="Arial"/>
          <w:sz w:val="24"/>
          <w:szCs w:val="24"/>
        </w:rPr>
        <w:t>Autorização de Funcionamento (AFE) - documento emitido pela Agência Nacional de Vigilância Sanitária (ANVISA) para os produtos que compõem o objeto.</w:t>
      </w:r>
    </w:p>
    <w:p w14:paraId="1F715E65"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w:t>
      </w:r>
      <w:r w:rsidRPr="00FC1AAF">
        <w:rPr>
          <w:rFonts w:ascii="Arial" w:hAnsi="Arial" w:cs="Arial"/>
          <w:sz w:val="24"/>
          <w:szCs w:val="24"/>
        </w:rPr>
        <w:lastRenderedPageBreak/>
        <w:t>termos da Portaria Conjunta nº 1.751, de 02 de outubro de 2014, do Secretário da Receita Federal do Brasil e da Procuradora-Geral da Fazenda Nacional.</w:t>
      </w:r>
    </w:p>
    <w:p w14:paraId="5B3F05E8"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regularidade com o Fundo de Garantia do Tempo de Serviço (FGTS);</w:t>
      </w:r>
    </w:p>
    <w:p w14:paraId="1BD27E7C"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54B0F6B" w14:textId="77777777" w:rsidR="00ED4AAB" w:rsidRPr="00FF36FF" w:rsidRDefault="00ED4AAB" w:rsidP="00ED4AAB">
      <w:pPr>
        <w:pStyle w:val="Nivel2"/>
        <w:numPr>
          <w:ilvl w:val="1"/>
          <w:numId w:val="133"/>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 xml:space="preserve">Prova de inscrição no cadastro de contribuintes </w:t>
      </w:r>
      <w:r w:rsidRPr="00FF36FF">
        <w:rPr>
          <w:rFonts w:ascii="Arial" w:hAnsi="Arial" w:cs="Arial"/>
          <w:i/>
          <w:iCs/>
          <w:color w:val="000000" w:themeColor="text1"/>
          <w:sz w:val="24"/>
          <w:szCs w:val="24"/>
        </w:rPr>
        <w:t>[Estadual/Distrital]</w:t>
      </w:r>
      <w:r w:rsidRPr="00FF36FF">
        <w:rPr>
          <w:rFonts w:ascii="Arial" w:hAnsi="Arial" w:cs="Arial"/>
          <w:color w:val="000000" w:themeColor="text1"/>
          <w:sz w:val="24"/>
          <w:szCs w:val="24"/>
        </w:rPr>
        <w:t xml:space="preserve"> ou </w:t>
      </w:r>
      <w:r w:rsidRPr="00FF36FF">
        <w:rPr>
          <w:rFonts w:ascii="Arial" w:hAnsi="Arial" w:cs="Arial"/>
          <w:i/>
          <w:iCs/>
          <w:color w:val="000000" w:themeColor="text1"/>
          <w:sz w:val="24"/>
          <w:szCs w:val="24"/>
        </w:rPr>
        <w:t>[Municipal/Distrital]</w:t>
      </w:r>
      <w:r w:rsidRPr="00FF36FF">
        <w:rPr>
          <w:rFonts w:ascii="Arial" w:hAnsi="Arial" w:cs="Arial"/>
          <w:color w:val="000000" w:themeColor="text1"/>
          <w:sz w:val="24"/>
          <w:szCs w:val="24"/>
        </w:rPr>
        <w:t xml:space="preserve"> relativo ao domicílio ou sede do fornecedor, pertinente ao seu ramo de atividade e compatível com o objeto contratual; </w:t>
      </w:r>
    </w:p>
    <w:p w14:paraId="5B9B7ACC" w14:textId="77777777" w:rsidR="00ED4AAB" w:rsidRPr="00FF36FF" w:rsidRDefault="00ED4AAB" w:rsidP="00ED4AAB">
      <w:pPr>
        <w:pStyle w:val="Nivel2"/>
        <w:numPr>
          <w:ilvl w:val="1"/>
          <w:numId w:val="133"/>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 xml:space="preserve">Prova de regularidade com a Fazenda </w:t>
      </w:r>
      <w:r w:rsidRPr="00FF36FF">
        <w:rPr>
          <w:rFonts w:ascii="Arial" w:hAnsi="Arial" w:cs="Arial"/>
          <w:i/>
          <w:iCs/>
          <w:color w:val="000000" w:themeColor="text1"/>
          <w:sz w:val="24"/>
          <w:szCs w:val="24"/>
        </w:rPr>
        <w:t>[Estadual/Distrital] ou [Municipal/Distrital]</w:t>
      </w:r>
      <w:r w:rsidRPr="00FF36FF">
        <w:rPr>
          <w:rFonts w:ascii="Arial" w:hAnsi="Arial" w:cs="Arial"/>
          <w:color w:val="000000" w:themeColor="text1"/>
          <w:sz w:val="24"/>
          <w:szCs w:val="24"/>
        </w:rPr>
        <w:t xml:space="preserve"> do domicílio ou sede do fornecedor, relativa à atividade em cujo exercício contrata ou concorre;</w:t>
      </w:r>
    </w:p>
    <w:p w14:paraId="76C2D8EB" w14:textId="77777777" w:rsidR="00ED4AAB" w:rsidRPr="00FF36FF" w:rsidRDefault="00ED4AAB" w:rsidP="00ED4AAB">
      <w:pPr>
        <w:pStyle w:val="Nivel2"/>
        <w:numPr>
          <w:ilvl w:val="1"/>
          <w:numId w:val="133"/>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 xml:space="preserve">Caso o fornecedor seja considerado isento dos tributos </w:t>
      </w:r>
      <w:r w:rsidRPr="00FF36FF">
        <w:rPr>
          <w:rFonts w:ascii="Arial" w:hAnsi="Arial" w:cs="Arial"/>
          <w:i/>
          <w:iCs/>
          <w:color w:val="000000" w:themeColor="text1"/>
          <w:sz w:val="24"/>
          <w:szCs w:val="24"/>
        </w:rPr>
        <w:t>[Estadual/Distrital] ou [Municipal/Distrital]</w:t>
      </w:r>
      <w:r w:rsidRPr="00FF36FF">
        <w:rPr>
          <w:rFonts w:ascii="Arial" w:hAnsi="Arial" w:cs="Arial"/>
          <w:color w:val="000000" w:themeColor="text1"/>
          <w:sz w:val="24"/>
          <w:szCs w:val="24"/>
        </w:rPr>
        <w:t xml:space="preserve"> relacionados ao objeto contratual, deverá comprovar tal condição mediante a apresentação de declaração da Fazenda respectiva do seu domicílio ou sede, ou outra equivalente, na forma da lei.</w:t>
      </w:r>
    </w:p>
    <w:p w14:paraId="2C08B665" w14:textId="77777777" w:rsidR="00ED4AAB" w:rsidRPr="00FF36FF" w:rsidRDefault="00ED4AAB" w:rsidP="00ED4AAB">
      <w:pPr>
        <w:pStyle w:val="Nivel2"/>
        <w:numPr>
          <w:ilvl w:val="1"/>
          <w:numId w:val="133"/>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654A0074" w14:textId="77777777" w:rsidR="00ED4AAB" w:rsidRPr="00FC1AAF" w:rsidRDefault="00ED4AAB" w:rsidP="00ED4AAB">
      <w:pPr>
        <w:pStyle w:val="Nvel1-SemNum"/>
        <w:spacing w:before="0" w:afterLines="120" w:after="288"/>
        <w:rPr>
          <w:color w:val="auto"/>
          <w:sz w:val="24"/>
          <w:szCs w:val="24"/>
          <w:lang w:eastAsia="zh-CN" w:bidi="hi-IN"/>
        </w:rPr>
      </w:pPr>
      <w:r w:rsidRPr="00FC1AAF">
        <w:rPr>
          <w:color w:val="auto"/>
          <w:sz w:val="24"/>
          <w:szCs w:val="24"/>
          <w:lang w:eastAsia="zh-CN" w:bidi="hi-IN"/>
        </w:rPr>
        <w:t>Qualificação Econômico-Financeira</w:t>
      </w:r>
    </w:p>
    <w:p w14:paraId="63005215"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Certidão negativa de insolvência civil expedida pelo distribuidor do domicílio ou sede do licitante, caso se trate de pessoa física, desde que admitida a sua participação na licitação ou de sociedade simples; </w:t>
      </w:r>
    </w:p>
    <w:p w14:paraId="1E59D7B5" w14:textId="77777777" w:rsidR="00ED4AAB" w:rsidRDefault="00ED4AAB" w:rsidP="00ED4AAB">
      <w:pPr>
        <w:pStyle w:val="Nivel2"/>
        <w:numPr>
          <w:ilvl w:val="1"/>
          <w:numId w:val="133"/>
        </w:numPr>
        <w:spacing w:before="0" w:afterLines="120" w:after="288" w:line="240" w:lineRule="auto"/>
        <w:ind w:left="0" w:firstLine="709"/>
        <w:rPr>
          <w:rFonts w:ascii="Arial" w:hAnsi="Arial" w:cs="Arial"/>
          <w:sz w:val="24"/>
          <w:szCs w:val="24"/>
        </w:rPr>
      </w:pPr>
      <w:r w:rsidRPr="00FC1AAF">
        <w:rPr>
          <w:rFonts w:ascii="Arial" w:hAnsi="Arial" w:cs="Arial"/>
          <w:sz w:val="24"/>
          <w:szCs w:val="24"/>
        </w:rPr>
        <w:t>Certidão negativa de falência expedida pelo distribuidor da sede do fornecedor</w:t>
      </w:r>
      <w:r>
        <w:rPr>
          <w:rFonts w:ascii="Arial" w:hAnsi="Arial" w:cs="Arial"/>
          <w:sz w:val="24"/>
          <w:szCs w:val="24"/>
        </w:rPr>
        <w:t>.</w:t>
      </w:r>
    </w:p>
    <w:p w14:paraId="77B4F9B1" w14:textId="77777777" w:rsidR="00ED4AAB" w:rsidRPr="00A02C10" w:rsidRDefault="00ED4AAB" w:rsidP="00ED4AAB">
      <w:pPr>
        <w:pStyle w:val="Nvel2-Red"/>
        <w:numPr>
          <w:ilvl w:val="1"/>
          <w:numId w:val="133"/>
        </w:numPr>
        <w:ind w:left="709" w:firstLine="0"/>
        <w:rPr>
          <w:rFonts w:eastAsia="Arial Unicode MS"/>
          <w:i w:val="0"/>
          <w:iCs w:val="0"/>
          <w:color w:val="auto"/>
          <w:sz w:val="24"/>
          <w:szCs w:val="24"/>
        </w:rPr>
      </w:pPr>
      <w:r w:rsidRPr="00A02C10">
        <w:rPr>
          <w:rFonts w:eastAsia="Arial Unicode MS"/>
          <w:i w:val="0"/>
          <w:iCs w:val="0"/>
          <w:color w:val="auto"/>
          <w:sz w:val="24"/>
          <w:szCs w:val="24"/>
        </w:rPr>
        <w:t>Será exigida da licitante em recuperação judicial a comprovação de que o plano de recuperação foi acolhido na esfera judicial, na forma do art. 58 da Lei n. 11.101, de 2005.</w:t>
      </w:r>
    </w:p>
    <w:bookmarkEnd w:id="10"/>
    <w:p w14:paraId="74DBEB51" w14:textId="77777777" w:rsidR="00ED4AAB" w:rsidRPr="00FC1AAF" w:rsidRDefault="00ED4AAB" w:rsidP="00ED4AAB">
      <w:pPr>
        <w:pStyle w:val="Nvel1-SemNum"/>
        <w:spacing w:before="0" w:afterLines="120" w:after="288"/>
        <w:rPr>
          <w:color w:val="auto"/>
          <w:sz w:val="24"/>
          <w:szCs w:val="24"/>
          <w:lang w:eastAsia="zh-CN" w:bidi="hi-IN"/>
        </w:rPr>
      </w:pPr>
      <w:r w:rsidRPr="00FC1AAF">
        <w:rPr>
          <w:color w:val="auto"/>
          <w:sz w:val="24"/>
          <w:szCs w:val="24"/>
          <w:lang w:eastAsia="zh-CN" w:bidi="hi-IN"/>
        </w:rPr>
        <w:lastRenderedPageBreak/>
        <w:t>Qualificação Técnica</w:t>
      </w:r>
    </w:p>
    <w:p w14:paraId="33DF718C" w14:textId="77777777" w:rsidR="00ED4AAB" w:rsidRDefault="00ED4AAB" w:rsidP="00ED4AAB">
      <w:pPr>
        <w:pStyle w:val="PargrafodaLista"/>
        <w:numPr>
          <w:ilvl w:val="1"/>
          <w:numId w:val="133"/>
        </w:numPr>
        <w:contextualSpacing/>
        <w:jc w:val="both"/>
        <w:rPr>
          <w:rFonts w:ascii="Arial" w:eastAsiaTheme="minorEastAsia" w:hAnsi="Arial" w:cs="Arial"/>
          <w:color w:val="000000" w:themeColor="text1"/>
          <w:sz w:val="24"/>
          <w:szCs w:val="24"/>
          <w:lang w:eastAsia="zh-CN" w:bidi="hi-IN"/>
        </w:rPr>
      </w:pPr>
      <w:r w:rsidRPr="00A02C10">
        <w:rPr>
          <w:rFonts w:ascii="Arial" w:eastAsiaTheme="minorEastAsia" w:hAnsi="Arial" w:cs="Arial"/>
          <w:color w:val="000000" w:themeColor="text1"/>
          <w:sz w:val="24"/>
          <w:szCs w:val="24"/>
          <w:lang w:eastAsia="zh-CN" w:bidi="hi-IN"/>
        </w:rPr>
        <w:t xml:space="preserve">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 </w:t>
      </w:r>
    </w:p>
    <w:p w14:paraId="1E13C9B9" w14:textId="77777777" w:rsidR="00ED4AAB" w:rsidRPr="00FC1AAF" w:rsidRDefault="00ED4AAB" w:rsidP="00630116">
      <w:pPr>
        <w:pStyle w:val="Nivel01"/>
        <w:numPr>
          <w:ilvl w:val="0"/>
          <w:numId w:val="133"/>
        </w:numPr>
        <w:spacing w:before="0" w:afterLines="120" w:after="288"/>
        <w:ind w:left="0" w:firstLine="0"/>
        <w:rPr>
          <w:sz w:val="24"/>
          <w:szCs w:val="24"/>
        </w:rPr>
      </w:pPr>
      <w:r w:rsidRPr="00FC1AAF">
        <w:rPr>
          <w:sz w:val="24"/>
          <w:szCs w:val="24"/>
        </w:rPr>
        <w:t>ESTIMATIVAS DO VALOR DA CONTRATAÇÃO</w:t>
      </w:r>
    </w:p>
    <w:p w14:paraId="782E8B15" w14:textId="6439AA5E" w:rsidR="00ED4AAB" w:rsidRPr="00A65A97" w:rsidRDefault="00ED4AAB" w:rsidP="00630116">
      <w:pPr>
        <w:pStyle w:val="Nvel2-Red"/>
        <w:numPr>
          <w:ilvl w:val="1"/>
          <w:numId w:val="133"/>
        </w:numPr>
        <w:spacing w:before="0" w:afterLines="120" w:after="288" w:line="240" w:lineRule="auto"/>
        <w:ind w:left="0" w:firstLine="0"/>
        <w:rPr>
          <w:i w:val="0"/>
          <w:iCs w:val="0"/>
          <w:color w:val="000000" w:themeColor="text1"/>
          <w:sz w:val="24"/>
          <w:szCs w:val="24"/>
        </w:rPr>
      </w:pPr>
      <w:r w:rsidRPr="0018026A">
        <w:rPr>
          <w:i w:val="0"/>
          <w:iCs w:val="0"/>
          <w:color w:val="auto"/>
          <w:sz w:val="24"/>
          <w:szCs w:val="24"/>
        </w:rPr>
        <w:t xml:space="preserve">O custo estimado total da contratação é de </w:t>
      </w:r>
      <w:r w:rsidR="0018026A" w:rsidRPr="0018026A">
        <w:rPr>
          <w:i w:val="0"/>
          <w:iCs w:val="0"/>
          <w:color w:val="000000"/>
          <w:sz w:val="24"/>
          <w:szCs w:val="24"/>
        </w:rPr>
        <w:t>R$ 50.371,70 (Cinquenta mil e trezentos e setenta e um reais e setenta centavos).</w:t>
      </w:r>
      <w:r w:rsidRPr="0018026A">
        <w:rPr>
          <w:i w:val="0"/>
          <w:iCs w:val="0"/>
          <w:color w:val="auto"/>
          <w:sz w:val="24"/>
          <w:szCs w:val="24"/>
        </w:rPr>
        <w:t xml:space="preserve"> </w:t>
      </w:r>
      <w:r w:rsidRPr="0018026A">
        <w:rPr>
          <w:i w:val="0"/>
          <w:iCs w:val="0"/>
          <w:color w:val="000000" w:themeColor="text1"/>
          <w:sz w:val="24"/>
          <w:szCs w:val="24"/>
        </w:rPr>
        <w:t>O preço unitário máximo é o estabelecido na planilha de preços. Não será aceito pre</w:t>
      </w:r>
      <w:r w:rsidRPr="00A65A97">
        <w:rPr>
          <w:i w:val="0"/>
          <w:iCs w:val="0"/>
          <w:color w:val="000000" w:themeColor="text1"/>
          <w:sz w:val="24"/>
          <w:szCs w:val="24"/>
        </w:rPr>
        <w:t xml:space="preserve">ço unitário superior. Não será aceito nenhum valor unitário igual ou menor que zero. </w:t>
      </w:r>
    </w:p>
    <w:p w14:paraId="2C9A8C68" w14:textId="77777777" w:rsidR="00ED4AAB" w:rsidRPr="00EA7D8B" w:rsidRDefault="00ED4AAB" w:rsidP="00630116">
      <w:pPr>
        <w:pStyle w:val="Nvel2-Red"/>
        <w:numPr>
          <w:ilvl w:val="1"/>
          <w:numId w:val="133"/>
        </w:numPr>
        <w:spacing w:before="0" w:afterLines="120" w:after="288" w:line="240" w:lineRule="auto"/>
        <w:ind w:left="0" w:firstLine="0"/>
        <w:rPr>
          <w:i w:val="0"/>
          <w:iCs w:val="0"/>
          <w:color w:val="000000" w:themeColor="text1"/>
          <w:sz w:val="24"/>
          <w:szCs w:val="24"/>
        </w:rPr>
      </w:pPr>
      <w:r>
        <w:rPr>
          <w:i w:val="0"/>
          <w:iCs w:val="0"/>
          <w:color w:val="000000" w:themeColor="text1"/>
          <w:sz w:val="24"/>
          <w:szCs w:val="24"/>
        </w:rPr>
        <w:t>Ao final da sessão, sendo declaro o vencedor, o mesmo deverá enviar a proposta de preços final adequada ao preço ofertado.</w:t>
      </w:r>
    </w:p>
    <w:p w14:paraId="40093B49" w14:textId="77777777" w:rsidR="00ED4AAB" w:rsidRPr="00FC1AAF" w:rsidRDefault="00ED4AAB" w:rsidP="00630116">
      <w:pPr>
        <w:pStyle w:val="Nivel01"/>
        <w:numPr>
          <w:ilvl w:val="0"/>
          <w:numId w:val="133"/>
        </w:numPr>
        <w:spacing w:before="0" w:afterLines="120" w:after="288"/>
        <w:ind w:left="0" w:firstLine="0"/>
        <w:rPr>
          <w:sz w:val="24"/>
          <w:szCs w:val="24"/>
        </w:rPr>
      </w:pPr>
      <w:r w:rsidRPr="00FC1AAF">
        <w:rPr>
          <w:sz w:val="24"/>
          <w:szCs w:val="24"/>
        </w:rPr>
        <w:t>ADEQUAÇÃO ORÇAMENTÁRIA</w:t>
      </w:r>
    </w:p>
    <w:p w14:paraId="3D3440A1" w14:textId="77777777" w:rsidR="00ED4AAB" w:rsidRPr="00FC1AAF" w:rsidRDefault="00ED4AAB" w:rsidP="00630116">
      <w:pPr>
        <w:pStyle w:val="Nivel2"/>
        <w:numPr>
          <w:ilvl w:val="1"/>
          <w:numId w:val="133"/>
        </w:numPr>
        <w:spacing w:before="0" w:afterLines="120" w:after="288" w:line="240" w:lineRule="auto"/>
        <w:ind w:left="0" w:firstLine="0"/>
        <w:rPr>
          <w:rFonts w:ascii="Arial" w:hAnsi="Arial" w:cs="Arial"/>
          <w:sz w:val="24"/>
          <w:szCs w:val="24"/>
        </w:rPr>
      </w:pPr>
      <w:r w:rsidRPr="00FC1AAF">
        <w:rPr>
          <w:rFonts w:ascii="Arial" w:eastAsia="Arial" w:hAnsi="Arial" w:cs="Arial"/>
          <w:sz w:val="24"/>
          <w:szCs w:val="24"/>
        </w:rPr>
        <w:t xml:space="preserve">As despesas decorrentes da presente contratação correrão à conta de recursos específicos consignados no </w:t>
      </w:r>
      <w:r>
        <w:rPr>
          <w:rFonts w:ascii="Arial" w:eastAsia="Arial" w:hAnsi="Arial" w:cs="Arial"/>
          <w:sz w:val="24"/>
          <w:szCs w:val="24"/>
        </w:rPr>
        <w:t>orçamento da Câmara Municipal de Extrema</w:t>
      </w:r>
      <w:r w:rsidRPr="00FC1AAF">
        <w:rPr>
          <w:rFonts w:ascii="Arial" w:eastAsia="Arial" w:hAnsi="Arial" w:cs="Arial"/>
          <w:sz w:val="24"/>
          <w:szCs w:val="24"/>
        </w:rPr>
        <w:t>.</w:t>
      </w:r>
    </w:p>
    <w:p w14:paraId="5280A180" w14:textId="7FEBD102" w:rsidR="00ED4AAB" w:rsidRPr="00ED47EA" w:rsidRDefault="00ED4AAB" w:rsidP="00ED47EA">
      <w:pPr>
        <w:pStyle w:val="PargrafodaLista"/>
        <w:numPr>
          <w:ilvl w:val="1"/>
          <w:numId w:val="42"/>
        </w:numPr>
        <w:spacing w:after="0"/>
        <w:ind w:left="0" w:firstLine="0"/>
        <w:contextualSpacing/>
        <w:jc w:val="both"/>
        <w:rPr>
          <w:rFonts w:ascii="Arial" w:hAnsi="Arial" w:cs="Arial"/>
          <w:color w:val="000000" w:themeColor="text1"/>
          <w:sz w:val="24"/>
          <w:szCs w:val="24"/>
        </w:rPr>
      </w:pPr>
      <w:r w:rsidRPr="00ED47EA">
        <w:rPr>
          <w:rFonts w:ascii="Arial" w:hAnsi="Arial" w:cs="Arial"/>
          <w:color w:val="000000" w:themeColor="text1"/>
          <w:sz w:val="24"/>
          <w:szCs w:val="24"/>
        </w:rPr>
        <w:t xml:space="preserve">A contratação será atendida pela seguinte dotação: </w:t>
      </w:r>
      <w:r w:rsidR="00ED47EA" w:rsidRPr="00ED47EA">
        <w:rPr>
          <w:rFonts w:ascii="Arial" w:hAnsi="Arial" w:cs="Arial"/>
          <w:color w:val="000000" w:themeColor="text1"/>
          <w:sz w:val="24"/>
          <w:szCs w:val="24"/>
        </w:rPr>
        <w:t>3.3.90.30.22 – Material de Limpeza e Produtos de Higienização.</w:t>
      </w:r>
    </w:p>
    <w:p w14:paraId="417F84AE" w14:textId="77777777" w:rsidR="00ED47EA" w:rsidRPr="00ED47EA" w:rsidRDefault="00ED47EA" w:rsidP="00ED47EA">
      <w:pPr>
        <w:pStyle w:val="PargrafodaLista"/>
        <w:spacing w:after="0"/>
        <w:ind w:left="0"/>
        <w:contextualSpacing/>
        <w:jc w:val="both"/>
        <w:rPr>
          <w:rFonts w:ascii="Arial" w:hAnsi="Arial" w:cs="Arial"/>
          <w:color w:val="FF0000"/>
          <w:sz w:val="24"/>
          <w:szCs w:val="24"/>
        </w:rPr>
      </w:pPr>
    </w:p>
    <w:p w14:paraId="2BC09E11" w14:textId="77777777" w:rsidR="00ED4AAB" w:rsidRPr="00510BCB" w:rsidRDefault="00ED4AAB" w:rsidP="00630116">
      <w:pPr>
        <w:pStyle w:val="PargrafodaLista"/>
        <w:numPr>
          <w:ilvl w:val="1"/>
          <w:numId w:val="42"/>
        </w:numPr>
        <w:spacing w:after="0"/>
        <w:ind w:left="0" w:firstLine="0"/>
        <w:contextualSpacing/>
        <w:jc w:val="both"/>
        <w:rPr>
          <w:rFonts w:ascii="Arial" w:hAnsi="Arial" w:cs="Arial"/>
          <w:sz w:val="24"/>
          <w:szCs w:val="24"/>
        </w:rPr>
      </w:pPr>
      <w:r w:rsidRPr="00510BCB">
        <w:rPr>
          <w:rFonts w:ascii="Arial" w:hAnsi="Arial" w:cs="Arial"/>
          <w:color w:val="000000" w:themeColor="text1"/>
          <w:sz w:val="24"/>
          <w:szCs w:val="24"/>
        </w:rPr>
        <w:t>Não haverá renovação contratual.</w:t>
      </w:r>
    </w:p>
    <w:p w14:paraId="7BE3B5F7" w14:textId="77777777" w:rsidR="00631402" w:rsidRDefault="00631402" w:rsidP="00ED4AAB">
      <w:pPr>
        <w:pStyle w:val="PargrafodaLista"/>
        <w:spacing w:after="0" w:line="240" w:lineRule="auto"/>
        <w:ind w:left="360"/>
        <w:rPr>
          <w:rFonts w:ascii="Arial" w:eastAsia="Times New Roman" w:hAnsi="Arial" w:cs="Arial"/>
          <w:sz w:val="24"/>
          <w:szCs w:val="24"/>
          <w:lang w:eastAsia="pt-BR"/>
        </w:rPr>
      </w:pPr>
    </w:p>
    <w:p w14:paraId="0ECAB6BD" w14:textId="77777777" w:rsidR="0018026A" w:rsidRDefault="0018026A" w:rsidP="00ED4AAB">
      <w:pPr>
        <w:pStyle w:val="PargrafodaLista"/>
        <w:spacing w:after="0" w:line="240" w:lineRule="auto"/>
        <w:ind w:left="360"/>
        <w:rPr>
          <w:rFonts w:ascii="Arial" w:eastAsia="Times New Roman" w:hAnsi="Arial" w:cs="Arial"/>
          <w:sz w:val="24"/>
          <w:szCs w:val="24"/>
          <w:lang w:eastAsia="pt-BR"/>
        </w:rPr>
      </w:pPr>
    </w:p>
    <w:p w14:paraId="5FCA8A6F" w14:textId="77777777" w:rsidR="00ED47EA" w:rsidRDefault="00ED47EA" w:rsidP="00ED4AAB">
      <w:pPr>
        <w:pStyle w:val="PargrafodaLista"/>
        <w:spacing w:after="0" w:line="240" w:lineRule="auto"/>
        <w:ind w:left="360"/>
        <w:rPr>
          <w:rFonts w:ascii="Arial" w:eastAsia="Times New Roman" w:hAnsi="Arial" w:cs="Arial"/>
          <w:sz w:val="24"/>
          <w:szCs w:val="24"/>
          <w:lang w:eastAsia="pt-BR"/>
        </w:rPr>
      </w:pPr>
    </w:p>
    <w:p w14:paraId="0D2A141E" w14:textId="77777777" w:rsidR="00ED47EA" w:rsidRDefault="00ED47EA" w:rsidP="00ED4AAB">
      <w:pPr>
        <w:pStyle w:val="PargrafodaLista"/>
        <w:spacing w:after="0" w:line="240" w:lineRule="auto"/>
        <w:ind w:left="360"/>
        <w:rPr>
          <w:rFonts w:ascii="Arial" w:eastAsia="Times New Roman" w:hAnsi="Arial" w:cs="Arial"/>
          <w:sz w:val="24"/>
          <w:szCs w:val="24"/>
          <w:lang w:eastAsia="pt-BR"/>
        </w:rPr>
      </w:pPr>
    </w:p>
    <w:p w14:paraId="51298BD2" w14:textId="77777777" w:rsidR="00ED47EA" w:rsidRDefault="00ED47EA" w:rsidP="00ED4AAB">
      <w:pPr>
        <w:pStyle w:val="PargrafodaLista"/>
        <w:spacing w:after="0" w:line="240" w:lineRule="auto"/>
        <w:ind w:left="360"/>
        <w:rPr>
          <w:rFonts w:ascii="Arial" w:eastAsia="Times New Roman" w:hAnsi="Arial" w:cs="Arial"/>
          <w:sz w:val="24"/>
          <w:szCs w:val="24"/>
          <w:lang w:eastAsia="pt-BR"/>
        </w:rPr>
      </w:pPr>
    </w:p>
    <w:p w14:paraId="2AE4D605" w14:textId="77777777" w:rsidR="00ED47EA" w:rsidRDefault="00ED47EA" w:rsidP="00ED4AAB">
      <w:pPr>
        <w:pStyle w:val="PargrafodaLista"/>
        <w:spacing w:after="0" w:line="240" w:lineRule="auto"/>
        <w:ind w:left="360"/>
        <w:rPr>
          <w:rFonts w:ascii="Arial" w:eastAsia="Times New Roman" w:hAnsi="Arial" w:cs="Arial"/>
          <w:sz w:val="24"/>
          <w:szCs w:val="24"/>
          <w:lang w:eastAsia="pt-BR"/>
        </w:rPr>
      </w:pPr>
    </w:p>
    <w:p w14:paraId="3CA7A304" w14:textId="77777777" w:rsidR="00ED47EA" w:rsidRDefault="00ED47EA" w:rsidP="00ED4AAB">
      <w:pPr>
        <w:pStyle w:val="PargrafodaLista"/>
        <w:spacing w:after="0" w:line="240" w:lineRule="auto"/>
        <w:ind w:left="360"/>
        <w:rPr>
          <w:rFonts w:ascii="Arial" w:eastAsia="Times New Roman" w:hAnsi="Arial" w:cs="Arial"/>
          <w:sz w:val="24"/>
          <w:szCs w:val="24"/>
          <w:lang w:eastAsia="pt-BR"/>
        </w:rPr>
      </w:pPr>
    </w:p>
    <w:p w14:paraId="6C6AA348" w14:textId="77777777" w:rsidR="00ED47EA" w:rsidRDefault="00ED47EA" w:rsidP="00ED4AAB">
      <w:pPr>
        <w:pStyle w:val="PargrafodaLista"/>
        <w:spacing w:after="0" w:line="240" w:lineRule="auto"/>
        <w:ind w:left="360"/>
        <w:rPr>
          <w:rFonts w:ascii="Arial" w:eastAsia="Times New Roman" w:hAnsi="Arial" w:cs="Arial"/>
          <w:sz w:val="24"/>
          <w:szCs w:val="24"/>
          <w:lang w:eastAsia="pt-BR"/>
        </w:rPr>
      </w:pPr>
    </w:p>
    <w:p w14:paraId="6D70AA58" w14:textId="77777777" w:rsidR="00ED47EA" w:rsidRDefault="00ED47EA" w:rsidP="00ED4AAB">
      <w:pPr>
        <w:pStyle w:val="PargrafodaLista"/>
        <w:spacing w:after="0" w:line="240" w:lineRule="auto"/>
        <w:ind w:left="360"/>
        <w:rPr>
          <w:rFonts w:ascii="Arial" w:eastAsia="Times New Roman" w:hAnsi="Arial" w:cs="Arial"/>
          <w:sz w:val="24"/>
          <w:szCs w:val="24"/>
          <w:lang w:eastAsia="pt-BR"/>
        </w:rPr>
      </w:pPr>
    </w:p>
    <w:p w14:paraId="46D0FDC4" w14:textId="77777777" w:rsidR="00ED47EA" w:rsidRDefault="00ED47EA" w:rsidP="00ED4AAB">
      <w:pPr>
        <w:pStyle w:val="PargrafodaLista"/>
        <w:spacing w:after="0" w:line="240" w:lineRule="auto"/>
        <w:ind w:left="360"/>
        <w:rPr>
          <w:rFonts w:ascii="Arial" w:eastAsia="Times New Roman" w:hAnsi="Arial" w:cs="Arial"/>
          <w:sz w:val="24"/>
          <w:szCs w:val="24"/>
          <w:lang w:eastAsia="pt-BR"/>
        </w:rPr>
      </w:pPr>
    </w:p>
    <w:p w14:paraId="63900AA0" w14:textId="77777777" w:rsidR="00ED47EA" w:rsidRDefault="00ED47EA" w:rsidP="00ED4AAB">
      <w:pPr>
        <w:pStyle w:val="PargrafodaLista"/>
        <w:spacing w:after="0" w:line="240" w:lineRule="auto"/>
        <w:ind w:left="360"/>
        <w:rPr>
          <w:rFonts w:ascii="Arial" w:eastAsia="Times New Roman" w:hAnsi="Arial" w:cs="Arial"/>
          <w:sz w:val="24"/>
          <w:szCs w:val="24"/>
          <w:lang w:eastAsia="pt-BR"/>
        </w:rPr>
      </w:pPr>
    </w:p>
    <w:p w14:paraId="6C8306AE" w14:textId="77777777" w:rsidR="00ED47EA" w:rsidRDefault="00ED47EA" w:rsidP="00ED4AAB">
      <w:pPr>
        <w:pStyle w:val="PargrafodaLista"/>
        <w:spacing w:after="0" w:line="240" w:lineRule="auto"/>
        <w:ind w:left="360"/>
        <w:rPr>
          <w:rFonts w:ascii="Arial" w:eastAsia="Times New Roman" w:hAnsi="Arial" w:cs="Arial"/>
          <w:sz w:val="24"/>
          <w:szCs w:val="24"/>
          <w:lang w:eastAsia="pt-BR"/>
        </w:rPr>
      </w:pPr>
    </w:p>
    <w:p w14:paraId="29B11C66" w14:textId="77777777" w:rsidR="00ED47EA" w:rsidRDefault="00ED47EA" w:rsidP="00ED4AAB">
      <w:pPr>
        <w:pStyle w:val="PargrafodaLista"/>
        <w:spacing w:after="0" w:line="240" w:lineRule="auto"/>
        <w:ind w:left="360"/>
        <w:rPr>
          <w:rFonts w:ascii="Arial" w:eastAsia="Times New Roman" w:hAnsi="Arial" w:cs="Arial"/>
          <w:sz w:val="24"/>
          <w:szCs w:val="24"/>
          <w:lang w:eastAsia="pt-BR"/>
        </w:rPr>
      </w:pPr>
    </w:p>
    <w:p w14:paraId="7E26B2CC" w14:textId="77777777" w:rsidR="00ED47EA" w:rsidRDefault="00ED47EA" w:rsidP="00ED4AAB">
      <w:pPr>
        <w:pStyle w:val="PargrafodaLista"/>
        <w:spacing w:after="0" w:line="240" w:lineRule="auto"/>
        <w:ind w:left="360"/>
        <w:rPr>
          <w:rFonts w:ascii="Arial" w:eastAsia="Times New Roman" w:hAnsi="Arial" w:cs="Arial"/>
          <w:sz w:val="24"/>
          <w:szCs w:val="24"/>
          <w:lang w:eastAsia="pt-BR"/>
        </w:rPr>
      </w:pPr>
    </w:p>
    <w:p w14:paraId="5E0B534F" w14:textId="77777777" w:rsidR="00ED47EA" w:rsidRDefault="00ED47EA" w:rsidP="00ED4AAB">
      <w:pPr>
        <w:pStyle w:val="PargrafodaLista"/>
        <w:spacing w:after="0" w:line="240" w:lineRule="auto"/>
        <w:ind w:left="360"/>
        <w:rPr>
          <w:rFonts w:ascii="Arial" w:eastAsia="Times New Roman" w:hAnsi="Arial" w:cs="Arial"/>
          <w:sz w:val="24"/>
          <w:szCs w:val="24"/>
          <w:lang w:eastAsia="pt-BR"/>
        </w:rPr>
      </w:pPr>
    </w:p>
    <w:p w14:paraId="3D0B7ED0" w14:textId="77777777" w:rsidR="00ED47EA" w:rsidRDefault="00ED47EA" w:rsidP="00ED4AAB">
      <w:pPr>
        <w:pStyle w:val="PargrafodaLista"/>
        <w:spacing w:after="0" w:line="240" w:lineRule="auto"/>
        <w:ind w:left="360"/>
        <w:rPr>
          <w:rFonts w:ascii="Arial" w:eastAsia="Times New Roman" w:hAnsi="Arial" w:cs="Arial"/>
          <w:sz w:val="24"/>
          <w:szCs w:val="24"/>
          <w:lang w:eastAsia="pt-BR"/>
        </w:rPr>
      </w:pPr>
    </w:p>
    <w:p w14:paraId="192E8645" w14:textId="7387D536" w:rsidR="00ED4AAB" w:rsidRPr="00A02C10" w:rsidRDefault="00ED4AAB" w:rsidP="00ED4AAB">
      <w:pPr>
        <w:pStyle w:val="PargrafodaLista"/>
        <w:spacing w:after="0" w:line="240" w:lineRule="auto"/>
        <w:ind w:left="360"/>
        <w:rPr>
          <w:rFonts w:ascii="Arial" w:eastAsia="Times New Roman" w:hAnsi="Arial" w:cs="Arial"/>
          <w:sz w:val="24"/>
          <w:szCs w:val="24"/>
          <w:lang w:eastAsia="pt-BR"/>
        </w:rPr>
      </w:pPr>
      <w:r w:rsidRPr="00A02C10">
        <w:rPr>
          <w:rFonts w:ascii="Arial" w:eastAsia="Times New Roman" w:hAnsi="Arial" w:cs="Arial"/>
          <w:sz w:val="24"/>
          <w:szCs w:val="24"/>
          <w:lang w:eastAsia="pt-BR"/>
        </w:rPr>
        <w:lastRenderedPageBreak/>
        <w:t xml:space="preserve">Extrema, MG, </w:t>
      </w:r>
      <w:r w:rsidR="00630116">
        <w:rPr>
          <w:rFonts w:ascii="Arial" w:eastAsia="Times New Roman" w:hAnsi="Arial" w:cs="Arial"/>
          <w:sz w:val="24"/>
          <w:szCs w:val="24"/>
          <w:lang w:eastAsia="pt-BR"/>
        </w:rPr>
        <w:t xml:space="preserve">07 </w:t>
      </w:r>
      <w:r>
        <w:rPr>
          <w:rFonts w:ascii="Arial" w:eastAsia="Times New Roman" w:hAnsi="Arial" w:cs="Arial"/>
          <w:sz w:val="24"/>
          <w:szCs w:val="24"/>
          <w:lang w:eastAsia="pt-BR"/>
        </w:rPr>
        <w:t xml:space="preserve">de </w:t>
      </w:r>
      <w:r w:rsidR="00630116">
        <w:rPr>
          <w:rFonts w:ascii="Arial" w:eastAsia="Times New Roman" w:hAnsi="Arial" w:cs="Arial"/>
          <w:sz w:val="24"/>
          <w:szCs w:val="24"/>
          <w:lang w:eastAsia="pt-BR"/>
        </w:rPr>
        <w:t>outubro</w:t>
      </w:r>
      <w:r>
        <w:rPr>
          <w:rFonts w:ascii="Arial" w:eastAsia="Times New Roman" w:hAnsi="Arial" w:cs="Arial"/>
          <w:sz w:val="24"/>
          <w:szCs w:val="24"/>
          <w:lang w:eastAsia="pt-BR"/>
        </w:rPr>
        <w:t xml:space="preserve"> de 2024.</w:t>
      </w:r>
    </w:p>
    <w:p w14:paraId="28E1CAAD" w14:textId="77777777" w:rsidR="00ED4AAB" w:rsidRPr="00A02C10" w:rsidRDefault="00ED4AAB" w:rsidP="00ED4AAB">
      <w:pPr>
        <w:spacing w:after="0" w:line="240" w:lineRule="auto"/>
        <w:rPr>
          <w:rFonts w:ascii="Arial" w:eastAsia="Times New Roman" w:hAnsi="Arial" w:cs="Arial"/>
          <w:sz w:val="24"/>
          <w:szCs w:val="24"/>
          <w:lang w:eastAsia="pt-BR"/>
        </w:rPr>
      </w:pPr>
    </w:p>
    <w:p w14:paraId="79291EDE" w14:textId="77777777" w:rsidR="00ED4AAB" w:rsidRPr="00A02C10" w:rsidRDefault="00ED4AAB" w:rsidP="00ED4AAB">
      <w:pPr>
        <w:spacing w:after="0" w:line="240" w:lineRule="auto"/>
        <w:rPr>
          <w:rFonts w:ascii="Arial" w:eastAsia="Times New Roman" w:hAnsi="Arial" w:cs="Arial"/>
          <w:sz w:val="24"/>
          <w:szCs w:val="24"/>
          <w:lang w:eastAsia="pt-BR"/>
        </w:rPr>
      </w:pPr>
    </w:p>
    <w:p w14:paraId="39922A8D" w14:textId="77777777" w:rsidR="00ED4AAB" w:rsidRPr="00A02C10"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p>
    <w:p w14:paraId="37773F76" w14:textId="77777777" w:rsidR="00ED4AAB" w:rsidRPr="00A02C10"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A02C10">
        <w:rPr>
          <w:rFonts w:ascii="Arial" w:eastAsia="Times New Roman" w:hAnsi="Arial" w:cs="Arial"/>
          <w:b/>
          <w:sz w:val="24"/>
          <w:szCs w:val="24"/>
          <w:lang w:eastAsia="pt-BR"/>
        </w:rPr>
        <w:t>DIRETORIA ADMINISTRATIVA / FINANCEIRA</w:t>
      </w:r>
    </w:p>
    <w:p w14:paraId="74CA5C58" w14:textId="77777777" w:rsidR="00ED4AAB" w:rsidRPr="00A02C10"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2458AF1" w14:textId="77777777" w:rsidR="00ED4AAB" w:rsidRPr="00A02C10"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10EFF37B" w14:textId="77777777" w:rsidR="00ED4AAB" w:rsidRPr="00A02C10"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________________________________________</w:t>
      </w:r>
    </w:p>
    <w:p w14:paraId="605C6470" w14:textId="77777777" w:rsidR="00ED4AAB" w:rsidRPr="003F71D5"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b/>
          <w:bCs/>
          <w:sz w:val="24"/>
          <w:szCs w:val="24"/>
          <w:lang w:eastAsia="pt-BR"/>
        </w:rPr>
      </w:pPr>
      <w:r w:rsidRPr="003F71D5">
        <w:rPr>
          <w:rFonts w:ascii="Arial" w:eastAsia="Times New Roman" w:hAnsi="Arial" w:cs="Arial"/>
          <w:b/>
          <w:bCs/>
          <w:sz w:val="24"/>
          <w:szCs w:val="24"/>
          <w:lang w:eastAsia="pt-BR"/>
        </w:rPr>
        <w:t>Danilo de Morais</w:t>
      </w:r>
    </w:p>
    <w:p w14:paraId="538603B7" w14:textId="77777777" w:rsidR="00ED4AAB" w:rsidRPr="003F71D5"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b/>
          <w:bCs/>
          <w:sz w:val="24"/>
          <w:szCs w:val="24"/>
          <w:lang w:eastAsia="pt-BR"/>
        </w:rPr>
      </w:pPr>
      <w:r w:rsidRPr="003F71D5">
        <w:rPr>
          <w:rFonts w:ascii="Arial" w:eastAsia="Times New Roman" w:hAnsi="Arial" w:cs="Arial"/>
          <w:b/>
          <w:bCs/>
          <w:sz w:val="24"/>
          <w:szCs w:val="24"/>
          <w:lang w:eastAsia="pt-BR"/>
        </w:rPr>
        <w:t>Diretor Geral</w:t>
      </w:r>
    </w:p>
    <w:p w14:paraId="574953F4" w14:textId="77777777" w:rsidR="00ED4AAB" w:rsidRPr="003F71D5"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b/>
          <w:bCs/>
          <w:sz w:val="24"/>
          <w:szCs w:val="24"/>
          <w:lang w:eastAsia="pt-BR"/>
        </w:rPr>
      </w:pPr>
    </w:p>
    <w:p w14:paraId="332694A1" w14:textId="77777777" w:rsidR="00ED4AAB"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6A20A7EC" w14:textId="77777777" w:rsidR="00ED4AAB" w:rsidRPr="00A02C10"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01D6F4DC" w14:textId="77777777" w:rsidR="00ED4AAB" w:rsidRPr="00A02C10"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A02C10">
        <w:rPr>
          <w:rFonts w:ascii="Arial" w:eastAsia="Times New Roman" w:hAnsi="Arial" w:cs="Arial"/>
          <w:b/>
          <w:sz w:val="24"/>
          <w:szCs w:val="24"/>
          <w:lang w:eastAsia="pt-BR"/>
        </w:rPr>
        <w:t>DESPACHO</w:t>
      </w:r>
    </w:p>
    <w:p w14:paraId="2E7C5385" w14:textId="77777777" w:rsidR="00ED4AAB" w:rsidRPr="00A02C10"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729CE69D" w14:textId="77777777" w:rsidR="00ED4AAB"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A02C10">
        <w:rPr>
          <w:rFonts w:ascii="Arial" w:eastAsia="Times New Roman" w:hAnsi="Arial" w:cs="Arial"/>
          <w:sz w:val="24"/>
          <w:szCs w:val="24"/>
          <w:lang w:eastAsia="pt-BR"/>
        </w:rPr>
        <w:t xml:space="preserve">APROVO, na íntegra, esse </w:t>
      </w:r>
      <w:r w:rsidRPr="00A02C10">
        <w:rPr>
          <w:rFonts w:ascii="Arial" w:eastAsia="Times New Roman" w:hAnsi="Arial" w:cs="Arial"/>
          <w:b/>
          <w:i/>
          <w:sz w:val="24"/>
          <w:szCs w:val="24"/>
          <w:lang w:eastAsia="pt-BR"/>
        </w:rPr>
        <w:t>Termo de Referência</w:t>
      </w:r>
      <w:r w:rsidRPr="00A02C10">
        <w:rPr>
          <w:rFonts w:ascii="Arial" w:eastAsia="Times New Roman" w:hAnsi="Arial" w:cs="Arial"/>
          <w:sz w:val="24"/>
          <w:szCs w:val="24"/>
          <w:lang w:eastAsia="pt-BR"/>
        </w:rPr>
        <w:t>.</w:t>
      </w:r>
    </w:p>
    <w:p w14:paraId="084808F4" w14:textId="77777777" w:rsidR="00ED4AAB"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4E8C2C1E" w14:textId="77777777" w:rsidR="00ED4AAB" w:rsidRPr="00A02C10"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72854C91" w14:textId="77777777" w:rsidR="00ED4AAB" w:rsidRPr="00A02C10"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7ED7566D" w14:textId="77777777" w:rsidR="00ED4AAB" w:rsidRPr="00A02C10"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 xml:space="preserve">__________________________________________ </w:t>
      </w:r>
    </w:p>
    <w:p w14:paraId="261B8843" w14:textId="77777777" w:rsidR="00ED4AAB" w:rsidRPr="003F71D5"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b/>
          <w:bCs/>
          <w:sz w:val="24"/>
          <w:szCs w:val="24"/>
          <w:lang w:eastAsia="pt-BR"/>
        </w:rPr>
      </w:pPr>
      <w:r w:rsidRPr="003F71D5">
        <w:rPr>
          <w:rFonts w:ascii="Arial" w:eastAsia="Times New Roman" w:hAnsi="Arial" w:cs="Arial"/>
          <w:b/>
          <w:bCs/>
          <w:sz w:val="24"/>
          <w:szCs w:val="24"/>
          <w:lang w:eastAsia="pt-BR"/>
        </w:rPr>
        <w:t>Sidney Soares Carvalho</w:t>
      </w:r>
    </w:p>
    <w:p w14:paraId="09474524" w14:textId="77777777" w:rsidR="00ED4AAB" w:rsidRPr="003F71D5"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b/>
          <w:bCs/>
          <w:sz w:val="24"/>
          <w:szCs w:val="24"/>
          <w:lang w:eastAsia="pt-BR"/>
        </w:rPr>
      </w:pPr>
      <w:r w:rsidRPr="003F71D5">
        <w:rPr>
          <w:rFonts w:ascii="Arial" w:eastAsia="Times New Roman" w:hAnsi="Arial" w:cs="Arial"/>
          <w:b/>
          <w:bCs/>
          <w:sz w:val="24"/>
          <w:szCs w:val="24"/>
          <w:lang w:eastAsia="pt-BR"/>
        </w:rPr>
        <w:t>Presidente</w:t>
      </w:r>
    </w:p>
    <w:p w14:paraId="0E341E8B" w14:textId="77777777" w:rsidR="00ED4AAB" w:rsidRPr="003F71D5"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eastAsia="Verdana"/>
          <w:b/>
          <w:bCs/>
          <w:sz w:val="20"/>
          <w:szCs w:val="20"/>
          <w:lang w:eastAsia="pt-BR"/>
        </w:rPr>
      </w:pPr>
    </w:p>
    <w:p w14:paraId="00847146" w14:textId="77777777" w:rsidR="00ED4AAB" w:rsidRDefault="00ED4AAB" w:rsidP="00ED4AAB">
      <w:pPr>
        <w:pStyle w:val="Nivel2"/>
        <w:numPr>
          <w:ilvl w:val="0"/>
          <w:numId w:val="0"/>
        </w:numPr>
        <w:spacing w:before="0" w:afterLines="120" w:after="288" w:line="240" w:lineRule="auto"/>
        <w:rPr>
          <w:rFonts w:ascii="Arial" w:hAnsi="Arial" w:cs="Arial"/>
          <w:i/>
          <w:iCs/>
          <w:sz w:val="24"/>
          <w:szCs w:val="24"/>
        </w:rPr>
      </w:pPr>
    </w:p>
    <w:p w14:paraId="3434C026" w14:textId="77777777" w:rsidR="0018026A" w:rsidRDefault="0018026A" w:rsidP="00ED4AAB">
      <w:pPr>
        <w:pStyle w:val="Nivel2"/>
        <w:numPr>
          <w:ilvl w:val="0"/>
          <w:numId w:val="0"/>
        </w:numPr>
        <w:spacing w:before="0" w:afterLines="120" w:after="288" w:line="240" w:lineRule="auto"/>
        <w:rPr>
          <w:rFonts w:ascii="Arial" w:hAnsi="Arial" w:cs="Arial"/>
          <w:i/>
          <w:iCs/>
          <w:sz w:val="24"/>
          <w:szCs w:val="24"/>
        </w:rPr>
      </w:pPr>
    </w:p>
    <w:p w14:paraId="5CD7B6D7" w14:textId="77777777" w:rsidR="0018026A" w:rsidRDefault="0018026A" w:rsidP="00ED4AAB">
      <w:pPr>
        <w:pStyle w:val="Nivel2"/>
        <w:numPr>
          <w:ilvl w:val="0"/>
          <w:numId w:val="0"/>
        </w:numPr>
        <w:spacing w:before="0" w:afterLines="120" w:after="288" w:line="240" w:lineRule="auto"/>
        <w:rPr>
          <w:rFonts w:ascii="Arial" w:hAnsi="Arial" w:cs="Arial"/>
          <w:i/>
          <w:iCs/>
          <w:sz w:val="24"/>
          <w:szCs w:val="24"/>
        </w:rPr>
      </w:pPr>
    </w:p>
    <w:p w14:paraId="1FFF787B" w14:textId="77777777" w:rsidR="0018026A" w:rsidRDefault="0018026A" w:rsidP="00ED4AAB">
      <w:pPr>
        <w:pStyle w:val="Nivel2"/>
        <w:numPr>
          <w:ilvl w:val="0"/>
          <w:numId w:val="0"/>
        </w:numPr>
        <w:spacing w:before="0" w:afterLines="120" w:after="288" w:line="240" w:lineRule="auto"/>
        <w:rPr>
          <w:rFonts w:ascii="Arial" w:hAnsi="Arial" w:cs="Arial"/>
          <w:i/>
          <w:iCs/>
          <w:sz w:val="24"/>
          <w:szCs w:val="24"/>
        </w:rPr>
      </w:pPr>
    </w:p>
    <w:p w14:paraId="57C3C6C1" w14:textId="77777777" w:rsidR="0018026A" w:rsidRDefault="0018026A" w:rsidP="00ED4AAB">
      <w:pPr>
        <w:pStyle w:val="Nivel2"/>
        <w:numPr>
          <w:ilvl w:val="0"/>
          <w:numId w:val="0"/>
        </w:numPr>
        <w:spacing w:before="0" w:afterLines="120" w:after="288" w:line="240" w:lineRule="auto"/>
        <w:rPr>
          <w:rFonts w:ascii="Arial" w:hAnsi="Arial" w:cs="Arial"/>
          <w:i/>
          <w:iCs/>
          <w:sz w:val="24"/>
          <w:szCs w:val="24"/>
        </w:rPr>
      </w:pPr>
    </w:p>
    <w:p w14:paraId="5B49493D" w14:textId="77777777" w:rsidR="0018026A" w:rsidRDefault="0018026A" w:rsidP="00ED4AAB">
      <w:pPr>
        <w:pStyle w:val="Nivel2"/>
        <w:numPr>
          <w:ilvl w:val="0"/>
          <w:numId w:val="0"/>
        </w:numPr>
        <w:spacing w:before="0" w:afterLines="120" w:after="288" w:line="240" w:lineRule="auto"/>
        <w:rPr>
          <w:rFonts w:ascii="Arial" w:hAnsi="Arial" w:cs="Arial"/>
          <w:i/>
          <w:iCs/>
          <w:sz w:val="24"/>
          <w:szCs w:val="24"/>
        </w:rPr>
      </w:pPr>
    </w:p>
    <w:p w14:paraId="762D11A6" w14:textId="77777777" w:rsidR="0018026A" w:rsidRDefault="0018026A" w:rsidP="00ED4AAB">
      <w:pPr>
        <w:pStyle w:val="Nivel2"/>
        <w:numPr>
          <w:ilvl w:val="0"/>
          <w:numId w:val="0"/>
        </w:numPr>
        <w:spacing w:before="0" w:afterLines="120" w:after="288" w:line="240" w:lineRule="auto"/>
        <w:rPr>
          <w:rFonts w:ascii="Arial" w:hAnsi="Arial" w:cs="Arial"/>
          <w:i/>
          <w:iCs/>
          <w:sz w:val="24"/>
          <w:szCs w:val="24"/>
        </w:rPr>
      </w:pPr>
    </w:p>
    <w:p w14:paraId="544E8EC4" w14:textId="77777777" w:rsidR="0018026A" w:rsidRDefault="0018026A" w:rsidP="00ED4AAB">
      <w:pPr>
        <w:pStyle w:val="Nivel2"/>
        <w:numPr>
          <w:ilvl w:val="0"/>
          <w:numId w:val="0"/>
        </w:numPr>
        <w:spacing w:before="0" w:afterLines="120" w:after="288" w:line="240" w:lineRule="auto"/>
        <w:rPr>
          <w:rFonts w:ascii="Arial" w:hAnsi="Arial" w:cs="Arial"/>
          <w:i/>
          <w:iCs/>
          <w:sz w:val="24"/>
          <w:szCs w:val="24"/>
        </w:rPr>
      </w:pPr>
    </w:p>
    <w:p w14:paraId="63192B3D" w14:textId="77777777" w:rsidR="0018026A" w:rsidRDefault="0018026A" w:rsidP="00ED4AAB">
      <w:pPr>
        <w:pStyle w:val="Nivel2"/>
        <w:numPr>
          <w:ilvl w:val="0"/>
          <w:numId w:val="0"/>
        </w:numPr>
        <w:spacing w:before="0" w:afterLines="120" w:after="288" w:line="240" w:lineRule="auto"/>
        <w:rPr>
          <w:rFonts w:ascii="Arial" w:hAnsi="Arial" w:cs="Arial"/>
          <w:i/>
          <w:iCs/>
          <w:sz w:val="24"/>
          <w:szCs w:val="24"/>
        </w:rPr>
      </w:pPr>
    </w:p>
    <w:p w14:paraId="33560017" w14:textId="77777777" w:rsidR="0018026A" w:rsidRDefault="0018026A" w:rsidP="00ED4AAB">
      <w:pPr>
        <w:pStyle w:val="Nivel2"/>
        <w:numPr>
          <w:ilvl w:val="0"/>
          <w:numId w:val="0"/>
        </w:numPr>
        <w:spacing w:before="0" w:afterLines="120" w:after="288" w:line="240" w:lineRule="auto"/>
        <w:rPr>
          <w:rFonts w:ascii="Arial" w:hAnsi="Arial" w:cs="Arial"/>
          <w:i/>
          <w:iCs/>
          <w:sz w:val="24"/>
          <w:szCs w:val="24"/>
        </w:rPr>
      </w:pPr>
    </w:p>
    <w:p w14:paraId="23EE3875" w14:textId="77777777" w:rsidR="0018026A" w:rsidRDefault="0018026A" w:rsidP="00ED4AAB">
      <w:pPr>
        <w:pStyle w:val="Nivel2"/>
        <w:numPr>
          <w:ilvl w:val="0"/>
          <w:numId w:val="0"/>
        </w:numPr>
        <w:spacing w:before="0" w:afterLines="120" w:after="288" w:line="240" w:lineRule="auto"/>
        <w:rPr>
          <w:rFonts w:ascii="Arial" w:hAnsi="Arial" w:cs="Arial"/>
          <w:i/>
          <w:iCs/>
          <w:sz w:val="24"/>
          <w:szCs w:val="24"/>
        </w:rPr>
      </w:pPr>
    </w:p>
    <w:p w14:paraId="10AED6A8" w14:textId="46CA9472" w:rsidR="00EC6ED8" w:rsidRPr="00847256" w:rsidRDefault="00EC6ED8" w:rsidP="00EC6ED8">
      <w:pPr>
        <w:pStyle w:val="Ttulo1"/>
        <w:spacing w:before="92"/>
        <w:ind w:left="2251" w:right="2244"/>
        <w:jc w:val="center"/>
        <w:rPr>
          <w:b w:val="0"/>
          <w:bCs w:val="0"/>
          <w:color w:val="000000" w:themeColor="text1"/>
          <w:sz w:val="24"/>
          <w:szCs w:val="24"/>
        </w:rPr>
      </w:pPr>
      <w:r>
        <w:rPr>
          <w:color w:val="000000" w:themeColor="text1"/>
          <w:sz w:val="24"/>
          <w:szCs w:val="24"/>
        </w:rPr>
        <w:lastRenderedPageBreak/>
        <w:t>A</w:t>
      </w:r>
      <w:r w:rsidRPr="00847256">
        <w:rPr>
          <w:color w:val="000000" w:themeColor="text1"/>
          <w:sz w:val="24"/>
          <w:szCs w:val="24"/>
        </w:rPr>
        <w:t>NEXO</w:t>
      </w:r>
      <w:r w:rsidRPr="00847256">
        <w:rPr>
          <w:color w:val="000000" w:themeColor="text1"/>
          <w:spacing w:val="-1"/>
          <w:sz w:val="24"/>
          <w:szCs w:val="24"/>
        </w:rPr>
        <w:t xml:space="preserve"> </w:t>
      </w:r>
      <w:r w:rsidRPr="00847256">
        <w:rPr>
          <w:color w:val="000000" w:themeColor="text1"/>
          <w:sz w:val="24"/>
          <w:szCs w:val="24"/>
        </w:rPr>
        <w:t>I</w:t>
      </w:r>
      <w:r>
        <w:rPr>
          <w:color w:val="000000" w:themeColor="text1"/>
          <w:sz w:val="24"/>
          <w:szCs w:val="24"/>
        </w:rPr>
        <w:t>V</w:t>
      </w:r>
      <w:r w:rsidRPr="00847256">
        <w:rPr>
          <w:color w:val="000000" w:themeColor="text1"/>
          <w:sz w:val="24"/>
          <w:szCs w:val="24"/>
        </w:rPr>
        <w:t xml:space="preserve"> – PROPOSTA DE PREÇOS</w:t>
      </w:r>
    </w:p>
    <w:p w14:paraId="1E6DA853" w14:textId="77777777" w:rsidR="00EC6ED8" w:rsidRDefault="00EC6ED8" w:rsidP="00EC6ED8">
      <w:pPr>
        <w:jc w:val="right"/>
        <w:rPr>
          <w:rFonts w:ascii="Arial" w:hAnsi="Arial" w:cs="Arial"/>
          <w:sz w:val="24"/>
          <w:szCs w:val="24"/>
        </w:rPr>
      </w:pPr>
    </w:p>
    <w:p w14:paraId="6FDF41F4"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62F22A9F" w14:textId="77777777" w:rsidR="00EC6ED8" w:rsidRPr="002E6ABF" w:rsidRDefault="00EC6ED8" w:rsidP="00EC6ED8">
      <w:pPr>
        <w:jc w:val="both"/>
        <w:rPr>
          <w:rFonts w:ascii="Arial" w:hAnsi="Arial" w:cs="Arial"/>
          <w:b/>
          <w:bCs/>
          <w:color w:val="000000"/>
          <w:sz w:val="24"/>
          <w:szCs w:val="24"/>
        </w:rPr>
      </w:pPr>
      <w:r w:rsidRPr="002E6ABF">
        <w:rPr>
          <w:rFonts w:ascii="Arial" w:hAnsi="Arial" w:cs="Arial"/>
          <w:b/>
          <w:bCs/>
          <w:color w:val="000000"/>
          <w:sz w:val="24"/>
          <w:szCs w:val="24"/>
        </w:rPr>
        <w:t>Empresa:</w:t>
      </w:r>
    </w:p>
    <w:p w14:paraId="7F59EEB3"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RAZÃO SOCIAL: XXX</w:t>
      </w:r>
    </w:p>
    <w:p w14:paraId="38273A2B"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CNPJ: XXX</w:t>
      </w:r>
    </w:p>
    <w:p w14:paraId="53EF6840"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INSCRIÇÃO ESTADUAL: XXX</w:t>
      </w:r>
    </w:p>
    <w:p w14:paraId="227F36EB"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PROCESSO Nº.: XXX</w:t>
      </w:r>
    </w:p>
    <w:p w14:paraId="056A9CC8" w14:textId="77777777" w:rsidR="00EC6ED8"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PREGÃO </w:t>
      </w:r>
      <w:r>
        <w:rPr>
          <w:rFonts w:ascii="Arial" w:hAnsi="Arial" w:cs="Arial"/>
          <w:color w:val="000000"/>
          <w:sz w:val="24"/>
          <w:szCs w:val="24"/>
        </w:rPr>
        <w:t>ELETRÔNICO</w:t>
      </w:r>
      <w:r w:rsidRPr="002E6ABF">
        <w:rPr>
          <w:rFonts w:ascii="Arial" w:hAnsi="Arial" w:cs="Arial"/>
          <w:color w:val="000000"/>
          <w:sz w:val="24"/>
          <w:szCs w:val="24"/>
        </w:rPr>
        <w:t xml:space="preserve"> Nº.: XXX</w:t>
      </w:r>
    </w:p>
    <w:p w14:paraId="660D5C1A" w14:textId="77777777" w:rsidR="00EC6ED8" w:rsidRDefault="00EC6ED8" w:rsidP="00EC6ED8">
      <w:pPr>
        <w:jc w:val="both"/>
        <w:rPr>
          <w:rFonts w:ascii="Arial" w:hAnsi="Arial" w:cs="Arial"/>
          <w:color w:val="000000"/>
          <w:sz w:val="24"/>
          <w:szCs w:val="24"/>
        </w:rPr>
      </w:pPr>
      <w:r>
        <w:rPr>
          <w:rFonts w:ascii="Arial" w:hAnsi="Arial" w:cs="Arial"/>
          <w:color w:val="000000"/>
          <w:sz w:val="24"/>
          <w:szCs w:val="24"/>
        </w:rPr>
        <w:t>E-MAIL: XXX</w:t>
      </w:r>
    </w:p>
    <w:p w14:paraId="29933B2C" w14:textId="77777777" w:rsidR="00EC6ED8" w:rsidRDefault="00EC6ED8" w:rsidP="00EC6ED8">
      <w:pPr>
        <w:jc w:val="both"/>
        <w:rPr>
          <w:rFonts w:ascii="Arial" w:hAnsi="Arial" w:cs="Arial"/>
          <w:color w:val="000000"/>
          <w:sz w:val="24"/>
          <w:szCs w:val="24"/>
        </w:rPr>
      </w:pPr>
      <w:r>
        <w:rPr>
          <w:rFonts w:ascii="Arial" w:hAnsi="Arial" w:cs="Arial"/>
          <w:color w:val="000000"/>
          <w:sz w:val="24"/>
          <w:szCs w:val="24"/>
        </w:rPr>
        <w:t xml:space="preserve">TELEFONE/WHATSAPP: </w:t>
      </w:r>
    </w:p>
    <w:tbl>
      <w:tblPr>
        <w:tblStyle w:val="Tabelacomgrade8"/>
        <w:tblW w:w="11069" w:type="dxa"/>
        <w:jc w:val="center"/>
        <w:tblLook w:val="04A0" w:firstRow="1" w:lastRow="0" w:firstColumn="1" w:lastColumn="0" w:noHBand="0" w:noVBand="1"/>
      </w:tblPr>
      <w:tblGrid>
        <w:gridCol w:w="790"/>
        <w:gridCol w:w="3704"/>
        <w:gridCol w:w="1601"/>
        <w:gridCol w:w="1601"/>
        <w:gridCol w:w="1890"/>
        <w:gridCol w:w="1483"/>
      </w:tblGrid>
      <w:tr w:rsidR="00A927A5" w:rsidRPr="00A927A5" w14:paraId="7382A533" w14:textId="77777777" w:rsidTr="00A927A5">
        <w:trPr>
          <w:trHeight w:val="492"/>
          <w:jc w:val="center"/>
        </w:trPr>
        <w:tc>
          <w:tcPr>
            <w:tcW w:w="790" w:type="dxa"/>
            <w:hideMark/>
          </w:tcPr>
          <w:p w14:paraId="4B13EDF8" w14:textId="77777777" w:rsidR="00A927A5" w:rsidRPr="00A927A5" w:rsidRDefault="00A927A5" w:rsidP="00A927A5">
            <w:pPr>
              <w:jc w:val="center"/>
              <w:rPr>
                <w:rFonts w:ascii="Arial" w:eastAsia="Times New Roman" w:hAnsi="Arial" w:cs="Arial"/>
                <w:b/>
                <w:bCs/>
                <w:color w:val="000000"/>
                <w:sz w:val="24"/>
                <w:szCs w:val="24"/>
              </w:rPr>
            </w:pPr>
            <w:r w:rsidRPr="00A927A5">
              <w:rPr>
                <w:rFonts w:ascii="Arial" w:eastAsia="Times New Roman" w:hAnsi="Arial" w:cs="Arial"/>
                <w:b/>
                <w:bCs/>
                <w:color w:val="000000"/>
                <w:sz w:val="24"/>
                <w:szCs w:val="24"/>
              </w:rPr>
              <w:t>ITEM</w:t>
            </w:r>
          </w:p>
        </w:tc>
        <w:tc>
          <w:tcPr>
            <w:tcW w:w="3704" w:type="dxa"/>
            <w:hideMark/>
          </w:tcPr>
          <w:p w14:paraId="569D1C2F" w14:textId="77777777" w:rsidR="00A927A5" w:rsidRPr="00A927A5" w:rsidRDefault="00A927A5" w:rsidP="00A927A5">
            <w:pPr>
              <w:jc w:val="center"/>
              <w:rPr>
                <w:rFonts w:ascii="Arial" w:eastAsia="Times New Roman" w:hAnsi="Arial" w:cs="Arial"/>
                <w:b/>
                <w:bCs/>
                <w:color w:val="000000"/>
                <w:sz w:val="24"/>
                <w:szCs w:val="24"/>
              </w:rPr>
            </w:pPr>
            <w:r w:rsidRPr="00A927A5">
              <w:rPr>
                <w:rFonts w:ascii="Arial" w:eastAsia="Times New Roman" w:hAnsi="Arial" w:cs="Arial"/>
                <w:b/>
                <w:bCs/>
                <w:color w:val="000000"/>
                <w:sz w:val="24"/>
                <w:szCs w:val="24"/>
              </w:rPr>
              <w:t>DESCRIÇÃO</w:t>
            </w:r>
          </w:p>
        </w:tc>
        <w:tc>
          <w:tcPr>
            <w:tcW w:w="1601" w:type="dxa"/>
          </w:tcPr>
          <w:p w14:paraId="6966A9D6" w14:textId="068A6854" w:rsidR="00A927A5" w:rsidRPr="00A927A5" w:rsidRDefault="00A927A5" w:rsidP="00A927A5">
            <w:pPr>
              <w:jc w:val="center"/>
              <w:rPr>
                <w:rFonts w:ascii="Arial" w:eastAsia="Times New Roman" w:hAnsi="Arial" w:cs="Arial"/>
                <w:b/>
                <w:bCs/>
                <w:color w:val="000000"/>
                <w:sz w:val="24"/>
                <w:szCs w:val="24"/>
              </w:rPr>
            </w:pPr>
            <w:r>
              <w:rPr>
                <w:rFonts w:ascii="Arial" w:eastAsia="Times New Roman" w:hAnsi="Arial" w:cs="Arial"/>
                <w:b/>
                <w:bCs/>
                <w:color w:val="000000"/>
                <w:sz w:val="24"/>
                <w:szCs w:val="24"/>
              </w:rPr>
              <w:t>MARCA</w:t>
            </w:r>
          </w:p>
        </w:tc>
        <w:tc>
          <w:tcPr>
            <w:tcW w:w="1601" w:type="dxa"/>
            <w:hideMark/>
          </w:tcPr>
          <w:p w14:paraId="644F0FCA" w14:textId="06D1022F" w:rsidR="00A927A5" w:rsidRPr="00A927A5" w:rsidRDefault="00A927A5" w:rsidP="00A927A5">
            <w:pPr>
              <w:jc w:val="center"/>
              <w:rPr>
                <w:rFonts w:ascii="Arial" w:eastAsia="Times New Roman" w:hAnsi="Arial" w:cs="Arial"/>
                <w:b/>
                <w:bCs/>
                <w:color w:val="000000"/>
                <w:sz w:val="24"/>
                <w:szCs w:val="24"/>
              </w:rPr>
            </w:pPr>
            <w:r w:rsidRPr="00A927A5">
              <w:rPr>
                <w:rFonts w:ascii="Arial" w:eastAsia="Times New Roman" w:hAnsi="Arial" w:cs="Arial"/>
                <w:b/>
                <w:bCs/>
                <w:color w:val="000000"/>
                <w:sz w:val="24"/>
                <w:szCs w:val="24"/>
              </w:rPr>
              <w:t>VALOR UNIT.</w:t>
            </w:r>
          </w:p>
        </w:tc>
        <w:tc>
          <w:tcPr>
            <w:tcW w:w="1890" w:type="dxa"/>
            <w:hideMark/>
          </w:tcPr>
          <w:p w14:paraId="481D949F" w14:textId="77777777" w:rsidR="00A927A5" w:rsidRPr="00A927A5" w:rsidRDefault="00A927A5" w:rsidP="00A927A5">
            <w:pPr>
              <w:jc w:val="center"/>
              <w:rPr>
                <w:rFonts w:ascii="Arial" w:eastAsia="Times New Roman" w:hAnsi="Arial" w:cs="Arial"/>
                <w:b/>
                <w:bCs/>
                <w:color w:val="000000"/>
                <w:sz w:val="24"/>
                <w:szCs w:val="24"/>
              </w:rPr>
            </w:pPr>
            <w:r w:rsidRPr="00A927A5">
              <w:rPr>
                <w:rFonts w:ascii="Arial" w:eastAsia="Times New Roman" w:hAnsi="Arial" w:cs="Arial"/>
                <w:b/>
                <w:bCs/>
                <w:color w:val="000000"/>
                <w:sz w:val="24"/>
                <w:szCs w:val="24"/>
              </w:rPr>
              <w:t>QUANT.</w:t>
            </w:r>
          </w:p>
          <w:p w14:paraId="31DB623E" w14:textId="77777777" w:rsidR="00A927A5" w:rsidRPr="00A927A5" w:rsidRDefault="00A927A5" w:rsidP="00A927A5">
            <w:pPr>
              <w:jc w:val="center"/>
              <w:rPr>
                <w:rFonts w:ascii="Arial" w:eastAsia="Times New Roman" w:hAnsi="Arial" w:cs="Arial"/>
                <w:b/>
                <w:bCs/>
                <w:color w:val="000000"/>
                <w:sz w:val="24"/>
                <w:szCs w:val="24"/>
              </w:rPr>
            </w:pPr>
            <w:r w:rsidRPr="00A927A5">
              <w:rPr>
                <w:rFonts w:ascii="Arial" w:eastAsia="Times New Roman" w:hAnsi="Arial" w:cs="Arial"/>
                <w:b/>
                <w:bCs/>
                <w:color w:val="000000"/>
                <w:sz w:val="24"/>
                <w:szCs w:val="24"/>
              </w:rPr>
              <w:t>ESTIMADA</w:t>
            </w:r>
          </w:p>
        </w:tc>
        <w:tc>
          <w:tcPr>
            <w:tcW w:w="1483" w:type="dxa"/>
            <w:hideMark/>
          </w:tcPr>
          <w:p w14:paraId="4854AD21" w14:textId="77777777" w:rsidR="00A927A5" w:rsidRPr="00A927A5" w:rsidRDefault="00A927A5" w:rsidP="00A927A5">
            <w:pPr>
              <w:jc w:val="center"/>
              <w:rPr>
                <w:rFonts w:ascii="Arial" w:eastAsia="Times New Roman" w:hAnsi="Arial" w:cs="Arial"/>
                <w:b/>
                <w:bCs/>
                <w:color w:val="000000"/>
                <w:sz w:val="24"/>
                <w:szCs w:val="24"/>
              </w:rPr>
            </w:pPr>
            <w:r w:rsidRPr="00A927A5">
              <w:rPr>
                <w:rFonts w:ascii="Arial" w:eastAsia="Times New Roman" w:hAnsi="Arial" w:cs="Arial"/>
                <w:b/>
                <w:bCs/>
                <w:color w:val="000000"/>
                <w:sz w:val="24"/>
                <w:szCs w:val="24"/>
              </w:rPr>
              <w:t>VALOR GLOBAL ESTIMADO</w:t>
            </w:r>
          </w:p>
        </w:tc>
      </w:tr>
      <w:tr w:rsidR="00A927A5" w:rsidRPr="00A927A5" w14:paraId="1CFA495F" w14:textId="77777777" w:rsidTr="00A927A5">
        <w:trPr>
          <w:trHeight w:val="732"/>
          <w:jc w:val="center"/>
        </w:trPr>
        <w:tc>
          <w:tcPr>
            <w:tcW w:w="790" w:type="dxa"/>
            <w:hideMark/>
          </w:tcPr>
          <w:p w14:paraId="76088A0A"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01</w:t>
            </w:r>
          </w:p>
        </w:tc>
        <w:tc>
          <w:tcPr>
            <w:tcW w:w="3704" w:type="dxa"/>
            <w:hideMark/>
          </w:tcPr>
          <w:p w14:paraId="40A48CDB" w14:textId="77777777" w:rsidR="00A927A5" w:rsidRPr="00A927A5" w:rsidRDefault="00A927A5" w:rsidP="00A927A5">
            <w:pPr>
              <w:rPr>
                <w:rFonts w:ascii="Arial" w:eastAsia="Times New Roman" w:hAnsi="Arial" w:cs="Arial"/>
                <w:color w:val="000000"/>
                <w:sz w:val="24"/>
                <w:szCs w:val="24"/>
              </w:rPr>
            </w:pPr>
            <w:r w:rsidRPr="00A927A5">
              <w:rPr>
                <w:rFonts w:ascii="Arial" w:eastAsia="Times New Roman" w:hAnsi="Arial" w:cs="Arial"/>
                <w:color w:val="000000"/>
                <w:sz w:val="24"/>
                <w:szCs w:val="24"/>
              </w:rPr>
              <w:t>Água sanitária com ação alvejante e desinfetante, cloro ativo.</w:t>
            </w:r>
          </w:p>
        </w:tc>
        <w:tc>
          <w:tcPr>
            <w:tcW w:w="1601" w:type="dxa"/>
          </w:tcPr>
          <w:p w14:paraId="4A45C3D3" w14:textId="77777777" w:rsidR="00A927A5" w:rsidRPr="00A927A5" w:rsidRDefault="00A927A5" w:rsidP="00A927A5">
            <w:pPr>
              <w:jc w:val="center"/>
              <w:rPr>
                <w:rFonts w:ascii="Arial" w:eastAsia="Times New Roman" w:hAnsi="Arial" w:cs="Arial"/>
                <w:color w:val="000000"/>
                <w:sz w:val="24"/>
                <w:szCs w:val="24"/>
              </w:rPr>
            </w:pPr>
          </w:p>
        </w:tc>
        <w:tc>
          <w:tcPr>
            <w:tcW w:w="1601" w:type="dxa"/>
            <w:noWrap/>
          </w:tcPr>
          <w:p w14:paraId="03BC84B4" w14:textId="1B4D8A3C" w:rsidR="00A927A5" w:rsidRPr="00A927A5" w:rsidRDefault="00A927A5" w:rsidP="00A927A5">
            <w:pPr>
              <w:jc w:val="center"/>
              <w:rPr>
                <w:rFonts w:ascii="Arial" w:eastAsia="Times New Roman" w:hAnsi="Arial" w:cs="Arial"/>
                <w:color w:val="000000"/>
                <w:sz w:val="24"/>
                <w:szCs w:val="24"/>
              </w:rPr>
            </w:pPr>
          </w:p>
        </w:tc>
        <w:tc>
          <w:tcPr>
            <w:tcW w:w="1890" w:type="dxa"/>
            <w:hideMark/>
          </w:tcPr>
          <w:p w14:paraId="723BAA61"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300     galões de 05 L</w:t>
            </w:r>
          </w:p>
        </w:tc>
        <w:tc>
          <w:tcPr>
            <w:tcW w:w="1483" w:type="dxa"/>
            <w:noWrap/>
          </w:tcPr>
          <w:p w14:paraId="760445E5" w14:textId="3D5E74CD" w:rsidR="00A927A5" w:rsidRPr="00A927A5" w:rsidRDefault="00A927A5" w:rsidP="00A927A5">
            <w:pPr>
              <w:jc w:val="center"/>
              <w:rPr>
                <w:rFonts w:ascii="Arial" w:eastAsia="Times New Roman" w:hAnsi="Arial" w:cs="Arial"/>
                <w:color w:val="000000"/>
                <w:sz w:val="24"/>
                <w:szCs w:val="24"/>
              </w:rPr>
            </w:pPr>
          </w:p>
        </w:tc>
      </w:tr>
      <w:tr w:rsidR="00A927A5" w:rsidRPr="00A927A5" w14:paraId="2C4E8D31" w14:textId="77777777" w:rsidTr="00A927A5">
        <w:trPr>
          <w:trHeight w:val="732"/>
          <w:jc w:val="center"/>
        </w:trPr>
        <w:tc>
          <w:tcPr>
            <w:tcW w:w="790" w:type="dxa"/>
            <w:hideMark/>
          </w:tcPr>
          <w:p w14:paraId="48DD79A2"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02</w:t>
            </w:r>
          </w:p>
        </w:tc>
        <w:tc>
          <w:tcPr>
            <w:tcW w:w="3704" w:type="dxa"/>
            <w:hideMark/>
          </w:tcPr>
          <w:p w14:paraId="73901790" w14:textId="77777777" w:rsidR="00A927A5" w:rsidRPr="00A927A5" w:rsidRDefault="00A927A5" w:rsidP="00A927A5">
            <w:pPr>
              <w:rPr>
                <w:rFonts w:ascii="Arial" w:eastAsia="Times New Roman" w:hAnsi="Arial" w:cs="Arial"/>
                <w:color w:val="000000"/>
                <w:sz w:val="24"/>
                <w:szCs w:val="24"/>
              </w:rPr>
            </w:pPr>
            <w:r w:rsidRPr="00A927A5">
              <w:rPr>
                <w:rFonts w:ascii="Arial" w:eastAsia="Times New Roman" w:hAnsi="Arial" w:cs="Arial"/>
                <w:color w:val="000000"/>
                <w:sz w:val="24"/>
                <w:szCs w:val="24"/>
              </w:rPr>
              <w:t>Álcool etílico hidratado, em gel, neutro, 70º INPM.</w:t>
            </w:r>
          </w:p>
        </w:tc>
        <w:tc>
          <w:tcPr>
            <w:tcW w:w="1601" w:type="dxa"/>
          </w:tcPr>
          <w:p w14:paraId="6327C2B1" w14:textId="77777777" w:rsidR="00A927A5" w:rsidRPr="00A927A5" w:rsidRDefault="00A927A5" w:rsidP="00A927A5">
            <w:pPr>
              <w:jc w:val="center"/>
              <w:rPr>
                <w:rFonts w:ascii="Arial" w:eastAsia="Times New Roman" w:hAnsi="Arial" w:cs="Arial"/>
                <w:color w:val="000000"/>
                <w:sz w:val="24"/>
                <w:szCs w:val="24"/>
              </w:rPr>
            </w:pPr>
          </w:p>
        </w:tc>
        <w:tc>
          <w:tcPr>
            <w:tcW w:w="1601" w:type="dxa"/>
            <w:noWrap/>
          </w:tcPr>
          <w:p w14:paraId="79E4D5BC" w14:textId="08BCEC61" w:rsidR="00A927A5" w:rsidRPr="00A927A5" w:rsidRDefault="00A927A5" w:rsidP="00A927A5">
            <w:pPr>
              <w:jc w:val="center"/>
              <w:rPr>
                <w:rFonts w:ascii="Arial" w:eastAsia="Times New Roman" w:hAnsi="Arial" w:cs="Arial"/>
                <w:color w:val="000000"/>
                <w:sz w:val="24"/>
                <w:szCs w:val="24"/>
              </w:rPr>
            </w:pPr>
          </w:p>
        </w:tc>
        <w:tc>
          <w:tcPr>
            <w:tcW w:w="1890" w:type="dxa"/>
            <w:hideMark/>
          </w:tcPr>
          <w:p w14:paraId="5AE89930"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30        galões de 05 L</w:t>
            </w:r>
          </w:p>
        </w:tc>
        <w:tc>
          <w:tcPr>
            <w:tcW w:w="1483" w:type="dxa"/>
            <w:noWrap/>
          </w:tcPr>
          <w:p w14:paraId="2849A513" w14:textId="6BB3C3CC" w:rsidR="00A927A5" w:rsidRPr="00A927A5" w:rsidRDefault="00A927A5" w:rsidP="00A927A5">
            <w:pPr>
              <w:jc w:val="center"/>
              <w:rPr>
                <w:rFonts w:ascii="Arial" w:eastAsia="Times New Roman" w:hAnsi="Arial" w:cs="Arial"/>
                <w:color w:val="000000"/>
                <w:sz w:val="24"/>
                <w:szCs w:val="24"/>
              </w:rPr>
            </w:pPr>
          </w:p>
        </w:tc>
      </w:tr>
      <w:tr w:rsidR="00A927A5" w:rsidRPr="00A927A5" w14:paraId="26DB774F" w14:textId="77777777" w:rsidTr="00A927A5">
        <w:trPr>
          <w:trHeight w:val="732"/>
          <w:jc w:val="center"/>
        </w:trPr>
        <w:tc>
          <w:tcPr>
            <w:tcW w:w="790" w:type="dxa"/>
            <w:hideMark/>
          </w:tcPr>
          <w:p w14:paraId="5C8B489F"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03</w:t>
            </w:r>
          </w:p>
        </w:tc>
        <w:tc>
          <w:tcPr>
            <w:tcW w:w="3704" w:type="dxa"/>
            <w:hideMark/>
          </w:tcPr>
          <w:p w14:paraId="666DE1F6" w14:textId="77777777" w:rsidR="00A927A5" w:rsidRPr="00A927A5" w:rsidRDefault="00A927A5" w:rsidP="00A927A5">
            <w:pPr>
              <w:rPr>
                <w:rFonts w:ascii="Arial" w:eastAsia="Times New Roman" w:hAnsi="Arial" w:cs="Arial"/>
                <w:color w:val="000000"/>
                <w:sz w:val="24"/>
                <w:szCs w:val="24"/>
              </w:rPr>
            </w:pPr>
            <w:r w:rsidRPr="00A927A5">
              <w:rPr>
                <w:rFonts w:ascii="Arial" w:eastAsia="Times New Roman" w:hAnsi="Arial" w:cs="Arial"/>
                <w:color w:val="000000"/>
                <w:sz w:val="24"/>
                <w:szCs w:val="24"/>
              </w:rPr>
              <w:t>Álcool etílico hidratado, líquido, neutro, 70º INPM.</w:t>
            </w:r>
          </w:p>
        </w:tc>
        <w:tc>
          <w:tcPr>
            <w:tcW w:w="1601" w:type="dxa"/>
          </w:tcPr>
          <w:p w14:paraId="48192ED0" w14:textId="77777777" w:rsidR="00A927A5" w:rsidRPr="00A927A5" w:rsidRDefault="00A927A5" w:rsidP="00A927A5">
            <w:pPr>
              <w:jc w:val="center"/>
              <w:rPr>
                <w:rFonts w:ascii="Arial" w:eastAsia="Times New Roman" w:hAnsi="Arial" w:cs="Arial"/>
                <w:color w:val="000000"/>
                <w:sz w:val="24"/>
                <w:szCs w:val="24"/>
              </w:rPr>
            </w:pPr>
          </w:p>
        </w:tc>
        <w:tc>
          <w:tcPr>
            <w:tcW w:w="1601" w:type="dxa"/>
            <w:noWrap/>
          </w:tcPr>
          <w:p w14:paraId="20829148" w14:textId="52C4EAC7" w:rsidR="00A927A5" w:rsidRPr="00A927A5" w:rsidRDefault="00A927A5" w:rsidP="00A927A5">
            <w:pPr>
              <w:jc w:val="center"/>
              <w:rPr>
                <w:rFonts w:ascii="Arial" w:eastAsia="Times New Roman" w:hAnsi="Arial" w:cs="Arial"/>
                <w:color w:val="000000"/>
                <w:sz w:val="24"/>
                <w:szCs w:val="24"/>
              </w:rPr>
            </w:pPr>
          </w:p>
        </w:tc>
        <w:tc>
          <w:tcPr>
            <w:tcW w:w="1890" w:type="dxa"/>
            <w:hideMark/>
          </w:tcPr>
          <w:p w14:paraId="4C0C34BF"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600        frascos de 01 L</w:t>
            </w:r>
          </w:p>
        </w:tc>
        <w:tc>
          <w:tcPr>
            <w:tcW w:w="1483" w:type="dxa"/>
            <w:noWrap/>
          </w:tcPr>
          <w:p w14:paraId="0B506911" w14:textId="6A6B5574" w:rsidR="00A927A5" w:rsidRPr="00A927A5" w:rsidRDefault="00A927A5" w:rsidP="00A927A5">
            <w:pPr>
              <w:jc w:val="center"/>
              <w:rPr>
                <w:rFonts w:ascii="Arial" w:eastAsia="Times New Roman" w:hAnsi="Arial" w:cs="Arial"/>
                <w:color w:val="000000"/>
                <w:sz w:val="24"/>
                <w:szCs w:val="24"/>
              </w:rPr>
            </w:pPr>
          </w:p>
        </w:tc>
      </w:tr>
      <w:tr w:rsidR="00A927A5" w:rsidRPr="00A927A5" w14:paraId="3D42BCC7" w14:textId="77777777" w:rsidTr="00A927A5">
        <w:trPr>
          <w:trHeight w:val="720"/>
          <w:jc w:val="center"/>
        </w:trPr>
        <w:tc>
          <w:tcPr>
            <w:tcW w:w="790" w:type="dxa"/>
            <w:hideMark/>
          </w:tcPr>
          <w:p w14:paraId="4C7CEC23"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04</w:t>
            </w:r>
          </w:p>
        </w:tc>
        <w:tc>
          <w:tcPr>
            <w:tcW w:w="3704" w:type="dxa"/>
            <w:hideMark/>
          </w:tcPr>
          <w:p w14:paraId="6F7BDDC4" w14:textId="77777777" w:rsidR="00A927A5" w:rsidRPr="00A927A5" w:rsidRDefault="00A927A5" w:rsidP="00A927A5">
            <w:pPr>
              <w:rPr>
                <w:rFonts w:ascii="Arial" w:eastAsia="Times New Roman" w:hAnsi="Arial" w:cs="Arial"/>
                <w:color w:val="000000"/>
                <w:sz w:val="24"/>
                <w:szCs w:val="24"/>
              </w:rPr>
            </w:pPr>
            <w:r w:rsidRPr="00A927A5">
              <w:rPr>
                <w:rFonts w:ascii="Arial" w:eastAsia="Times New Roman" w:hAnsi="Arial" w:cs="Arial"/>
                <w:color w:val="000000"/>
                <w:sz w:val="24"/>
                <w:szCs w:val="24"/>
              </w:rPr>
              <w:t>Cera líquida, incolor, antiderrapante</w:t>
            </w:r>
          </w:p>
        </w:tc>
        <w:tc>
          <w:tcPr>
            <w:tcW w:w="1601" w:type="dxa"/>
          </w:tcPr>
          <w:p w14:paraId="06C9F925" w14:textId="77777777" w:rsidR="00A927A5" w:rsidRPr="00A927A5" w:rsidRDefault="00A927A5" w:rsidP="00A927A5">
            <w:pPr>
              <w:jc w:val="center"/>
              <w:rPr>
                <w:rFonts w:ascii="Arial" w:eastAsia="Times New Roman" w:hAnsi="Arial" w:cs="Arial"/>
                <w:color w:val="000000"/>
                <w:sz w:val="24"/>
                <w:szCs w:val="24"/>
              </w:rPr>
            </w:pPr>
          </w:p>
        </w:tc>
        <w:tc>
          <w:tcPr>
            <w:tcW w:w="1601" w:type="dxa"/>
            <w:noWrap/>
          </w:tcPr>
          <w:p w14:paraId="7DF7AD59" w14:textId="676FAE34" w:rsidR="00A927A5" w:rsidRPr="00A927A5" w:rsidRDefault="00A927A5" w:rsidP="00A927A5">
            <w:pPr>
              <w:jc w:val="center"/>
              <w:rPr>
                <w:rFonts w:ascii="Arial" w:eastAsia="Times New Roman" w:hAnsi="Arial" w:cs="Arial"/>
                <w:color w:val="000000"/>
                <w:sz w:val="24"/>
                <w:szCs w:val="24"/>
              </w:rPr>
            </w:pPr>
          </w:p>
        </w:tc>
        <w:tc>
          <w:tcPr>
            <w:tcW w:w="1890" w:type="dxa"/>
            <w:hideMark/>
          </w:tcPr>
          <w:p w14:paraId="21C226FF"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10        galões de 05 L</w:t>
            </w:r>
          </w:p>
        </w:tc>
        <w:tc>
          <w:tcPr>
            <w:tcW w:w="1483" w:type="dxa"/>
            <w:noWrap/>
          </w:tcPr>
          <w:p w14:paraId="305EBB43" w14:textId="32BA3628" w:rsidR="00A927A5" w:rsidRPr="00A927A5" w:rsidRDefault="00A927A5" w:rsidP="00A927A5">
            <w:pPr>
              <w:jc w:val="center"/>
              <w:rPr>
                <w:rFonts w:ascii="Arial" w:eastAsia="Times New Roman" w:hAnsi="Arial" w:cs="Arial"/>
                <w:color w:val="000000"/>
                <w:sz w:val="24"/>
                <w:szCs w:val="24"/>
              </w:rPr>
            </w:pPr>
          </w:p>
        </w:tc>
      </w:tr>
      <w:tr w:rsidR="00A927A5" w:rsidRPr="00A927A5" w14:paraId="7EDF0371" w14:textId="77777777" w:rsidTr="00A927A5">
        <w:trPr>
          <w:trHeight w:val="723"/>
          <w:jc w:val="center"/>
        </w:trPr>
        <w:tc>
          <w:tcPr>
            <w:tcW w:w="790" w:type="dxa"/>
            <w:hideMark/>
          </w:tcPr>
          <w:p w14:paraId="4450E40D"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05</w:t>
            </w:r>
          </w:p>
        </w:tc>
        <w:tc>
          <w:tcPr>
            <w:tcW w:w="3704" w:type="dxa"/>
            <w:hideMark/>
          </w:tcPr>
          <w:p w14:paraId="6E49A4AE" w14:textId="77777777" w:rsidR="00A927A5" w:rsidRPr="00A927A5" w:rsidRDefault="00A927A5" w:rsidP="00A927A5">
            <w:pPr>
              <w:rPr>
                <w:rFonts w:ascii="Arial" w:eastAsia="Times New Roman" w:hAnsi="Arial" w:cs="Arial"/>
                <w:color w:val="000000"/>
                <w:sz w:val="24"/>
                <w:szCs w:val="24"/>
              </w:rPr>
            </w:pPr>
            <w:r w:rsidRPr="00A927A5">
              <w:rPr>
                <w:rFonts w:ascii="Arial" w:eastAsia="Times New Roman" w:hAnsi="Arial" w:cs="Arial"/>
                <w:color w:val="000000"/>
                <w:sz w:val="24"/>
                <w:szCs w:val="24"/>
              </w:rPr>
              <w:t>Desinfetante líquido para uso geral, base pinho, aplicação na limpeza de banheiros</w:t>
            </w:r>
          </w:p>
        </w:tc>
        <w:tc>
          <w:tcPr>
            <w:tcW w:w="1601" w:type="dxa"/>
          </w:tcPr>
          <w:p w14:paraId="61596E6B" w14:textId="77777777" w:rsidR="00A927A5" w:rsidRPr="00A927A5" w:rsidRDefault="00A927A5" w:rsidP="00A927A5">
            <w:pPr>
              <w:jc w:val="center"/>
              <w:rPr>
                <w:rFonts w:ascii="Arial" w:eastAsia="Times New Roman" w:hAnsi="Arial" w:cs="Arial"/>
                <w:color w:val="000000"/>
                <w:sz w:val="24"/>
                <w:szCs w:val="24"/>
              </w:rPr>
            </w:pPr>
          </w:p>
        </w:tc>
        <w:tc>
          <w:tcPr>
            <w:tcW w:w="1601" w:type="dxa"/>
            <w:noWrap/>
          </w:tcPr>
          <w:p w14:paraId="1A3F9EE0" w14:textId="427AFFE5" w:rsidR="00A927A5" w:rsidRPr="00A927A5" w:rsidRDefault="00A927A5" w:rsidP="00A927A5">
            <w:pPr>
              <w:jc w:val="center"/>
              <w:rPr>
                <w:rFonts w:ascii="Arial" w:eastAsia="Times New Roman" w:hAnsi="Arial" w:cs="Arial"/>
                <w:color w:val="000000"/>
                <w:sz w:val="24"/>
                <w:szCs w:val="24"/>
              </w:rPr>
            </w:pPr>
          </w:p>
        </w:tc>
        <w:tc>
          <w:tcPr>
            <w:tcW w:w="1890" w:type="dxa"/>
            <w:hideMark/>
          </w:tcPr>
          <w:p w14:paraId="15BEAE00"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200       galões de 05 L</w:t>
            </w:r>
          </w:p>
        </w:tc>
        <w:tc>
          <w:tcPr>
            <w:tcW w:w="1483" w:type="dxa"/>
            <w:noWrap/>
          </w:tcPr>
          <w:p w14:paraId="4F25F96F" w14:textId="2CBC6F67" w:rsidR="00A927A5" w:rsidRPr="00A927A5" w:rsidRDefault="00A927A5" w:rsidP="00A927A5">
            <w:pPr>
              <w:jc w:val="center"/>
              <w:rPr>
                <w:rFonts w:ascii="Arial" w:eastAsia="Times New Roman" w:hAnsi="Arial" w:cs="Arial"/>
                <w:color w:val="000000"/>
                <w:sz w:val="24"/>
                <w:szCs w:val="24"/>
              </w:rPr>
            </w:pPr>
          </w:p>
        </w:tc>
      </w:tr>
      <w:tr w:rsidR="00A927A5" w:rsidRPr="00A927A5" w14:paraId="536589C6" w14:textId="77777777" w:rsidTr="00A927A5">
        <w:trPr>
          <w:trHeight w:val="720"/>
          <w:jc w:val="center"/>
        </w:trPr>
        <w:tc>
          <w:tcPr>
            <w:tcW w:w="790" w:type="dxa"/>
            <w:hideMark/>
          </w:tcPr>
          <w:p w14:paraId="4C940A60"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06</w:t>
            </w:r>
          </w:p>
        </w:tc>
        <w:tc>
          <w:tcPr>
            <w:tcW w:w="3704" w:type="dxa"/>
            <w:hideMark/>
          </w:tcPr>
          <w:p w14:paraId="665ED652" w14:textId="77777777" w:rsidR="00A927A5" w:rsidRPr="00A927A5" w:rsidRDefault="00A927A5" w:rsidP="00A927A5">
            <w:pPr>
              <w:rPr>
                <w:rFonts w:ascii="Arial" w:eastAsia="Times New Roman" w:hAnsi="Arial" w:cs="Arial"/>
                <w:color w:val="000000"/>
                <w:sz w:val="24"/>
                <w:szCs w:val="24"/>
              </w:rPr>
            </w:pPr>
            <w:r w:rsidRPr="00A927A5">
              <w:rPr>
                <w:rFonts w:ascii="Arial" w:eastAsia="Times New Roman" w:hAnsi="Arial" w:cs="Arial"/>
                <w:color w:val="000000"/>
                <w:sz w:val="24"/>
                <w:szCs w:val="24"/>
              </w:rPr>
              <w:t>Desengordurante para uso geral, cozinha.</w:t>
            </w:r>
          </w:p>
        </w:tc>
        <w:tc>
          <w:tcPr>
            <w:tcW w:w="1601" w:type="dxa"/>
          </w:tcPr>
          <w:p w14:paraId="45F5CBE9" w14:textId="77777777" w:rsidR="00A927A5" w:rsidRPr="00A927A5" w:rsidRDefault="00A927A5" w:rsidP="00A927A5">
            <w:pPr>
              <w:jc w:val="center"/>
              <w:rPr>
                <w:rFonts w:ascii="Arial" w:eastAsia="Times New Roman" w:hAnsi="Arial" w:cs="Arial"/>
                <w:color w:val="000000"/>
                <w:sz w:val="24"/>
                <w:szCs w:val="24"/>
              </w:rPr>
            </w:pPr>
          </w:p>
        </w:tc>
        <w:tc>
          <w:tcPr>
            <w:tcW w:w="1601" w:type="dxa"/>
            <w:noWrap/>
          </w:tcPr>
          <w:p w14:paraId="5F50F2A3" w14:textId="03B7C977" w:rsidR="00A927A5" w:rsidRPr="00A927A5" w:rsidRDefault="00A927A5" w:rsidP="00A927A5">
            <w:pPr>
              <w:jc w:val="center"/>
              <w:rPr>
                <w:rFonts w:ascii="Arial" w:eastAsia="Times New Roman" w:hAnsi="Arial" w:cs="Arial"/>
                <w:color w:val="000000"/>
                <w:sz w:val="24"/>
                <w:szCs w:val="24"/>
              </w:rPr>
            </w:pPr>
          </w:p>
        </w:tc>
        <w:tc>
          <w:tcPr>
            <w:tcW w:w="1890" w:type="dxa"/>
            <w:hideMark/>
          </w:tcPr>
          <w:p w14:paraId="3F7931CE"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100       galões de 05 L</w:t>
            </w:r>
          </w:p>
        </w:tc>
        <w:tc>
          <w:tcPr>
            <w:tcW w:w="1483" w:type="dxa"/>
            <w:noWrap/>
          </w:tcPr>
          <w:p w14:paraId="27787677" w14:textId="540A9836" w:rsidR="00A927A5" w:rsidRPr="00A927A5" w:rsidRDefault="00A927A5" w:rsidP="00A927A5">
            <w:pPr>
              <w:jc w:val="center"/>
              <w:rPr>
                <w:rFonts w:ascii="Arial" w:eastAsia="Times New Roman" w:hAnsi="Arial" w:cs="Arial"/>
                <w:color w:val="000000"/>
                <w:sz w:val="24"/>
                <w:szCs w:val="24"/>
              </w:rPr>
            </w:pPr>
          </w:p>
        </w:tc>
      </w:tr>
      <w:tr w:rsidR="00A927A5" w:rsidRPr="00A927A5" w14:paraId="3FB8224D" w14:textId="77777777" w:rsidTr="00A927A5">
        <w:trPr>
          <w:trHeight w:val="720"/>
          <w:jc w:val="center"/>
        </w:trPr>
        <w:tc>
          <w:tcPr>
            <w:tcW w:w="790" w:type="dxa"/>
            <w:hideMark/>
          </w:tcPr>
          <w:p w14:paraId="796342E6"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07</w:t>
            </w:r>
          </w:p>
        </w:tc>
        <w:tc>
          <w:tcPr>
            <w:tcW w:w="3704" w:type="dxa"/>
            <w:hideMark/>
          </w:tcPr>
          <w:p w14:paraId="700A66D1" w14:textId="77777777" w:rsidR="00A927A5" w:rsidRPr="00A927A5" w:rsidRDefault="00A927A5" w:rsidP="00A927A5">
            <w:pPr>
              <w:rPr>
                <w:rFonts w:ascii="Arial" w:eastAsia="Times New Roman" w:hAnsi="Arial" w:cs="Arial"/>
                <w:color w:val="000000"/>
                <w:sz w:val="24"/>
                <w:szCs w:val="24"/>
              </w:rPr>
            </w:pPr>
            <w:r w:rsidRPr="00A927A5">
              <w:rPr>
                <w:rFonts w:ascii="Arial" w:eastAsia="Times New Roman" w:hAnsi="Arial" w:cs="Arial"/>
                <w:color w:val="000000"/>
                <w:sz w:val="24"/>
                <w:szCs w:val="24"/>
              </w:rPr>
              <w:t>Desentupidor de pias e ralos.</w:t>
            </w:r>
          </w:p>
        </w:tc>
        <w:tc>
          <w:tcPr>
            <w:tcW w:w="1601" w:type="dxa"/>
          </w:tcPr>
          <w:p w14:paraId="6B140D3C" w14:textId="77777777" w:rsidR="00A927A5" w:rsidRPr="00A927A5" w:rsidRDefault="00A927A5" w:rsidP="00A927A5">
            <w:pPr>
              <w:jc w:val="center"/>
              <w:rPr>
                <w:rFonts w:ascii="Arial" w:eastAsia="Times New Roman" w:hAnsi="Arial" w:cs="Arial"/>
                <w:color w:val="000000"/>
                <w:sz w:val="24"/>
                <w:szCs w:val="24"/>
              </w:rPr>
            </w:pPr>
          </w:p>
        </w:tc>
        <w:tc>
          <w:tcPr>
            <w:tcW w:w="1601" w:type="dxa"/>
            <w:noWrap/>
          </w:tcPr>
          <w:p w14:paraId="5A17441B" w14:textId="3CB88278" w:rsidR="00A927A5" w:rsidRPr="00A927A5" w:rsidRDefault="00A927A5" w:rsidP="00A927A5">
            <w:pPr>
              <w:jc w:val="center"/>
              <w:rPr>
                <w:rFonts w:ascii="Arial" w:eastAsia="Times New Roman" w:hAnsi="Arial" w:cs="Arial"/>
                <w:color w:val="000000"/>
                <w:sz w:val="24"/>
                <w:szCs w:val="24"/>
              </w:rPr>
            </w:pPr>
          </w:p>
        </w:tc>
        <w:tc>
          <w:tcPr>
            <w:tcW w:w="1890" w:type="dxa"/>
            <w:hideMark/>
          </w:tcPr>
          <w:p w14:paraId="499C941A"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30       frascos de 300 G</w:t>
            </w:r>
          </w:p>
        </w:tc>
        <w:tc>
          <w:tcPr>
            <w:tcW w:w="1483" w:type="dxa"/>
            <w:noWrap/>
          </w:tcPr>
          <w:p w14:paraId="16EA908D" w14:textId="357E28A2" w:rsidR="00A927A5" w:rsidRPr="00A927A5" w:rsidRDefault="00A927A5" w:rsidP="00A927A5">
            <w:pPr>
              <w:jc w:val="center"/>
              <w:rPr>
                <w:rFonts w:ascii="Arial" w:eastAsia="Times New Roman" w:hAnsi="Arial" w:cs="Arial"/>
                <w:color w:val="000000"/>
                <w:sz w:val="24"/>
                <w:szCs w:val="24"/>
              </w:rPr>
            </w:pPr>
          </w:p>
        </w:tc>
      </w:tr>
      <w:tr w:rsidR="00A927A5" w:rsidRPr="00A927A5" w14:paraId="550708C8" w14:textId="77777777" w:rsidTr="00A927A5">
        <w:trPr>
          <w:trHeight w:val="732"/>
          <w:jc w:val="center"/>
        </w:trPr>
        <w:tc>
          <w:tcPr>
            <w:tcW w:w="790" w:type="dxa"/>
            <w:hideMark/>
          </w:tcPr>
          <w:p w14:paraId="1608BCD7"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08</w:t>
            </w:r>
          </w:p>
        </w:tc>
        <w:tc>
          <w:tcPr>
            <w:tcW w:w="3704" w:type="dxa"/>
            <w:hideMark/>
          </w:tcPr>
          <w:p w14:paraId="684147EA" w14:textId="77777777" w:rsidR="00A927A5" w:rsidRPr="00A927A5" w:rsidRDefault="00A927A5" w:rsidP="00A927A5">
            <w:pPr>
              <w:rPr>
                <w:rFonts w:ascii="Arial" w:eastAsia="Times New Roman" w:hAnsi="Arial" w:cs="Arial"/>
                <w:color w:val="000000"/>
                <w:sz w:val="24"/>
                <w:szCs w:val="24"/>
              </w:rPr>
            </w:pPr>
            <w:r w:rsidRPr="00A927A5">
              <w:rPr>
                <w:rFonts w:ascii="Arial" w:eastAsia="Times New Roman" w:hAnsi="Arial" w:cs="Arial"/>
                <w:color w:val="000000"/>
                <w:sz w:val="24"/>
                <w:szCs w:val="24"/>
              </w:rPr>
              <w:t>Desodorizador de ambiente, spray, fragrâncias diversas.</w:t>
            </w:r>
          </w:p>
        </w:tc>
        <w:tc>
          <w:tcPr>
            <w:tcW w:w="1601" w:type="dxa"/>
          </w:tcPr>
          <w:p w14:paraId="4863204E" w14:textId="77777777" w:rsidR="00A927A5" w:rsidRPr="00A927A5" w:rsidRDefault="00A927A5" w:rsidP="00A927A5">
            <w:pPr>
              <w:jc w:val="center"/>
              <w:rPr>
                <w:rFonts w:ascii="Arial" w:eastAsia="Times New Roman" w:hAnsi="Arial" w:cs="Arial"/>
                <w:color w:val="000000"/>
                <w:sz w:val="24"/>
                <w:szCs w:val="24"/>
              </w:rPr>
            </w:pPr>
          </w:p>
        </w:tc>
        <w:tc>
          <w:tcPr>
            <w:tcW w:w="1601" w:type="dxa"/>
            <w:noWrap/>
          </w:tcPr>
          <w:p w14:paraId="2B70C49C" w14:textId="0D71FDD4" w:rsidR="00A927A5" w:rsidRPr="00A927A5" w:rsidRDefault="00A927A5" w:rsidP="00A927A5">
            <w:pPr>
              <w:jc w:val="center"/>
              <w:rPr>
                <w:rFonts w:ascii="Arial" w:eastAsia="Times New Roman" w:hAnsi="Arial" w:cs="Arial"/>
                <w:color w:val="000000"/>
                <w:sz w:val="24"/>
                <w:szCs w:val="24"/>
              </w:rPr>
            </w:pPr>
          </w:p>
        </w:tc>
        <w:tc>
          <w:tcPr>
            <w:tcW w:w="1890" w:type="dxa"/>
            <w:hideMark/>
          </w:tcPr>
          <w:p w14:paraId="20335E07"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300       frascos de 360 ML</w:t>
            </w:r>
          </w:p>
        </w:tc>
        <w:tc>
          <w:tcPr>
            <w:tcW w:w="1483" w:type="dxa"/>
            <w:noWrap/>
            <w:hideMark/>
          </w:tcPr>
          <w:p w14:paraId="6DAB05B6" w14:textId="43E9A099" w:rsidR="00A927A5" w:rsidRPr="00A927A5" w:rsidRDefault="00A927A5" w:rsidP="00A927A5">
            <w:pPr>
              <w:jc w:val="center"/>
              <w:rPr>
                <w:rFonts w:ascii="Arial" w:eastAsia="Times New Roman" w:hAnsi="Arial" w:cs="Arial"/>
                <w:color w:val="000000"/>
                <w:sz w:val="24"/>
                <w:szCs w:val="24"/>
              </w:rPr>
            </w:pPr>
          </w:p>
        </w:tc>
      </w:tr>
      <w:tr w:rsidR="00A927A5" w:rsidRPr="00A927A5" w14:paraId="34BD9432" w14:textId="77777777" w:rsidTr="00A927A5">
        <w:trPr>
          <w:trHeight w:val="797"/>
          <w:jc w:val="center"/>
        </w:trPr>
        <w:tc>
          <w:tcPr>
            <w:tcW w:w="790" w:type="dxa"/>
            <w:hideMark/>
          </w:tcPr>
          <w:p w14:paraId="09E8CFA1"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lastRenderedPageBreak/>
              <w:t>09</w:t>
            </w:r>
          </w:p>
        </w:tc>
        <w:tc>
          <w:tcPr>
            <w:tcW w:w="3704" w:type="dxa"/>
            <w:hideMark/>
          </w:tcPr>
          <w:p w14:paraId="43720757" w14:textId="77777777" w:rsidR="00A927A5" w:rsidRPr="00A927A5" w:rsidRDefault="00A927A5" w:rsidP="00A927A5">
            <w:pPr>
              <w:rPr>
                <w:rFonts w:ascii="Arial" w:eastAsia="Times New Roman" w:hAnsi="Arial" w:cs="Arial"/>
                <w:color w:val="000000"/>
                <w:sz w:val="24"/>
                <w:szCs w:val="24"/>
              </w:rPr>
            </w:pPr>
            <w:r w:rsidRPr="00A927A5">
              <w:rPr>
                <w:rFonts w:ascii="Arial" w:eastAsia="Times New Roman" w:hAnsi="Arial" w:cs="Arial"/>
                <w:color w:val="000000"/>
                <w:sz w:val="24"/>
                <w:szCs w:val="24"/>
              </w:rPr>
              <w:t>Detergente líquido, aroma neutro, Componente Aniônico, Glicerina, Coadjuvantes, Conservantes, Sequestrante, Espessantes</w:t>
            </w:r>
          </w:p>
        </w:tc>
        <w:tc>
          <w:tcPr>
            <w:tcW w:w="1601" w:type="dxa"/>
          </w:tcPr>
          <w:p w14:paraId="7ACE5EF3" w14:textId="77777777" w:rsidR="00A927A5" w:rsidRPr="00A927A5" w:rsidRDefault="00A927A5" w:rsidP="00A927A5">
            <w:pPr>
              <w:jc w:val="center"/>
              <w:rPr>
                <w:rFonts w:ascii="Arial" w:eastAsia="Times New Roman" w:hAnsi="Arial" w:cs="Arial"/>
                <w:color w:val="000000"/>
                <w:sz w:val="24"/>
                <w:szCs w:val="24"/>
              </w:rPr>
            </w:pPr>
          </w:p>
        </w:tc>
        <w:tc>
          <w:tcPr>
            <w:tcW w:w="1601" w:type="dxa"/>
            <w:noWrap/>
          </w:tcPr>
          <w:p w14:paraId="089062C2" w14:textId="69236563" w:rsidR="00A927A5" w:rsidRPr="00A927A5" w:rsidRDefault="00A927A5" w:rsidP="00A927A5">
            <w:pPr>
              <w:jc w:val="center"/>
              <w:rPr>
                <w:rFonts w:ascii="Arial" w:eastAsia="Times New Roman" w:hAnsi="Arial" w:cs="Arial"/>
                <w:color w:val="000000"/>
                <w:sz w:val="24"/>
                <w:szCs w:val="24"/>
              </w:rPr>
            </w:pPr>
          </w:p>
        </w:tc>
        <w:tc>
          <w:tcPr>
            <w:tcW w:w="1890" w:type="dxa"/>
            <w:hideMark/>
          </w:tcPr>
          <w:p w14:paraId="26297143"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80       galões de 05 L</w:t>
            </w:r>
          </w:p>
        </w:tc>
        <w:tc>
          <w:tcPr>
            <w:tcW w:w="1483" w:type="dxa"/>
            <w:noWrap/>
          </w:tcPr>
          <w:p w14:paraId="1EEAE771" w14:textId="74C2EDF0" w:rsidR="00A927A5" w:rsidRPr="00A927A5" w:rsidRDefault="00A927A5" w:rsidP="00A927A5">
            <w:pPr>
              <w:jc w:val="center"/>
              <w:rPr>
                <w:rFonts w:ascii="Arial" w:eastAsia="Times New Roman" w:hAnsi="Arial" w:cs="Arial"/>
                <w:color w:val="000000"/>
                <w:sz w:val="24"/>
                <w:szCs w:val="24"/>
              </w:rPr>
            </w:pPr>
          </w:p>
        </w:tc>
      </w:tr>
      <w:tr w:rsidR="00A927A5" w:rsidRPr="00A927A5" w14:paraId="3AAD582D" w14:textId="77777777" w:rsidTr="00A927A5">
        <w:trPr>
          <w:trHeight w:val="805"/>
          <w:jc w:val="center"/>
        </w:trPr>
        <w:tc>
          <w:tcPr>
            <w:tcW w:w="790" w:type="dxa"/>
            <w:hideMark/>
          </w:tcPr>
          <w:p w14:paraId="67EB1A34"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10</w:t>
            </w:r>
          </w:p>
        </w:tc>
        <w:tc>
          <w:tcPr>
            <w:tcW w:w="3704" w:type="dxa"/>
            <w:hideMark/>
          </w:tcPr>
          <w:p w14:paraId="41592724" w14:textId="77777777" w:rsidR="00A927A5" w:rsidRPr="00A927A5" w:rsidRDefault="00A927A5" w:rsidP="00A927A5">
            <w:pPr>
              <w:rPr>
                <w:rFonts w:ascii="Arial" w:eastAsia="Times New Roman" w:hAnsi="Arial" w:cs="Arial"/>
                <w:color w:val="000000"/>
                <w:sz w:val="24"/>
                <w:szCs w:val="24"/>
              </w:rPr>
            </w:pPr>
            <w:r w:rsidRPr="00A927A5">
              <w:rPr>
                <w:rFonts w:ascii="Arial" w:eastAsia="Times New Roman" w:hAnsi="Arial" w:cs="Arial"/>
                <w:color w:val="000000"/>
                <w:sz w:val="24"/>
                <w:szCs w:val="24"/>
              </w:rPr>
              <w:t>Inseticida aerossol ação total, mata barata, formiga, mosca, mosquito e pernilongos.</w:t>
            </w:r>
          </w:p>
        </w:tc>
        <w:tc>
          <w:tcPr>
            <w:tcW w:w="1601" w:type="dxa"/>
          </w:tcPr>
          <w:p w14:paraId="39AFE247" w14:textId="77777777" w:rsidR="00A927A5" w:rsidRPr="00A927A5" w:rsidRDefault="00A927A5" w:rsidP="00A927A5">
            <w:pPr>
              <w:jc w:val="center"/>
              <w:rPr>
                <w:rFonts w:ascii="Arial" w:eastAsia="Times New Roman" w:hAnsi="Arial" w:cs="Arial"/>
                <w:color w:val="000000"/>
                <w:sz w:val="24"/>
                <w:szCs w:val="24"/>
              </w:rPr>
            </w:pPr>
          </w:p>
        </w:tc>
        <w:tc>
          <w:tcPr>
            <w:tcW w:w="1601" w:type="dxa"/>
            <w:noWrap/>
          </w:tcPr>
          <w:p w14:paraId="143F5949" w14:textId="0DF569B9" w:rsidR="00A927A5" w:rsidRPr="00A927A5" w:rsidRDefault="00A927A5" w:rsidP="00A927A5">
            <w:pPr>
              <w:jc w:val="center"/>
              <w:rPr>
                <w:rFonts w:ascii="Arial" w:eastAsia="Times New Roman" w:hAnsi="Arial" w:cs="Arial"/>
                <w:color w:val="000000"/>
                <w:sz w:val="24"/>
                <w:szCs w:val="24"/>
              </w:rPr>
            </w:pPr>
          </w:p>
        </w:tc>
        <w:tc>
          <w:tcPr>
            <w:tcW w:w="1890" w:type="dxa"/>
            <w:hideMark/>
          </w:tcPr>
          <w:p w14:paraId="5D510AC0"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40             un. de 300 ML</w:t>
            </w:r>
          </w:p>
        </w:tc>
        <w:tc>
          <w:tcPr>
            <w:tcW w:w="1483" w:type="dxa"/>
            <w:noWrap/>
          </w:tcPr>
          <w:p w14:paraId="091661A9" w14:textId="752F00A7" w:rsidR="00A927A5" w:rsidRPr="00A927A5" w:rsidRDefault="00A927A5" w:rsidP="00A927A5">
            <w:pPr>
              <w:jc w:val="center"/>
              <w:rPr>
                <w:rFonts w:ascii="Arial" w:eastAsia="Times New Roman" w:hAnsi="Arial" w:cs="Arial"/>
                <w:color w:val="000000"/>
                <w:sz w:val="24"/>
                <w:szCs w:val="24"/>
              </w:rPr>
            </w:pPr>
          </w:p>
        </w:tc>
      </w:tr>
      <w:tr w:rsidR="00A927A5" w:rsidRPr="00A927A5" w14:paraId="6FB642E1" w14:textId="77777777" w:rsidTr="00A927A5">
        <w:trPr>
          <w:trHeight w:val="720"/>
          <w:jc w:val="center"/>
        </w:trPr>
        <w:tc>
          <w:tcPr>
            <w:tcW w:w="790" w:type="dxa"/>
            <w:hideMark/>
          </w:tcPr>
          <w:p w14:paraId="271C90A3"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11</w:t>
            </w:r>
          </w:p>
        </w:tc>
        <w:tc>
          <w:tcPr>
            <w:tcW w:w="3704" w:type="dxa"/>
            <w:hideMark/>
          </w:tcPr>
          <w:p w14:paraId="0DE59256" w14:textId="77777777" w:rsidR="00A927A5" w:rsidRPr="00A927A5" w:rsidRDefault="00A927A5" w:rsidP="00A927A5">
            <w:pPr>
              <w:rPr>
                <w:rFonts w:ascii="Arial" w:eastAsia="Times New Roman" w:hAnsi="Arial" w:cs="Arial"/>
                <w:color w:val="000000"/>
                <w:sz w:val="24"/>
                <w:szCs w:val="24"/>
              </w:rPr>
            </w:pPr>
            <w:r w:rsidRPr="00A927A5">
              <w:rPr>
                <w:rFonts w:ascii="Arial" w:eastAsia="Times New Roman" w:hAnsi="Arial" w:cs="Arial"/>
                <w:color w:val="000000"/>
                <w:sz w:val="24"/>
                <w:szCs w:val="24"/>
              </w:rPr>
              <w:t>Limpa alumínio, ação detergente.</w:t>
            </w:r>
          </w:p>
        </w:tc>
        <w:tc>
          <w:tcPr>
            <w:tcW w:w="1601" w:type="dxa"/>
          </w:tcPr>
          <w:p w14:paraId="322553EA" w14:textId="77777777" w:rsidR="00A927A5" w:rsidRPr="00A927A5" w:rsidRDefault="00A927A5" w:rsidP="00A927A5">
            <w:pPr>
              <w:jc w:val="center"/>
              <w:rPr>
                <w:rFonts w:ascii="Arial" w:eastAsia="Times New Roman" w:hAnsi="Arial" w:cs="Arial"/>
                <w:color w:val="000000"/>
                <w:sz w:val="24"/>
                <w:szCs w:val="24"/>
              </w:rPr>
            </w:pPr>
          </w:p>
        </w:tc>
        <w:tc>
          <w:tcPr>
            <w:tcW w:w="1601" w:type="dxa"/>
            <w:noWrap/>
          </w:tcPr>
          <w:p w14:paraId="3B2BADE8" w14:textId="1AE5A11F" w:rsidR="00A927A5" w:rsidRPr="00A927A5" w:rsidRDefault="00A927A5" w:rsidP="00A927A5">
            <w:pPr>
              <w:jc w:val="center"/>
              <w:rPr>
                <w:rFonts w:ascii="Arial" w:eastAsia="Times New Roman" w:hAnsi="Arial" w:cs="Arial"/>
                <w:color w:val="000000"/>
                <w:sz w:val="24"/>
                <w:szCs w:val="24"/>
              </w:rPr>
            </w:pPr>
          </w:p>
        </w:tc>
        <w:tc>
          <w:tcPr>
            <w:tcW w:w="1890" w:type="dxa"/>
            <w:hideMark/>
          </w:tcPr>
          <w:p w14:paraId="15BB6DC2"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60       galões de 05 L</w:t>
            </w:r>
          </w:p>
        </w:tc>
        <w:tc>
          <w:tcPr>
            <w:tcW w:w="1483" w:type="dxa"/>
            <w:noWrap/>
          </w:tcPr>
          <w:p w14:paraId="526E6219" w14:textId="2738F93C" w:rsidR="00A927A5" w:rsidRPr="00A927A5" w:rsidRDefault="00A927A5" w:rsidP="00A927A5">
            <w:pPr>
              <w:jc w:val="center"/>
              <w:rPr>
                <w:rFonts w:ascii="Arial" w:eastAsia="Times New Roman" w:hAnsi="Arial" w:cs="Arial"/>
                <w:color w:val="000000"/>
                <w:sz w:val="24"/>
                <w:szCs w:val="24"/>
              </w:rPr>
            </w:pPr>
          </w:p>
        </w:tc>
      </w:tr>
      <w:tr w:rsidR="00A927A5" w:rsidRPr="00A927A5" w14:paraId="117E7990" w14:textId="77777777" w:rsidTr="00A927A5">
        <w:trPr>
          <w:trHeight w:val="814"/>
          <w:jc w:val="center"/>
        </w:trPr>
        <w:tc>
          <w:tcPr>
            <w:tcW w:w="790" w:type="dxa"/>
            <w:hideMark/>
          </w:tcPr>
          <w:p w14:paraId="3E309DDC"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12</w:t>
            </w:r>
          </w:p>
        </w:tc>
        <w:tc>
          <w:tcPr>
            <w:tcW w:w="3704" w:type="dxa"/>
            <w:hideMark/>
          </w:tcPr>
          <w:p w14:paraId="6A24DEF4" w14:textId="77777777" w:rsidR="00A927A5" w:rsidRPr="00A927A5" w:rsidRDefault="00A927A5" w:rsidP="00A927A5">
            <w:pPr>
              <w:rPr>
                <w:rFonts w:ascii="Arial" w:eastAsia="Times New Roman" w:hAnsi="Arial" w:cs="Arial"/>
                <w:color w:val="000000"/>
                <w:sz w:val="24"/>
                <w:szCs w:val="24"/>
              </w:rPr>
            </w:pPr>
            <w:r w:rsidRPr="00A927A5">
              <w:rPr>
                <w:rFonts w:ascii="Arial" w:eastAsia="Times New Roman" w:hAnsi="Arial" w:cs="Arial"/>
                <w:color w:val="000000"/>
                <w:sz w:val="24"/>
                <w:szCs w:val="24"/>
              </w:rPr>
              <w:t xml:space="preserve">Limpador perfumado diluível para pisos, com componente ativo </w:t>
            </w:r>
            <w:proofErr w:type="spellStart"/>
            <w:r w:rsidRPr="00A927A5">
              <w:rPr>
                <w:rFonts w:ascii="Arial" w:eastAsia="Times New Roman" w:hAnsi="Arial" w:cs="Arial"/>
                <w:color w:val="000000"/>
                <w:sz w:val="24"/>
                <w:szCs w:val="24"/>
              </w:rPr>
              <w:t>nonil</w:t>
            </w:r>
            <w:proofErr w:type="spellEnd"/>
            <w:r w:rsidRPr="00A927A5">
              <w:rPr>
                <w:rFonts w:ascii="Arial" w:eastAsia="Times New Roman" w:hAnsi="Arial" w:cs="Arial"/>
                <w:color w:val="000000"/>
                <w:sz w:val="24"/>
                <w:szCs w:val="24"/>
              </w:rPr>
              <w:t xml:space="preserve"> fenol etoxilado com 9,5 moles de óxido de eteno.</w:t>
            </w:r>
          </w:p>
        </w:tc>
        <w:tc>
          <w:tcPr>
            <w:tcW w:w="1601" w:type="dxa"/>
          </w:tcPr>
          <w:p w14:paraId="6EEFD127" w14:textId="77777777" w:rsidR="00A927A5" w:rsidRPr="00A927A5" w:rsidRDefault="00A927A5" w:rsidP="00A927A5">
            <w:pPr>
              <w:jc w:val="center"/>
              <w:rPr>
                <w:rFonts w:ascii="Arial" w:eastAsia="Times New Roman" w:hAnsi="Arial" w:cs="Arial"/>
                <w:color w:val="000000"/>
                <w:sz w:val="24"/>
                <w:szCs w:val="24"/>
              </w:rPr>
            </w:pPr>
          </w:p>
        </w:tc>
        <w:tc>
          <w:tcPr>
            <w:tcW w:w="1601" w:type="dxa"/>
            <w:noWrap/>
          </w:tcPr>
          <w:p w14:paraId="238A3546" w14:textId="7662DD9A" w:rsidR="00A927A5" w:rsidRPr="00A927A5" w:rsidRDefault="00A927A5" w:rsidP="00A927A5">
            <w:pPr>
              <w:jc w:val="center"/>
              <w:rPr>
                <w:rFonts w:ascii="Arial" w:eastAsia="Times New Roman" w:hAnsi="Arial" w:cs="Arial"/>
                <w:color w:val="000000"/>
                <w:sz w:val="24"/>
                <w:szCs w:val="24"/>
              </w:rPr>
            </w:pPr>
          </w:p>
        </w:tc>
        <w:tc>
          <w:tcPr>
            <w:tcW w:w="1890" w:type="dxa"/>
            <w:hideMark/>
          </w:tcPr>
          <w:p w14:paraId="082A70DC"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200       galões de 05 L</w:t>
            </w:r>
          </w:p>
        </w:tc>
        <w:tc>
          <w:tcPr>
            <w:tcW w:w="1483" w:type="dxa"/>
            <w:noWrap/>
          </w:tcPr>
          <w:p w14:paraId="5F3864C3" w14:textId="4FBE424C" w:rsidR="00A927A5" w:rsidRPr="00A927A5" w:rsidRDefault="00A927A5" w:rsidP="00A927A5">
            <w:pPr>
              <w:jc w:val="center"/>
              <w:rPr>
                <w:rFonts w:ascii="Arial" w:eastAsia="Times New Roman" w:hAnsi="Arial" w:cs="Arial"/>
                <w:color w:val="000000"/>
                <w:sz w:val="24"/>
                <w:szCs w:val="24"/>
              </w:rPr>
            </w:pPr>
          </w:p>
        </w:tc>
      </w:tr>
      <w:tr w:rsidR="00A927A5" w:rsidRPr="00A927A5" w14:paraId="3D6E7608" w14:textId="77777777" w:rsidTr="00A927A5">
        <w:trPr>
          <w:trHeight w:val="720"/>
          <w:jc w:val="center"/>
        </w:trPr>
        <w:tc>
          <w:tcPr>
            <w:tcW w:w="790" w:type="dxa"/>
            <w:hideMark/>
          </w:tcPr>
          <w:p w14:paraId="3C0A524B"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13</w:t>
            </w:r>
          </w:p>
        </w:tc>
        <w:tc>
          <w:tcPr>
            <w:tcW w:w="3704" w:type="dxa"/>
            <w:hideMark/>
          </w:tcPr>
          <w:p w14:paraId="7303DDEF" w14:textId="77777777" w:rsidR="00A927A5" w:rsidRPr="00A927A5" w:rsidRDefault="00A927A5" w:rsidP="00A927A5">
            <w:pPr>
              <w:rPr>
                <w:rFonts w:ascii="Arial" w:eastAsia="Times New Roman" w:hAnsi="Arial" w:cs="Arial"/>
                <w:color w:val="000000"/>
                <w:sz w:val="24"/>
                <w:szCs w:val="24"/>
              </w:rPr>
            </w:pPr>
            <w:r w:rsidRPr="00A927A5">
              <w:rPr>
                <w:rFonts w:ascii="Arial" w:eastAsia="Times New Roman" w:hAnsi="Arial" w:cs="Arial"/>
                <w:color w:val="000000"/>
                <w:sz w:val="24"/>
                <w:szCs w:val="24"/>
              </w:rPr>
              <w:t>Limpador de vidros</w:t>
            </w:r>
          </w:p>
        </w:tc>
        <w:tc>
          <w:tcPr>
            <w:tcW w:w="1601" w:type="dxa"/>
          </w:tcPr>
          <w:p w14:paraId="53148543" w14:textId="77777777" w:rsidR="00A927A5" w:rsidRPr="00A927A5" w:rsidRDefault="00A927A5" w:rsidP="00A927A5">
            <w:pPr>
              <w:jc w:val="center"/>
              <w:rPr>
                <w:rFonts w:ascii="Arial" w:eastAsia="Times New Roman" w:hAnsi="Arial" w:cs="Arial"/>
                <w:color w:val="000000"/>
                <w:sz w:val="24"/>
                <w:szCs w:val="24"/>
              </w:rPr>
            </w:pPr>
          </w:p>
        </w:tc>
        <w:tc>
          <w:tcPr>
            <w:tcW w:w="1601" w:type="dxa"/>
            <w:noWrap/>
          </w:tcPr>
          <w:p w14:paraId="76662018" w14:textId="49DC57C1" w:rsidR="00A927A5" w:rsidRPr="00A927A5" w:rsidRDefault="00A927A5" w:rsidP="00A927A5">
            <w:pPr>
              <w:jc w:val="center"/>
              <w:rPr>
                <w:rFonts w:ascii="Arial" w:eastAsia="Times New Roman" w:hAnsi="Arial" w:cs="Arial"/>
                <w:color w:val="000000"/>
                <w:sz w:val="24"/>
                <w:szCs w:val="24"/>
              </w:rPr>
            </w:pPr>
          </w:p>
        </w:tc>
        <w:tc>
          <w:tcPr>
            <w:tcW w:w="1890" w:type="dxa"/>
            <w:hideMark/>
          </w:tcPr>
          <w:p w14:paraId="46EA25BD"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50       galões de 05 L</w:t>
            </w:r>
          </w:p>
        </w:tc>
        <w:tc>
          <w:tcPr>
            <w:tcW w:w="1483" w:type="dxa"/>
            <w:noWrap/>
          </w:tcPr>
          <w:p w14:paraId="1FB6A897" w14:textId="51022CBC" w:rsidR="00A927A5" w:rsidRPr="00A927A5" w:rsidRDefault="00A927A5" w:rsidP="00A927A5">
            <w:pPr>
              <w:jc w:val="center"/>
              <w:rPr>
                <w:rFonts w:ascii="Arial" w:eastAsia="Times New Roman" w:hAnsi="Arial" w:cs="Arial"/>
                <w:color w:val="000000"/>
                <w:sz w:val="24"/>
                <w:szCs w:val="24"/>
              </w:rPr>
            </w:pPr>
          </w:p>
        </w:tc>
      </w:tr>
      <w:tr w:rsidR="00A927A5" w:rsidRPr="00A927A5" w14:paraId="73959186" w14:textId="77777777" w:rsidTr="00A927A5">
        <w:trPr>
          <w:trHeight w:val="720"/>
          <w:jc w:val="center"/>
        </w:trPr>
        <w:tc>
          <w:tcPr>
            <w:tcW w:w="790" w:type="dxa"/>
            <w:hideMark/>
          </w:tcPr>
          <w:p w14:paraId="51B2EE31"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14</w:t>
            </w:r>
          </w:p>
        </w:tc>
        <w:tc>
          <w:tcPr>
            <w:tcW w:w="3704" w:type="dxa"/>
            <w:hideMark/>
          </w:tcPr>
          <w:p w14:paraId="5868AD1C" w14:textId="77777777" w:rsidR="00A927A5" w:rsidRPr="00A927A5" w:rsidRDefault="00A927A5" w:rsidP="00A927A5">
            <w:pPr>
              <w:rPr>
                <w:rFonts w:ascii="Arial" w:eastAsia="Times New Roman" w:hAnsi="Arial" w:cs="Arial"/>
                <w:color w:val="000000"/>
                <w:sz w:val="24"/>
                <w:szCs w:val="24"/>
              </w:rPr>
            </w:pPr>
            <w:r w:rsidRPr="00A927A5">
              <w:rPr>
                <w:rFonts w:ascii="Arial" w:eastAsia="Times New Roman" w:hAnsi="Arial" w:cs="Arial"/>
                <w:color w:val="000000"/>
                <w:sz w:val="24"/>
                <w:szCs w:val="24"/>
              </w:rPr>
              <w:t>Lubrificante antiferrugem spray.</w:t>
            </w:r>
          </w:p>
        </w:tc>
        <w:tc>
          <w:tcPr>
            <w:tcW w:w="1601" w:type="dxa"/>
          </w:tcPr>
          <w:p w14:paraId="74C0A063" w14:textId="77777777" w:rsidR="00A927A5" w:rsidRPr="00A927A5" w:rsidRDefault="00A927A5" w:rsidP="00A927A5">
            <w:pPr>
              <w:jc w:val="center"/>
              <w:rPr>
                <w:rFonts w:ascii="Arial" w:eastAsia="Times New Roman" w:hAnsi="Arial" w:cs="Arial"/>
                <w:color w:val="000000"/>
                <w:sz w:val="24"/>
                <w:szCs w:val="24"/>
              </w:rPr>
            </w:pPr>
          </w:p>
        </w:tc>
        <w:tc>
          <w:tcPr>
            <w:tcW w:w="1601" w:type="dxa"/>
            <w:noWrap/>
          </w:tcPr>
          <w:p w14:paraId="42C5E6CF" w14:textId="251F55DD" w:rsidR="00A927A5" w:rsidRPr="00A927A5" w:rsidRDefault="00A927A5" w:rsidP="00A927A5">
            <w:pPr>
              <w:jc w:val="center"/>
              <w:rPr>
                <w:rFonts w:ascii="Arial" w:eastAsia="Times New Roman" w:hAnsi="Arial" w:cs="Arial"/>
                <w:color w:val="000000"/>
                <w:sz w:val="24"/>
                <w:szCs w:val="24"/>
              </w:rPr>
            </w:pPr>
          </w:p>
        </w:tc>
        <w:tc>
          <w:tcPr>
            <w:tcW w:w="1890" w:type="dxa"/>
            <w:hideMark/>
          </w:tcPr>
          <w:p w14:paraId="3D3472A9"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10             un. de 300 ML</w:t>
            </w:r>
          </w:p>
        </w:tc>
        <w:tc>
          <w:tcPr>
            <w:tcW w:w="1483" w:type="dxa"/>
            <w:noWrap/>
          </w:tcPr>
          <w:p w14:paraId="201F809C" w14:textId="5B7AFAF1" w:rsidR="00A927A5" w:rsidRPr="00A927A5" w:rsidRDefault="00A927A5" w:rsidP="00A927A5">
            <w:pPr>
              <w:jc w:val="center"/>
              <w:rPr>
                <w:rFonts w:ascii="Arial" w:eastAsia="Times New Roman" w:hAnsi="Arial" w:cs="Arial"/>
                <w:color w:val="000000"/>
                <w:sz w:val="24"/>
                <w:szCs w:val="24"/>
              </w:rPr>
            </w:pPr>
          </w:p>
        </w:tc>
      </w:tr>
      <w:tr w:rsidR="00A927A5" w:rsidRPr="00A927A5" w14:paraId="7055F1EB" w14:textId="77777777" w:rsidTr="00A927A5">
        <w:trPr>
          <w:trHeight w:val="720"/>
          <w:jc w:val="center"/>
        </w:trPr>
        <w:tc>
          <w:tcPr>
            <w:tcW w:w="790" w:type="dxa"/>
            <w:hideMark/>
          </w:tcPr>
          <w:p w14:paraId="4BFCAC01"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15</w:t>
            </w:r>
          </w:p>
        </w:tc>
        <w:tc>
          <w:tcPr>
            <w:tcW w:w="3704" w:type="dxa"/>
            <w:hideMark/>
          </w:tcPr>
          <w:p w14:paraId="375F729D" w14:textId="77777777" w:rsidR="00A927A5" w:rsidRPr="00A927A5" w:rsidRDefault="00A927A5" w:rsidP="00A927A5">
            <w:pPr>
              <w:rPr>
                <w:rFonts w:ascii="Arial" w:eastAsia="Times New Roman" w:hAnsi="Arial" w:cs="Arial"/>
                <w:color w:val="000000"/>
                <w:sz w:val="24"/>
                <w:szCs w:val="24"/>
              </w:rPr>
            </w:pPr>
            <w:r w:rsidRPr="00A927A5">
              <w:rPr>
                <w:rFonts w:ascii="Arial" w:eastAsia="Times New Roman" w:hAnsi="Arial" w:cs="Arial"/>
                <w:color w:val="000000"/>
                <w:sz w:val="24"/>
                <w:szCs w:val="24"/>
              </w:rPr>
              <w:t>Lustra Móveis</w:t>
            </w:r>
          </w:p>
        </w:tc>
        <w:tc>
          <w:tcPr>
            <w:tcW w:w="1601" w:type="dxa"/>
          </w:tcPr>
          <w:p w14:paraId="55D072B2" w14:textId="77777777" w:rsidR="00A927A5" w:rsidRPr="00A927A5" w:rsidRDefault="00A927A5" w:rsidP="00A927A5">
            <w:pPr>
              <w:jc w:val="center"/>
              <w:rPr>
                <w:rFonts w:ascii="Arial" w:eastAsia="Times New Roman" w:hAnsi="Arial" w:cs="Arial"/>
                <w:color w:val="000000"/>
                <w:sz w:val="24"/>
                <w:szCs w:val="24"/>
              </w:rPr>
            </w:pPr>
          </w:p>
        </w:tc>
        <w:tc>
          <w:tcPr>
            <w:tcW w:w="1601" w:type="dxa"/>
            <w:noWrap/>
          </w:tcPr>
          <w:p w14:paraId="63BCB91D" w14:textId="3E2DD574" w:rsidR="00A927A5" w:rsidRPr="00A927A5" w:rsidRDefault="00A927A5" w:rsidP="00A927A5">
            <w:pPr>
              <w:jc w:val="center"/>
              <w:rPr>
                <w:rFonts w:ascii="Arial" w:eastAsia="Times New Roman" w:hAnsi="Arial" w:cs="Arial"/>
                <w:color w:val="000000"/>
                <w:sz w:val="24"/>
                <w:szCs w:val="24"/>
              </w:rPr>
            </w:pPr>
          </w:p>
        </w:tc>
        <w:tc>
          <w:tcPr>
            <w:tcW w:w="1890" w:type="dxa"/>
            <w:hideMark/>
          </w:tcPr>
          <w:p w14:paraId="5A1683B2"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10       galões de 05 L</w:t>
            </w:r>
          </w:p>
        </w:tc>
        <w:tc>
          <w:tcPr>
            <w:tcW w:w="1483" w:type="dxa"/>
            <w:noWrap/>
          </w:tcPr>
          <w:p w14:paraId="2CC72EAA" w14:textId="17F9D6CE" w:rsidR="00A927A5" w:rsidRPr="00A927A5" w:rsidRDefault="00A927A5" w:rsidP="00A927A5">
            <w:pPr>
              <w:jc w:val="center"/>
              <w:rPr>
                <w:rFonts w:ascii="Arial" w:eastAsia="Times New Roman" w:hAnsi="Arial" w:cs="Arial"/>
                <w:color w:val="000000"/>
                <w:sz w:val="24"/>
                <w:szCs w:val="24"/>
              </w:rPr>
            </w:pPr>
          </w:p>
        </w:tc>
      </w:tr>
      <w:tr w:rsidR="00A927A5" w:rsidRPr="00A927A5" w14:paraId="1427C61F" w14:textId="77777777" w:rsidTr="00A927A5">
        <w:trPr>
          <w:trHeight w:val="732"/>
          <w:jc w:val="center"/>
        </w:trPr>
        <w:tc>
          <w:tcPr>
            <w:tcW w:w="790" w:type="dxa"/>
            <w:hideMark/>
          </w:tcPr>
          <w:p w14:paraId="2C2EAD1F"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16</w:t>
            </w:r>
          </w:p>
        </w:tc>
        <w:tc>
          <w:tcPr>
            <w:tcW w:w="3704" w:type="dxa"/>
            <w:hideMark/>
          </w:tcPr>
          <w:p w14:paraId="15B455B5" w14:textId="77777777" w:rsidR="00A927A5" w:rsidRPr="00A927A5" w:rsidRDefault="00A927A5" w:rsidP="00A927A5">
            <w:pPr>
              <w:rPr>
                <w:rFonts w:ascii="Arial" w:eastAsia="Times New Roman" w:hAnsi="Arial" w:cs="Arial"/>
                <w:color w:val="000000"/>
                <w:sz w:val="24"/>
                <w:szCs w:val="24"/>
              </w:rPr>
            </w:pPr>
            <w:r w:rsidRPr="00A927A5">
              <w:rPr>
                <w:rFonts w:ascii="Arial" w:eastAsia="Times New Roman" w:hAnsi="Arial" w:cs="Arial"/>
                <w:color w:val="000000"/>
                <w:sz w:val="24"/>
                <w:szCs w:val="24"/>
              </w:rPr>
              <w:t>Sabão em barra neutro, glicerinado, pacote com 05 unidades de 200g.</w:t>
            </w:r>
          </w:p>
        </w:tc>
        <w:tc>
          <w:tcPr>
            <w:tcW w:w="1601" w:type="dxa"/>
          </w:tcPr>
          <w:p w14:paraId="2C721129" w14:textId="77777777" w:rsidR="00A927A5" w:rsidRPr="00A927A5" w:rsidRDefault="00A927A5" w:rsidP="00A927A5">
            <w:pPr>
              <w:jc w:val="center"/>
              <w:rPr>
                <w:rFonts w:ascii="Arial" w:eastAsia="Times New Roman" w:hAnsi="Arial" w:cs="Arial"/>
                <w:color w:val="000000"/>
                <w:sz w:val="24"/>
                <w:szCs w:val="24"/>
              </w:rPr>
            </w:pPr>
          </w:p>
        </w:tc>
        <w:tc>
          <w:tcPr>
            <w:tcW w:w="1601" w:type="dxa"/>
            <w:noWrap/>
          </w:tcPr>
          <w:p w14:paraId="4248B341" w14:textId="7F6298A1" w:rsidR="00A927A5" w:rsidRPr="00A927A5" w:rsidRDefault="00A927A5" w:rsidP="00A927A5">
            <w:pPr>
              <w:jc w:val="center"/>
              <w:rPr>
                <w:rFonts w:ascii="Arial" w:eastAsia="Times New Roman" w:hAnsi="Arial" w:cs="Arial"/>
                <w:color w:val="000000"/>
                <w:sz w:val="24"/>
                <w:szCs w:val="24"/>
              </w:rPr>
            </w:pPr>
          </w:p>
        </w:tc>
        <w:tc>
          <w:tcPr>
            <w:tcW w:w="1890" w:type="dxa"/>
            <w:hideMark/>
          </w:tcPr>
          <w:p w14:paraId="7A11AEC9"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 xml:space="preserve">30           </w:t>
            </w:r>
            <w:proofErr w:type="spellStart"/>
            <w:r w:rsidRPr="00A927A5">
              <w:rPr>
                <w:rFonts w:ascii="Arial" w:eastAsia="Times New Roman" w:hAnsi="Arial" w:cs="Arial"/>
                <w:color w:val="000000"/>
                <w:sz w:val="24"/>
                <w:szCs w:val="24"/>
              </w:rPr>
              <w:t>pcts</w:t>
            </w:r>
            <w:proofErr w:type="spellEnd"/>
            <w:r w:rsidRPr="00A927A5">
              <w:rPr>
                <w:rFonts w:ascii="Arial" w:eastAsia="Times New Roman" w:hAnsi="Arial" w:cs="Arial"/>
                <w:color w:val="000000"/>
                <w:sz w:val="24"/>
                <w:szCs w:val="24"/>
              </w:rPr>
              <w:t>. c/ 05 un.</w:t>
            </w:r>
          </w:p>
        </w:tc>
        <w:tc>
          <w:tcPr>
            <w:tcW w:w="1483" w:type="dxa"/>
            <w:noWrap/>
          </w:tcPr>
          <w:p w14:paraId="136B3D9F" w14:textId="66B25BD9" w:rsidR="00A927A5" w:rsidRPr="00A927A5" w:rsidRDefault="00A927A5" w:rsidP="00A927A5">
            <w:pPr>
              <w:jc w:val="center"/>
              <w:rPr>
                <w:rFonts w:ascii="Arial" w:eastAsia="Times New Roman" w:hAnsi="Arial" w:cs="Arial"/>
                <w:color w:val="000000"/>
                <w:sz w:val="24"/>
                <w:szCs w:val="24"/>
              </w:rPr>
            </w:pPr>
          </w:p>
        </w:tc>
      </w:tr>
      <w:tr w:rsidR="00A927A5" w:rsidRPr="00A927A5" w14:paraId="7240FB74" w14:textId="77777777" w:rsidTr="00A927A5">
        <w:trPr>
          <w:trHeight w:val="720"/>
          <w:jc w:val="center"/>
        </w:trPr>
        <w:tc>
          <w:tcPr>
            <w:tcW w:w="790" w:type="dxa"/>
            <w:hideMark/>
          </w:tcPr>
          <w:p w14:paraId="54E84011"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17</w:t>
            </w:r>
          </w:p>
        </w:tc>
        <w:tc>
          <w:tcPr>
            <w:tcW w:w="3704" w:type="dxa"/>
            <w:hideMark/>
          </w:tcPr>
          <w:p w14:paraId="6CEEBDD7" w14:textId="77777777" w:rsidR="00A927A5" w:rsidRPr="00A927A5" w:rsidRDefault="00A927A5" w:rsidP="00A927A5">
            <w:pPr>
              <w:rPr>
                <w:rFonts w:ascii="Arial" w:eastAsia="Times New Roman" w:hAnsi="Arial" w:cs="Arial"/>
                <w:color w:val="000000"/>
                <w:sz w:val="24"/>
                <w:szCs w:val="24"/>
              </w:rPr>
            </w:pPr>
            <w:r w:rsidRPr="00A927A5">
              <w:rPr>
                <w:rFonts w:ascii="Arial" w:eastAsia="Times New Roman" w:hAnsi="Arial" w:cs="Arial"/>
                <w:color w:val="000000"/>
                <w:sz w:val="24"/>
                <w:szCs w:val="24"/>
              </w:rPr>
              <w:t>Sabão em pó lava roupas, tradicional.</w:t>
            </w:r>
          </w:p>
        </w:tc>
        <w:tc>
          <w:tcPr>
            <w:tcW w:w="1601" w:type="dxa"/>
          </w:tcPr>
          <w:p w14:paraId="0D8C40B9" w14:textId="77777777" w:rsidR="00A927A5" w:rsidRPr="00A927A5" w:rsidRDefault="00A927A5" w:rsidP="00A927A5">
            <w:pPr>
              <w:jc w:val="center"/>
              <w:rPr>
                <w:rFonts w:ascii="Arial" w:eastAsia="Times New Roman" w:hAnsi="Arial" w:cs="Arial"/>
                <w:color w:val="000000"/>
                <w:sz w:val="24"/>
                <w:szCs w:val="24"/>
              </w:rPr>
            </w:pPr>
          </w:p>
        </w:tc>
        <w:tc>
          <w:tcPr>
            <w:tcW w:w="1601" w:type="dxa"/>
            <w:noWrap/>
          </w:tcPr>
          <w:p w14:paraId="1DF5D000" w14:textId="0486625C" w:rsidR="00A927A5" w:rsidRPr="00A927A5" w:rsidRDefault="00A927A5" w:rsidP="00A927A5">
            <w:pPr>
              <w:jc w:val="center"/>
              <w:rPr>
                <w:rFonts w:ascii="Arial" w:eastAsia="Times New Roman" w:hAnsi="Arial" w:cs="Arial"/>
                <w:color w:val="000000"/>
                <w:sz w:val="24"/>
                <w:szCs w:val="24"/>
              </w:rPr>
            </w:pPr>
          </w:p>
        </w:tc>
        <w:tc>
          <w:tcPr>
            <w:tcW w:w="1890" w:type="dxa"/>
            <w:hideMark/>
          </w:tcPr>
          <w:p w14:paraId="7A39633E"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 xml:space="preserve">300           </w:t>
            </w:r>
            <w:proofErr w:type="spellStart"/>
            <w:r w:rsidRPr="00A927A5">
              <w:rPr>
                <w:rFonts w:ascii="Arial" w:eastAsia="Times New Roman" w:hAnsi="Arial" w:cs="Arial"/>
                <w:color w:val="000000"/>
                <w:sz w:val="24"/>
                <w:szCs w:val="24"/>
              </w:rPr>
              <w:t>pcts</w:t>
            </w:r>
            <w:proofErr w:type="spellEnd"/>
            <w:r w:rsidRPr="00A927A5">
              <w:rPr>
                <w:rFonts w:ascii="Arial" w:eastAsia="Times New Roman" w:hAnsi="Arial" w:cs="Arial"/>
                <w:color w:val="000000"/>
                <w:sz w:val="24"/>
                <w:szCs w:val="24"/>
              </w:rPr>
              <w:t>. c/ 800 g.</w:t>
            </w:r>
          </w:p>
        </w:tc>
        <w:tc>
          <w:tcPr>
            <w:tcW w:w="1483" w:type="dxa"/>
            <w:noWrap/>
          </w:tcPr>
          <w:p w14:paraId="06A13A29" w14:textId="637A8AD1" w:rsidR="00A927A5" w:rsidRPr="00A927A5" w:rsidRDefault="00A927A5" w:rsidP="00A927A5">
            <w:pPr>
              <w:jc w:val="center"/>
              <w:rPr>
                <w:rFonts w:ascii="Arial" w:eastAsia="Times New Roman" w:hAnsi="Arial" w:cs="Arial"/>
                <w:color w:val="000000"/>
                <w:sz w:val="24"/>
                <w:szCs w:val="24"/>
              </w:rPr>
            </w:pPr>
          </w:p>
        </w:tc>
      </w:tr>
      <w:tr w:rsidR="00A927A5" w:rsidRPr="00A927A5" w14:paraId="35AEED7A" w14:textId="77777777" w:rsidTr="00A927A5">
        <w:trPr>
          <w:trHeight w:val="756"/>
          <w:jc w:val="center"/>
        </w:trPr>
        <w:tc>
          <w:tcPr>
            <w:tcW w:w="790" w:type="dxa"/>
            <w:hideMark/>
          </w:tcPr>
          <w:p w14:paraId="41FB72B3"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18</w:t>
            </w:r>
          </w:p>
        </w:tc>
        <w:tc>
          <w:tcPr>
            <w:tcW w:w="3704" w:type="dxa"/>
            <w:hideMark/>
          </w:tcPr>
          <w:p w14:paraId="666C03AF" w14:textId="77777777" w:rsidR="00A927A5" w:rsidRPr="00A927A5" w:rsidRDefault="00A927A5" w:rsidP="00A927A5">
            <w:pPr>
              <w:rPr>
                <w:rFonts w:ascii="Arial" w:eastAsia="Times New Roman" w:hAnsi="Arial" w:cs="Arial"/>
                <w:color w:val="000000"/>
                <w:sz w:val="24"/>
                <w:szCs w:val="24"/>
              </w:rPr>
            </w:pPr>
            <w:r w:rsidRPr="00A927A5">
              <w:rPr>
                <w:rFonts w:ascii="Arial" w:eastAsia="Times New Roman" w:hAnsi="Arial" w:cs="Arial"/>
                <w:color w:val="000000"/>
                <w:sz w:val="24"/>
                <w:szCs w:val="24"/>
              </w:rPr>
              <w:t>Sabonete líquido, viscoso, perolado, odor erva doce, acidez pH neutro.</w:t>
            </w:r>
          </w:p>
        </w:tc>
        <w:tc>
          <w:tcPr>
            <w:tcW w:w="1601" w:type="dxa"/>
          </w:tcPr>
          <w:p w14:paraId="67D4E064" w14:textId="77777777" w:rsidR="00A927A5" w:rsidRPr="00A927A5" w:rsidRDefault="00A927A5" w:rsidP="00A927A5">
            <w:pPr>
              <w:jc w:val="center"/>
              <w:rPr>
                <w:rFonts w:ascii="Arial" w:eastAsia="Times New Roman" w:hAnsi="Arial" w:cs="Arial"/>
                <w:color w:val="000000"/>
                <w:sz w:val="24"/>
                <w:szCs w:val="24"/>
              </w:rPr>
            </w:pPr>
          </w:p>
        </w:tc>
        <w:tc>
          <w:tcPr>
            <w:tcW w:w="1601" w:type="dxa"/>
            <w:noWrap/>
          </w:tcPr>
          <w:p w14:paraId="58D6356D" w14:textId="32781F4A" w:rsidR="00A927A5" w:rsidRPr="00A927A5" w:rsidRDefault="00A927A5" w:rsidP="00A927A5">
            <w:pPr>
              <w:jc w:val="center"/>
              <w:rPr>
                <w:rFonts w:ascii="Arial" w:eastAsia="Times New Roman" w:hAnsi="Arial" w:cs="Arial"/>
                <w:color w:val="000000"/>
                <w:sz w:val="24"/>
                <w:szCs w:val="24"/>
              </w:rPr>
            </w:pPr>
          </w:p>
        </w:tc>
        <w:tc>
          <w:tcPr>
            <w:tcW w:w="1890" w:type="dxa"/>
            <w:hideMark/>
          </w:tcPr>
          <w:p w14:paraId="2CCC832C"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80       galões de 05 L</w:t>
            </w:r>
          </w:p>
        </w:tc>
        <w:tc>
          <w:tcPr>
            <w:tcW w:w="1483" w:type="dxa"/>
            <w:noWrap/>
          </w:tcPr>
          <w:p w14:paraId="3CD0EA07" w14:textId="6F2C5ED9" w:rsidR="00A927A5" w:rsidRPr="00A927A5" w:rsidRDefault="00A927A5" w:rsidP="00A927A5">
            <w:pPr>
              <w:jc w:val="center"/>
              <w:rPr>
                <w:rFonts w:ascii="Arial" w:eastAsia="Times New Roman" w:hAnsi="Arial" w:cs="Arial"/>
                <w:color w:val="000000"/>
                <w:sz w:val="24"/>
                <w:szCs w:val="24"/>
              </w:rPr>
            </w:pPr>
          </w:p>
        </w:tc>
      </w:tr>
      <w:tr w:rsidR="00A927A5" w:rsidRPr="00A927A5" w14:paraId="0B246453" w14:textId="77777777" w:rsidTr="00A927A5">
        <w:trPr>
          <w:trHeight w:val="720"/>
          <w:jc w:val="center"/>
        </w:trPr>
        <w:tc>
          <w:tcPr>
            <w:tcW w:w="790" w:type="dxa"/>
            <w:hideMark/>
          </w:tcPr>
          <w:p w14:paraId="12D9407B"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19</w:t>
            </w:r>
          </w:p>
        </w:tc>
        <w:tc>
          <w:tcPr>
            <w:tcW w:w="3704" w:type="dxa"/>
            <w:hideMark/>
          </w:tcPr>
          <w:p w14:paraId="338B7C63" w14:textId="77777777" w:rsidR="00A927A5" w:rsidRPr="00A927A5" w:rsidRDefault="00A927A5" w:rsidP="00A927A5">
            <w:pPr>
              <w:rPr>
                <w:rFonts w:ascii="Arial" w:eastAsia="Times New Roman" w:hAnsi="Arial" w:cs="Arial"/>
                <w:color w:val="000000"/>
                <w:sz w:val="24"/>
                <w:szCs w:val="24"/>
              </w:rPr>
            </w:pPr>
            <w:r w:rsidRPr="00A927A5">
              <w:rPr>
                <w:rFonts w:ascii="Arial" w:eastAsia="Times New Roman" w:hAnsi="Arial" w:cs="Arial"/>
                <w:color w:val="000000"/>
                <w:sz w:val="24"/>
                <w:szCs w:val="24"/>
              </w:rPr>
              <w:t>Limpa pedras.</w:t>
            </w:r>
          </w:p>
        </w:tc>
        <w:tc>
          <w:tcPr>
            <w:tcW w:w="1601" w:type="dxa"/>
          </w:tcPr>
          <w:p w14:paraId="6729EDC3" w14:textId="77777777" w:rsidR="00A927A5" w:rsidRPr="00A927A5" w:rsidRDefault="00A927A5" w:rsidP="00A927A5">
            <w:pPr>
              <w:jc w:val="center"/>
              <w:rPr>
                <w:rFonts w:ascii="Arial" w:eastAsia="Times New Roman" w:hAnsi="Arial" w:cs="Arial"/>
                <w:color w:val="000000"/>
                <w:sz w:val="24"/>
                <w:szCs w:val="24"/>
              </w:rPr>
            </w:pPr>
          </w:p>
        </w:tc>
        <w:tc>
          <w:tcPr>
            <w:tcW w:w="1601" w:type="dxa"/>
            <w:noWrap/>
          </w:tcPr>
          <w:p w14:paraId="092FA34E" w14:textId="455538BE" w:rsidR="00A927A5" w:rsidRPr="00A927A5" w:rsidRDefault="00A927A5" w:rsidP="00A927A5">
            <w:pPr>
              <w:jc w:val="center"/>
              <w:rPr>
                <w:rFonts w:ascii="Arial" w:eastAsia="Times New Roman" w:hAnsi="Arial" w:cs="Arial"/>
                <w:color w:val="000000"/>
                <w:sz w:val="24"/>
                <w:szCs w:val="24"/>
              </w:rPr>
            </w:pPr>
          </w:p>
        </w:tc>
        <w:tc>
          <w:tcPr>
            <w:tcW w:w="1890" w:type="dxa"/>
            <w:hideMark/>
          </w:tcPr>
          <w:p w14:paraId="0398A9CD"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30       galões de 05 L</w:t>
            </w:r>
          </w:p>
        </w:tc>
        <w:tc>
          <w:tcPr>
            <w:tcW w:w="1483" w:type="dxa"/>
            <w:noWrap/>
          </w:tcPr>
          <w:p w14:paraId="12B6D55F" w14:textId="143F8C64" w:rsidR="00A927A5" w:rsidRPr="00A927A5" w:rsidRDefault="00A927A5" w:rsidP="00A927A5">
            <w:pPr>
              <w:jc w:val="center"/>
              <w:rPr>
                <w:rFonts w:ascii="Arial" w:eastAsia="Times New Roman" w:hAnsi="Arial" w:cs="Arial"/>
                <w:color w:val="000000"/>
                <w:sz w:val="24"/>
                <w:szCs w:val="24"/>
              </w:rPr>
            </w:pPr>
          </w:p>
        </w:tc>
      </w:tr>
      <w:tr w:rsidR="00A927A5" w:rsidRPr="00A927A5" w14:paraId="7E8728CD" w14:textId="77777777" w:rsidTr="00A927A5">
        <w:trPr>
          <w:trHeight w:val="961"/>
          <w:jc w:val="center"/>
        </w:trPr>
        <w:tc>
          <w:tcPr>
            <w:tcW w:w="790" w:type="dxa"/>
            <w:hideMark/>
          </w:tcPr>
          <w:p w14:paraId="0E296A38"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20</w:t>
            </w:r>
          </w:p>
        </w:tc>
        <w:tc>
          <w:tcPr>
            <w:tcW w:w="3704" w:type="dxa"/>
            <w:hideMark/>
          </w:tcPr>
          <w:p w14:paraId="65DCA44F" w14:textId="77777777" w:rsidR="00A927A5" w:rsidRPr="00A927A5" w:rsidRDefault="00A927A5" w:rsidP="00A927A5">
            <w:pPr>
              <w:rPr>
                <w:rFonts w:ascii="Arial" w:eastAsia="Times New Roman" w:hAnsi="Arial" w:cs="Arial"/>
                <w:color w:val="000000"/>
                <w:sz w:val="24"/>
                <w:szCs w:val="24"/>
              </w:rPr>
            </w:pPr>
            <w:r w:rsidRPr="00A927A5">
              <w:rPr>
                <w:rFonts w:ascii="Arial" w:eastAsia="Times New Roman" w:hAnsi="Arial" w:cs="Arial"/>
                <w:color w:val="000000"/>
                <w:sz w:val="24"/>
                <w:szCs w:val="24"/>
              </w:rPr>
              <w:t>Saponáceo cremoso, perfume suave, concentrado, limpeza pesada, com princípio ativo, tensoativo aniônico, tensoativo não-iônico, abrasivo, coadjuvantes, atenuador de espuma, conservante, fragrância e água. Princípio ativo: alquil benzeno sulfonato de sódio.</w:t>
            </w:r>
          </w:p>
        </w:tc>
        <w:tc>
          <w:tcPr>
            <w:tcW w:w="1601" w:type="dxa"/>
          </w:tcPr>
          <w:p w14:paraId="036C10EF" w14:textId="77777777" w:rsidR="00A927A5" w:rsidRPr="00A927A5" w:rsidRDefault="00A927A5" w:rsidP="00A927A5">
            <w:pPr>
              <w:jc w:val="center"/>
              <w:rPr>
                <w:rFonts w:ascii="Arial" w:eastAsia="Times New Roman" w:hAnsi="Arial" w:cs="Arial"/>
                <w:color w:val="000000"/>
                <w:sz w:val="24"/>
                <w:szCs w:val="24"/>
              </w:rPr>
            </w:pPr>
          </w:p>
        </w:tc>
        <w:tc>
          <w:tcPr>
            <w:tcW w:w="1601" w:type="dxa"/>
            <w:noWrap/>
          </w:tcPr>
          <w:p w14:paraId="5C984CDB" w14:textId="716EA936" w:rsidR="00A927A5" w:rsidRPr="00A927A5" w:rsidRDefault="00A927A5" w:rsidP="00A927A5">
            <w:pPr>
              <w:jc w:val="center"/>
              <w:rPr>
                <w:rFonts w:ascii="Arial" w:eastAsia="Times New Roman" w:hAnsi="Arial" w:cs="Arial"/>
                <w:color w:val="000000"/>
                <w:sz w:val="24"/>
                <w:szCs w:val="24"/>
              </w:rPr>
            </w:pPr>
          </w:p>
        </w:tc>
        <w:tc>
          <w:tcPr>
            <w:tcW w:w="1890" w:type="dxa"/>
            <w:hideMark/>
          </w:tcPr>
          <w:p w14:paraId="59C94573"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120      frascos de 450 ML</w:t>
            </w:r>
          </w:p>
        </w:tc>
        <w:tc>
          <w:tcPr>
            <w:tcW w:w="1483" w:type="dxa"/>
            <w:noWrap/>
            <w:hideMark/>
          </w:tcPr>
          <w:p w14:paraId="197A2917" w14:textId="64F99EFC" w:rsidR="00A927A5" w:rsidRPr="00A927A5" w:rsidRDefault="00A927A5" w:rsidP="00A927A5">
            <w:pPr>
              <w:jc w:val="center"/>
              <w:rPr>
                <w:rFonts w:ascii="Arial" w:eastAsia="Times New Roman" w:hAnsi="Arial" w:cs="Arial"/>
                <w:color w:val="000000"/>
                <w:sz w:val="24"/>
                <w:szCs w:val="24"/>
              </w:rPr>
            </w:pPr>
          </w:p>
        </w:tc>
      </w:tr>
    </w:tbl>
    <w:p w14:paraId="3E85D45E" w14:textId="2DFF73AE" w:rsidR="00EC6ED8" w:rsidRDefault="00EC6ED8" w:rsidP="00EC6ED8">
      <w:pPr>
        <w:jc w:val="both"/>
        <w:rPr>
          <w:b/>
          <w:color w:val="000000" w:themeColor="text1"/>
          <w:sz w:val="28"/>
          <w:szCs w:val="28"/>
        </w:rPr>
      </w:pPr>
      <w:r>
        <w:rPr>
          <w:b/>
          <w:color w:val="000000" w:themeColor="text1"/>
          <w:sz w:val="28"/>
          <w:szCs w:val="28"/>
        </w:rPr>
        <w:lastRenderedPageBreak/>
        <w:t xml:space="preserve">Validade da proposta: </w:t>
      </w:r>
    </w:p>
    <w:p w14:paraId="2F30E348" w14:textId="77777777" w:rsidR="00EC6ED8" w:rsidRPr="002E6ABF" w:rsidRDefault="00EC6ED8" w:rsidP="00EC6ED8">
      <w:pPr>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018BFF6D"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72D2A9E6"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16CCCA54"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497ABB94"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047AE60D"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79D8268F"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744C31BC"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14:paraId="2A1CE7D1" w14:textId="77777777" w:rsidR="00EC6ED8" w:rsidRPr="00E66EA1" w:rsidRDefault="00EC6ED8" w:rsidP="00EC6ED8">
      <w:pPr>
        <w:autoSpaceDE w:val="0"/>
        <w:autoSpaceDN w:val="0"/>
        <w:adjustRightInd w:val="0"/>
        <w:spacing w:after="0" w:line="240" w:lineRule="auto"/>
        <w:jc w:val="both"/>
        <w:rPr>
          <w:rFonts w:ascii="Arial" w:hAnsi="Arial" w:cs="Arial"/>
          <w:color w:val="000000"/>
          <w:lang w:eastAsia="pt-BR"/>
        </w:rPr>
      </w:pPr>
      <w:r w:rsidRPr="00E66EA1">
        <w:rPr>
          <w:rFonts w:ascii="Arial" w:hAnsi="Arial" w:cs="Arial"/>
          <w:color w:val="000000"/>
          <w:lang w:eastAsia="pt-BR"/>
        </w:rPr>
        <w:t>O proponente DECLARA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1F613C5" w14:textId="77777777" w:rsidR="00EC6ED8" w:rsidRDefault="00EC6ED8" w:rsidP="00EC6ED8">
      <w:pPr>
        <w:spacing w:after="0" w:line="240" w:lineRule="auto"/>
        <w:jc w:val="both"/>
        <w:rPr>
          <w:rFonts w:ascii="Arial" w:hAnsi="Arial" w:cs="Arial"/>
          <w:color w:val="000000"/>
          <w:sz w:val="24"/>
          <w:szCs w:val="24"/>
        </w:rPr>
      </w:pPr>
    </w:p>
    <w:p w14:paraId="7EC419F3" w14:textId="77777777" w:rsidR="00EC6ED8" w:rsidRPr="002E6ABF" w:rsidRDefault="00EC6ED8" w:rsidP="00EC6ED8">
      <w:pPr>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EC6ED8" w:rsidRPr="002E6ABF" w14:paraId="716E2EA4" w14:textId="77777777" w:rsidTr="00580EAC">
        <w:tc>
          <w:tcPr>
            <w:tcW w:w="2518" w:type="dxa"/>
            <w:shd w:val="clear" w:color="auto" w:fill="auto"/>
          </w:tcPr>
          <w:p w14:paraId="44248434" w14:textId="77777777" w:rsidR="00EC6ED8" w:rsidRPr="002E6ABF" w:rsidRDefault="00EC6ED8" w:rsidP="00580EAC">
            <w:pPr>
              <w:jc w:val="center"/>
              <w:rPr>
                <w:rFonts w:ascii="Arial" w:hAnsi="Arial" w:cs="Arial"/>
                <w:b/>
                <w:color w:val="000000"/>
                <w:sz w:val="24"/>
                <w:szCs w:val="24"/>
              </w:rPr>
            </w:pPr>
            <w:r w:rsidRPr="002E6ABF">
              <w:rPr>
                <w:rFonts w:ascii="Arial" w:hAnsi="Arial" w:cs="Arial"/>
                <w:b/>
                <w:color w:val="000000"/>
                <w:sz w:val="24"/>
                <w:szCs w:val="24"/>
              </w:rPr>
              <w:t xml:space="preserve">BOLETO </w:t>
            </w:r>
            <w:proofErr w:type="gramStart"/>
            <w:r w:rsidRPr="002E6ABF">
              <w:rPr>
                <w:rFonts w:ascii="Arial" w:hAnsi="Arial" w:cs="Arial"/>
                <w:b/>
                <w:color w:val="000000"/>
                <w:sz w:val="24"/>
                <w:szCs w:val="24"/>
              </w:rPr>
              <w:t xml:space="preserve">(  </w:t>
            </w:r>
            <w:proofErr w:type="gramEnd"/>
            <w:r w:rsidRPr="002E6ABF">
              <w:rPr>
                <w:rFonts w:ascii="Arial" w:hAnsi="Arial" w:cs="Arial"/>
                <w:b/>
                <w:color w:val="000000"/>
                <w:sz w:val="24"/>
                <w:szCs w:val="24"/>
              </w:rPr>
              <w:t xml:space="preserve">  )</w:t>
            </w:r>
          </w:p>
        </w:tc>
        <w:tc>
          <w:tcPr>
            <w:tcW w:w="6662" w:type="dxa"/>
            <w:gridSpan w:val="2"/>
            <w:shd w:val="clear" w:color="auto" w:fill="auto"/>
          </w:tcPr>
          <w:p w14:paraId="47F086BF" w14:textId="77777777" w:rsidR="00EC6ED8" w:rsidRPr="002E6ABF" w:rsidRDefault="00EC6ED8" w:rsidP="00580EAC">
            <w:pPr>
              <w:jc w:val="center"/>
              <w:rPr>
                <w:rFonts w:ascii="Arial" w:hAnsi="Arial" w:cs="Arial"/>
                <w:b/>
                <w:color w:val="000000"/>
                <w:sz w:val="24"/>
                <w:szCs w:val="24"/>
              </w:rPr>
            </w:pPr>
            <w:r w:rsidRPr="002E6ABF">
              <w:rPr>
                <w:rFonts w:ascii="Arial" w:hAnsi="Arial" w:cs="Arial"/>
                <w:b/>
                <w:color w:val="000000"/>
                <w:sz w:val="24"/>
                <w:szCs w:val="24"/>
              </w:rPr>
              <w:t xml:space="preserve">DEPÓSITO EM CONTA CORRENTE </w:t>
            </w:r>
            <w:proofErr w:type="gramStart"/>
            <w:r w:rsidRPr="002E6ABF">
              <w:rPr>
                <w:rFonts w:ascii="Arial" w:hAnsi="Arial" w:cs="Arial"/>
                <w:b/>
                <w:color w:val="000000"/>
                <w:sz w:val="24"/>
                <w:szCs w:val="24"/>
              </w:rPr>
              <w:t xml:space="preserve">(  </w:t>
            </w:r>
            <w:proofErr w:type="gramEnd"/>
            <w:r w:rsidRPr="002E6ABF">
              <w:rPr>
                <w:rFonts w:ascii="Arial" w:hAnsi="Arial" w:cs="Arial"/>
                <w:b/>
                <w:color w:val="000000"/>
                <w:sz w:val="24"/>
                <w:szCs w:val="24"/>
              </w:rPr>
              <w:t xml:space="preserve"> )</w:t>
            </w:r>
          </w:p>
        </w:tc>
      </w:tr>
      <w:tr w:rsidR="00EC6ED8" w:rsidRPr="002E6ABF" w14:paraId="7FC45E78" w14:textId="77777777" w:rsidTr="00580EAC">
        <w:tc>
          <w:tcPr>
            <w:tcW w:w="2518" w:type="dxa"/>
            <w:vMerge w:val="restart"/>
            <w:shd w:val="clear" w:color="auto" w:fill="auto"/>
          </w:tcPr>
          <w:p w14:paraId="2B0040F1"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43C81EAA"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BANCO</w:t>
            </w:r>
          </w:p>
        </w:tc>
        <w:tc>
          <w:tcPr>
            <w:tcW w:w="4899" w:type="dxa"/>
            <w:shd w:val="clear" w:color="auto" w:fill="auto"/>
          </w:tcPr>
          <w:p w14:paraId="6F4D33AD" w14:textId="77777777" w:rsidR="00EC6ED8" w:rsidRPr="002E6ABF" w:rsidRDefault="00EC6ED8" w:rsidP="00580EAC">
            <w:pPr>
              <w:jc w:val="both"/>
              <w:rPr>
                <w:rFonts w:ascii="Arial" w:hAnsi="Arial" w:cs="Arial"/>
                <w:color w:val="000000"/>
                <w:sz w:val="24"/>
                <w:szCs w:val="24"/>
              </w:rPr>
            </w:pPr>
          </w:p>
        </w:tc>
      </w:tr>
      <w:tr w:rsidR="00EC6ED8" w:rsidRPr="002E6ABF" w14:paraId="3728B849" w14:textId="77777777" w:rsidTr="00580EAC">
        <w:tc>
          <w:tcPr>
            <w:tcW w:w="2518" w:type="dxa"/>
            <w:vMerge/>
            <w:shd w:val="clear" w:color="auto" w:fill="auto"/>
          </w:tcPr>
          <w:p w14:paraId="2B690DB8"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78400383"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AGÊNCIA</w:t>
            </w:r>
          </w:p>
        </w:tc>
        <w:tc>
          <w:tcPr>
            <w:tcW w:w="4899" w:type="dxa"/>
            <w:shd w:val="clear" w:color="auto" w:fill="auto"/>
          </w:tcPr>
          <w:p w14:paraId="4AD3B738" w14:textId="77777777" w:rsidR="00EC6ED8" w:rsidRPr="002E6ABF" w:rsidRDefault="00EC6ED8" w:rsidP="00580EAC">
            <w:pPr>
              <w:jc w:val="both"/>
              <w:rPr>
                <w:rFonts w:ascii="Arial" w:hAnsi="Arial" w:cs="Arial"/>
                <w:color w:val="000000"/>
                <w:sz w:val="24"/>
                <w:szCs w:val="24"/>
              </w:rPr>
            </w:pPr>
          </w:p>
        </w:tc>
      </w:tr>
      <w:tr w:rsidR="00EC6ED8" w:rsidRPr="002E6ABF" w14:paraId="60EB4EA4" w14:textId="77777777" w:rsidTr="00580EAC">
        <w:tc>
          <w:tcPr>
            <w:tcW w:w="2518" w:type="dxa"/>
            <w:vMerge/>
            <w:shd w:val="clear" w:color="auto" w:fill="auto"/>
          </w:tcPr>
          <w:p w14:paraId="3032934D"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1F49AF17"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Nº DA CONTA</w:t>
            </w:r>
          </w:p>
        </w:tc>
        <w:tc>
          <w:tcPr>
            <w:tcW w:w="4899" w:type="dxa"/>
            <w:shd w:val="clear" w:color="auto" w:fill="auto"/>
          </w:tcPr>
          <w:p w14:paraId="68CECF15" w14:textId="77777777" w:rsidR="00EC6ED8" w:rsidRPr="002E6ABF" w:rsidRDefault="00EC6ED8" w:rsidP="00580EAC">
            <w:pPr>
              <w:jc w:val="both"/>
              <w:rPr>
                <w:rFonts w:ascii="Arial" w:hAnsi="Arial" w:cs="Arial"/>
                <w:color w:val="000000"/>
                <w:sz w:val="24"/>
                <w:szCs w:val="24"/>
              </w:rPr>
            </w:pPr>
          </w:p>
        </w:tc>
      </w:tr>
      <w:tr w:rsidR="00EC6ED8" w:rsidRPr="002E6ABF" w14:paraId="68E31D68" w14:textId="77777777" w:rsidTr="00580EAC">
        <w:tc>
          <w:tcPr>
            <w:tcW w:w="2518" w:type="dxa"/>
            <w:vMerge/>
            <w:shd w:val="clear" w:color="auto" w:fill="auto"/>
          </w:tcPr>
          <w:p w14:paraId="3E34C6A4"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09B54BFC"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FAVORECIDO</w:t>
            </w:r>
          </w:p>
        </w:tc>
        <w:tc>
          <w:tcPr>
            <w:tcW w:w="4899" w:type="dxa"/>
            <w:shd w:val="clear" w:color="auto" w:fill="auto"/>
          </w:tcPr>
          <w:p w14:paraId="0B30C430" w14:textId="77777777" w:rsidR="00EC6ED8" w:rsidRPr="002E6ABF" w:rsidRDefault="00EC6ED8" w:rsidP="00580EAC">
            <w:pPr>
              <w:jc w:val="both"/>
              <w:rPr>
                <w:rFonts w:ascii="Arial" w:hAnsi="Arial" w:cs="Arial"/>
                <w:color w:val="000000"/>
                <w:sz w:val="24"/>
                <w:szCs w:val="24"/>
              </w:rPr>
            </w:pPr>
          </w:p>
        </w:tc>
      </w:tr>
    </w:tbl>
    <w:p w14:paraId="6BEC12EB" w14:textId="77777777" w:rsidR="00EC6ED8" w:rsidRDefault="00EC6ED8" w:rsidP="00EC6ED8">
      <w:pPr>
        <w:jc w:val="both"/>
        <w:rPr>
          <w:rFonts w:ascii="Arial" w:hAnsi="Arial" w:cs="Arial"/>
          <w:color w:val="000000"/>
          <w:sz w:val="24"/>
          <w:szCs w:val="24"/>
        </w:rPr>
      </w:pPr>
    </w:p>
    <w:p w14:paraId="5A9EB00A" w14:textId="77777777" w:rsidR="00EC6ED8" w:rsidRPr="002E6ABF" w:rsidRDefault="00EC6ED8" w:rsidP="00EC6ED8">
      <w:pPr>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14D4546A" w14:textId="77777777" w:rsidR="00EC6ED8" w:rsidRPr="002E6ABF" w:rsidRDefault="00EC6ED8" w:rsidP="00EC6ED8">
      <w:pPr>
        <w:jc w:val="center"/>
        <w:rPr>
          <w:rFonts w:ascii="Arial" w:hAnsi="Arial" w:cs="Arial"/>
          <w:color w:val="000000"/>
          <w:sz w:val="24"/>
          <w:szCs w:val="24"/>
        </w:rPr>
      </w:pPr>
      <w:r w:rsidRPr="002E6ABF">
        <w:rPr>
          <w:rFonts w:ascii="Arial" w:hAnsi="Arial" w:cs="Arial"/>
          <w:color w:val="000000"/>
          <w:sz w:val="24"/>
          <w:szCs w:val="24"/>
        </w:rPr>
        <w:t>Assinatura do Responsável</w:t>
      </w:r>
    </w:p>
    <w:p w14:paraId="341688C9" w14:textId="77777777" w:rsidR="00E66EA1" w:rsidRDefault="00E66EA1" w:rsidP="00E66EA1">
      <w:pPr>
        <w:spacing w:after="0" w:line="360" w:lineRule="auto"/>
        <w:jc w:val="both"/>
        <w:rPr>
          <w:rFonts w:ascii="Arial" w:eastAsia="Calibri" w:hAnsi="Arial" w:cs="Arial"/>
          <w:b/>
          <w:bCs/>
          <w:sz w:val="24"/>
          <w:szCs w:val="24"/>
        </w:rPr>
      </w:pPr>
    </w:p>
    <w:p w14:paraId="46BDF5DE" w14:textId="77777777" w:rsidR="00F7697B" w:rsidRDefault="00F7697B" w:rsidP="00E66EA1">
      <w:pPr>
        <w:spacing w:after="0" w:line="360" w:lineRule="auto"/>
        <w:jc w:val="both"/>
        <w:rPr>
          <w:rFonts w:ascii="Arial" w:eastAsia="Calibri" w:hAnsi="Arial" w:cs="Arial"/>
          <w:b/>
          <w:bCs/>
          <w:sz w:val="24"/>
          <w:szCs w:val="24"/>
        </w:rPr>
      </w:pPr>
    </w:p>
    <w:p w14:paraId="66B41795" w14:textId="77777777" w:rsidR="00F7697B" w:rsidRDefault="00F7697B" w:rsidP="00E66EA1">
      <w:pPr>
        <w:spacing w:after="0" w:line="360" w:lineRule="auto"/>
        <w:jc w:val="both"/>
        <w:rPr>
          <w:rFonts w:ascii="Arial" w:eastAsia="Calibri" w:hAnsi="Arial" w:cs="Arial"/>
          <w:b/>
          <w:bCs/>
          <w:sz w:val="24"/>
          <w:szCs w:val="24"/>
        </w:rPr>
      </w:pPr>
    </w:p>
    <w:p w14:paraId="724A60BE" w14:textId="77777777" w:rsidR="00F7697B" w:rsidRDefault="00F7697B" w:rsidP="00E66EA1">
      <w:pPr>
        <w:spacing w:after="0" w:line="360" w:lineRule="auto"/>
        <w:jc w:val="both"/>
        <w:rPr>
          <w:rFonts w:ascii="Arial" w:eastAsia="Calibri" w:hAnsi="Arial" w:cs="Arial"/>
          <w:b/>
          <w:bCs/>
          <w:sz w:val="24"/>
          <w:szCs w:val="24"/>
        </w:rPr>
      </w:pPr>
    </w:p>
    <w:p w14:paraId="64EF0893" w14:textId="77777777" w:rsidR="00F7697B" w:rsidRDefault="00F7697B" w:rsidP="00E66EA1">
      <w:pPr>
        <w:spacing w:after="0" w:line="360" w:lineRule="auto"/>
        <w:jc w:val="both"/>
        <w:rPr>
          <w:rFonts w:ascii="Arial" w:eastAsia="Calibri" w:hAnsi="Arial" w:cs="Arial"/>
          <w:b/>
          <w:bCs/>
          <w:sz w:val="24"/>
          <w:szCs w:val="24"/>
        </w:rPr>
      </w:pPr>
    </w:p>
    <w:p w14:paraId="6DB02045" w14:textId="77777777" w:rsidR="00631402" w:rsidRDefault="00631402" w:rsidP="00E66EA1">
      <w:pPr>
        <w:spacing w:after="0" w:line="360" w:lineRule="auto"/>
        <w:jc w:val="both"/>
        <w:rPr>
          <w:rFonts w:ascii="Arial" w:eastAsia="Calibri" w:hAnsi="Arial" w:cs="Arial"/>
          <w:b/>
          <w:bCs/>
          <w:sz w:val="24"/>
          <w:szCs w:val="24"/>
        </w:rPr>
      </w:pPr>
    </w:p>
    <w:p w14:paraId="4A7B61B6" w14:textId="5F8A4DD3" w:rsidR="00EC6ED8" w:rsidRDefault="00EC6ED8" w:rsidP="00E66EA1">
      <w:pPr>
        <w:spacing w:after="0" w:line="360" w:lineRule="auto"/>
        <w:jc w:val="both"/>
        <w:rPr>
          <w:rFonts w:ascii="Arial" w:eastAsia="Times New Roman" w:hAnsi="Arial" w:cs="Arial"/>
          <w:bCs/>
          <w:color w:val="000000"/>
          <w:sz w:val="24"/>
          <w:szCs w:val="24"/>
          <w:lang w:eastAsia="zh-CN"/>
        </w:rPr>
      </w:pPr>
      <w:r w:rsidRPr="00EC6ED8">
        <w:rPr>
          <w:rFonts w:ascii="Arial" w:eastAsia="Calibri" w:hAnsi="Arial" w:cs="Arial"/>
          <w:b/>
          <w:bCs/>
          <w:sz w:val="24"/>
          <w:szCs w:val="24"/>
        </w:rPr>
        <w:lastRenderedPageBreak/>
        <w:t>ANEXO V - PLANILHA ESTIMADA DE FORMAÇÃO DE PREÇOS (PREÇOS MÁXIMOS).</w:t>
      </w:r>
    </w:p>
    <w:p w14:paraId="1ACCFA27" w14:textId="77777777" w:rsidR="0018026A" w:rsidRPr="0018026A" w:rsidRDefault="0018026A" w:rsidP="0018026A">
      <w:pPr>
        <w:jc w:val="both"/>
        <w:rPr>
          <w:rFonts w:ascii="Arial" w:hAnsi="Arial" w:cs="Arial"/>
          <w:sz w:val="24"/>
          <w:szCs w:val="24"/>
        </w:rPr>
      </w:pPr>
    </w:p>
    <w:p w14:paraId="44A56284" w14:textId="77777777" w:rsidR="0018026A" w:rsidRPr="0018026A" w:rsidRDefault="0018026A" w:rsidP="0018026A">
      <w:pPr>
        <w:numPr>
          <w:ilvl w:val="0"/>
          <w:numId w:val="33"/>
        </w:numPr>
        <w:spacing w:after="0" w:line="240" w:lineRule="auto"/>
        <w:ind w:left="0" w:firstLine="0"/>
        <w:jc w:val="both"/>
        <w:rPr>
          <w:rFonts w:ascii="Arial" w:eastAsia="Calibri" w:hAnsi="Arial" w:cs="Arial"/>
          <w:sz w:val="24"/>
          <w:szCs w:val="24"/>
        </w:rPr>
      </w:pPr>
      <w:r w:rsidRPr="0018026A">
        <w:rPr>
          <w:rFonts w:ascii="Arial" w:eastAsia="Calibri" w:hAnsi="Arial" w:cs="Arial"/>
          <w:sz w:val="24"/>
          <w:szCs w:val="24"/>
        </w:rPr>
        <w:t>Foram enviados dezoito pedidos de cotações de preços. Os fornecedores foram escolhidos porque constam na relação de fornecedores da Câmara Municipal de Extrema, ou porque já forneceram para a Câmara Municipal de Extrema, e atenderam perfeitamente a logística necessária requerida pela administração, nada constando que os desabone até a presente data.</w:t>
      </w:r>
    </w:p>
    <w:p w14:paraId="17C12C36" w14:textId="77777777" w:rsidR="0018026A" w:rsidRPr="0018026A" w:rsidRDefault="0018026A" w:rsidP="0018026A">
      <w:pPr>
        <w:jc w:val="both"/>
        <w:rPr>
          <w:rFonts w:ascii="Arial" w:eastAsia="Calibri" w:hAnsi="Arial" w:cs="Arial"/>
          <w:sz w:val="24"/>
          <w:szCs w:val="24"/>
          <w:highlight w:val="lightGray"/>
        </w:rPr>
      </w:pPr>
    </w:p>
    <w:p w14:paraId="68C9C751" w14:textId="77777777" w:rsidR="0018026A" w:rsidRPr="0018026A" w:rsidRDefault="0018026A" w:rsidP="0018026A">
      <w:pPr>
        <w:numPr>
          <w:ilvl w:val="0"/>
          <w:numId w:val="33"/>
        </w:numPr>
        <w:spacing w:after="0" w:line="240" w:lineRule="auto"/>
        <w:ind w:left="0" w:firstLine="0"/>
        <w:jc w:val="both"/>
        <w:rPr>
          <w:rFonts w:ascii="Arial" w:eastAsia="Calibri" w:hAnsi="Arial" w:cs="Arial"/>
          <w:sz w:val="24"/>
          <w:szCs w:val="24"/>
        </w:rPr>
      </w:pPr>
      <w:r w:rsidRPr="0018026A">
        <w:rPr>
          <w:rFonts w:ascii="Arial" w:eastAsia="Calibri" w:hAnsi="Arial" w:cs="Arial"/>
          <w:sz w:val="24"/>
          <w:szCs w:val="24"/>
        </w:rPr>
        <w:t>Foi realizada pesquisa no Painel de Preços. Para o item 05 foi obtido o valor por litro, então foi realizado o seguinte cálculo (Valor Unitário: R$ 3,52 * 5 litros = R$ 17,60). Para o item 15 foi obtido o valor para 0,5 litro, então foi realizado o seguinte cálculo (Valor Unitário: R$ 9,50 * 10 (5 litros) = R$ 95,00).</w:t>
      </w:r>
    </w:p>
    <w:p w14:paraId="1FF05501" w14:textId="77777777" w:rsidR="0018026A" w:rsidRPr="0018026A" w:rsidRDefault="0018026A" w:rsidP="0018026A">
      <w:pPr>
        <w:jc w:val="both"/>
        <w:rPr>
          <w:rFonts w:ascii="Arial" w:eastAsia="Calibri" w:hAnsi="Arial" w:cs="Arial"/>
          <w:sz w:val="24"/>
          <w:szCs w:val="24"/>
          <w:highlight w:val="lightGray"/>
        </w:rPr>
      </w:pPr>
    </w:p>
    <w:p w14:paraId="61F9D463" w14:textId="77777777" w:rsidR="0018026A" w:rsidRPr="0018026A" w:rsidRDefault="0018026A" w:rsidP="0018026A">
      <w:pPr>
        <w:numPr>
          <w:ilvl w:val="0"/>
          <w:numId w:val="33"/>
        </w:numPr>
        <w:spacing w:after="0" w:line="240" w:lineRule="auto"/>
        <w:ind w:left="0" w:firstLine="0"/>
        <w:jc w:val="both"/>
        <w:rPr>
          <w:rFonts w:ascii="Arial" w:eastAsia="Calibri" w:hAnsi="Arial" w:cs="Arial"/>
          <w:sz w:val="24"/>
          <w:szCs w:val="24"/>
        </w:rPr>
      </w:pPr>
      <w:r w:rsidRPr="0018026A">
        <w:rPr>
          <w:rFonts w:ascii="Arial" w:eastAsia="Calibri" w:hAnsi="Arial" w:cs="Arial"/>
          <w:sz w:val="24"/>
          <w:szCs w:val="24"/>
        </w:rPr>
        <w:t xml:space="preserve">Foi realizada pesquisa no PNCP: </w:t>
      </w:r>
    </w:p>
    <w:p w14:paraId="4855CFAD" w14:textId="77777777" w:rsidR="0018026A" w:rsidRPr="0018026A" w:rsidRDefault="0018026A" w:rsidP="0018026A">
      <w:pPr>
        <w:jc w:val="both"/>
        <w:rPr>
          <w:rFonts w:ascii="Arial" w:eastAsia="Calibri" w:hAnsi="Arial" w:cs="Arial"/>
          <w:sz w:val="24"/>
          <w:szCs w:val="24"/>
        </w:rPr>
      </w:pPr>
      <w:r w:rsidRPr="0018026A">
        <w:rPr>
          <w:rFonts w:ascii="Arial" w:eastAsia="Calibri" w:hAnsi="Arial" w:cs="Arial"/>
          <w:sz w:val="24"/>
          <w:szCs w:val="24"/>
        </w:rPr>
        <w:t>Os resultados apresentados foram: Ato que autoriza a Contratação Direta nº 44/2022, nº 39/2023, nº 07876/2024; nº 65/2023, nº 493 | Processo 615/2024, nº 07925/2024, nº 4/2024; aviso de contratação direta nº 312/2024; nº 13/2024, nº 000031-E/2024, nº 90019/2024; edital nº PE 15/2024, nº 05/2024/2024, nº 011/2024, nº 7-1/2024.</w:t>
      </w:r>
    </w:p>
    <w:p w14:paraId="1F0D0767" w14:textId="77777777" w:rsidR="0018026A" w:rsidRPr="0018026A" w:rsidRDefault="0018026A" w:rsidP="0018026A">
      <w:pPr>
        <w:jc w:val="both"/>
        <w:rPr>
          <w:rFonts w:ascii="Arial" w:eastAsia="Calibri" w:hAnsi="Arial" w:cs="Arial"/>
          <w:sz w:val="24"/>
          <w:szCs w:val="24"/>
        </w:rPr>
      </w:pPr>
      <w:r w:rsidRPr="0018026A">
        <w:rPr>
          <w:rFonts w:ascii="Arial" w:eastAsia="Calibri" w:hAnsi="Arial" w:cs="Arial"/>
          <w:sz w:val="24"/>
          <w:szCs w:val="24"/>
        </w:rPr>
        <w:t xml:space="preserve">Para o item 11, o resultado apresentado foi para 0,5 litro, então foi realizado o seguinte cálculo para se obter o valor para 5 litros (Valor Unitário: R$ 3,10 x 10 (5 litros) = 31,00), para o item 13, o resultado apresentado foi para 0,5 litro, então foi realizado o seguinte cálculo para se obter o valor para 5 litros (Valor Unitário:3,50 x 10 (5 litros) = 35,00), para o item 15, o resultado apresentado foi para 0,2 litro, então foi realizado o seguinte cálculo para se obter o valor para 5 litros (3,10 / 2 = 1,55 </w:t>
      </w:r>
      <w:r w:rsidRPr="0018026A">
        <w:rPr>
          <w:rFonts w:ascii="Arial" w:eastAsia="Calibri" w:hAnsi="Arial" w:cs="Arial"/>
          <w:i/>
          <w:iCs/>
          <w:sz w:val="24"/>
          <w:szCs w:val="24"/>
        </w:rPr>
        <w:t xml:space="preserve">[valor por 0,1 litro] </w:t>
      </w:r>
      <w:r w:rsidRPr="0018026A">
        <w:rPr>
          <w:rFonts w:ascii="Arial" w:eastAsia="Calibri" w:hAnsi="Arial" w:cs="Arial"/>
          <w:sz w:val="24"/>
          <w:szCs w:val="24"/>
        </w:rPr>
        <w:t xml:space="preserve">1,55 * 50 = R$ 77,50. Para o item 16, o resultado apresentado foi por unidade, então foi realizado o seguinte cálculo para se obter o valor para 5 unidades (2,48 x 5 = 31,00). </w:t>
      </w:r>
    </w:p>
    <w:p w14:paraId="51E1AEF1" w14:textId="77777777" w:rsidR="0018026A" w:rsidRPr="0018026A" w:rsidRDefault="0018026A" w:rsidP="0018026A">
      <w:pPr>
        <w:jc w:val="both"/>
        <w:rPr>
          <w:rFonts w:ascii="Arial" w:eastAsia="Calibri" w:hAnsi="Arial" w:cs="Arial"/>
          <w:sz w:val="24"/>
          <w:szCs w:val="24"/>
        </w:rPr>
      </w:pPr>
    </w:p>
    <w:p w14:paraId="5A013A0D" w14:textId="77777777" w:rsidR="0018026A" w:rsidRPr="0018026A" w:rsidRDefault="0018026A" w:rsidP="0018026A">
      <w:pPr>
        <w:numPr>
          <w:ilvl w:val="0"/>
          <w:numId w:val="33"/>
        </w:numPr>
        <w:spacing w:after="0" w:line="240" w:lineRule="auto"/>
        <w:ind w:left="0" w:firstLine="0"/>
        <w:jc w:val="both"/>
        <w:rPr>
          <w:rFonts w:ascii="Arial" w:eastAsia="Calibri" w:hAnsi="Arial" w:cs="Arial"/>
          <w:sz w:val="24"/>
          <w:szCs w:val="24"/>
        </w:rPr>
      </w:pPr>
      <w:r w:rsidRPr="0018026A">
        <w:rPr>
          <w:rFonts w:ascii="Arial" w:eastAsia="Calibri" w:hAnsi="Arial" w:cs="Arial"/>
          <w:sz w:val="24"/>
          <w:szCs w:val="24"/>
        </w:rPr>
        <w:t>Foi realizada pesquisa no Banco de Preços “Cotação Zênite”. Para o item 11, o resultado apresentado foi para 0,5 litro, então foi realizado o seguinte cálculo para se obter o valor para 5 litros (Valor Unitário: R$ 3,19 x 10 = 31,90), para o item 13, o resultado apresentado foi para 0,5 litro, então foi realizado o seguinte cálculo para se obter o valor para 5 litros (Valor Unitário: R$ 3,55 x 10 = 35,50), para o item 15, o resultado apresentado foi para 0,5 litro, então foi realizado o seguinte cálculo para se obter o valor para 5 litros (Valor Unitário: R$ 7,00 x 10 = 70,00).</w:t>
      </w:r>
    </w:p>
    <w:p w14:paraId="7D5BEBE8" w14:textId="77777777" w:rsidR="0018026A" w:rsidRPr="0018026A" w:rsidRDefault="0018026A" w:rsidP="0018026A">
      <w:pPr>
        <w:numPr>
          <w:ilvl w:val="0"/>
          <w:numId w:val="33"/>
        </w:numPr>
        <w:spacing w:after="0" w:line="240" w:lineRule="auto"/>
        <w:ind w:left="0" w:firstLine="0"/>
        <w:jc w:val="both"/>
        <w:rPr>
          <w:rFonts w:ascii="Arial" w:eastAsia="Calibri" w:hAnsi="Arial" w:cs="Arial"/>
          <w:sz w:val="24"/>
          <w:szCs w:val="24"/>
        </w:rPr>
      </w:pPr>
      <w:r w:rsidRPr="0018026A">
        <w:rPr>
          <w:rFonts w:ascii="Arial" w:eastAsia="Calibri" w:hAnsi="Arial" w:cs="Arial"/>
          <w:sz w:val="24"/>
          <w:szCs w:val="24"/>
        </w:rPr>
        <w:lastRenderedPageBreak/>
        <w:t>Foi realizada pesquisa no TCE – MG (Banco de Preços): Para o item 06, o resultado apresentado foi para 1 litro, então foi realizado o seguinte cálculo para se obter o valor para 5 litros (Valor Unitário: R$ 6,59 x 5 = 32,95), para o item 12, o resultado apresentado foi para 1 litro, então foi realizado o seguinte cálculo para se obter o valor para 5 litros (Valor Unitário: R$ 9,06 x 5 = 45,30), para o item 15, o resultado apresentado foi para 0,5 litro, então foi realizado o seguinte cálculo para se obter o valor para 5 litros (Valor Unitário: R$ 7,60 x 10 = 76,00).</w:t>
      </w:r>
    </w:p>
    <w:p w14:paraId="4A7630F8" w14:textId="77777777" w:rsidR="0018026A" w:rsidRPr="0018026A" w:rsidRDefault="0018026A" w:rsidP="0018026A">
      <w:pPr>
        <w:pStyle w:val="PargrafodaLista"/>
        <w:rPr>
          <w:rFonts w:ascii="Arial" w:hAnsi="Arial" w:cs="Arial"/>
          <w:sz w:val="24"/>
          <w:szCs w:val="24"/>
        </w:rPr>
      </w:pPr>
    </w:p>
    <w:p w14:paraId="33418684" w14:textId="77777777" w:rsidR="0018026A" w:rsidRPr="0018026A" w:rsidRDefault="0018026A" w:rsidP="0018026A">
      <w:pPr>
        <w:numPr>
          <w:ilvl w:val="0"/>
          <w:numId w:val="33"/>
        </w:numPr>
        <w:spacing w:after="0" w:line="240" w:lineRule="auto"/>
        <w:ind w:left="0" w:firstLine="0"/>
        <w:jc w:val="both"/>
        <w:rPr>
          <w:rFonts w:ascii="Arial" w:eastAsia="Calibri" w:hAnsi="Arial" w:cs="Arial"/>
          <w:sz w:val="24"/>
          <w:szCs w:val="24"/>
        </w:rPr>
      </w:pPr>
      <w:r w:rsidRPr="0018026A">
        <w:rPr>
          <w:rFonts w:ascii="Arial" w:eastAsia="Calibri" w:hAnsi="Arial" w:cs="Arial"/>
          <w:sz w:val="24"/>
          <w:szCs w:val="24"/>
        </w:rPr>
        <w:t>Foi realizado pesquisa em sites de compras online, para o item 15, o resultado apresentado foi para 0,5 litro, então foi realizado o seguinte cálculo para se obter o valor para 5 litros (Valor Unitário: R$ 16,39 x 10 = 163,90).</w:t>
      </w:r>
    </w:p>
    <w:p w14:paraId="73D2496C" w14:textId="77777777" w:rsidR="0018026A" w:rsidRPr="0018026A" w:rsidRDefault="0018026A" w:rsidP="0018026A">
      <w:pPr>
        <w:jc w:val="both"/>
        <w:rPr>
          <w:rFonts w:ascii="Arial" w:eastAsia="Calibri" w:hAnsi="Arial" w:cs="Arial"/>
          <w:sz w:val="24"/>
          <w:szCs w:val="24"/>
        </w:rPr>
      </w:pPr>
    </w:p>
    <w:p w14:paraId="65579B69" w14:textId="77777777" w:rsidR="0018026A" w:rsidRPr="0018026A" w:rsidRDefault="0018026A" w:rsidP="0018026A">
      <w:pPr>
        <w:numPr>
          <w:ilvl w:val="0"/>
          <w:numId w:val="33"/>
        </w:numPr>
        <w:spacing w:after="0" w:line="240" w:lineRule="auto"/>
        <w:ind w:left="0" w:firstLine="0"/>
        <w:jc w:val="both"/>
        <w:rPr>
          <w:rFonts w:ascii="Arial" w:eastAsia="Calibri" w:hAnsi="Arial" w:cs="Arial"/>
          <w:sz w:val="24"/>
          <w:szCs w:val="24"/>
        </w:rPr>
      </w:pPr>
      <w:r w:rsidRPr="0018026A">
        <w:rPr>
          <w:rFonts w:ascii="Arial" w:eastAsia="Calibri" w:hAnsi="Arial" w:cs="Arial"/>
          <w:sz w:val="24"/>
          <w:szCs w:val="24"/>
        </w:rPr>
        <w:t>Foi realizada busca na relação de fornecedores: foram enviados e-mails com a solicitação de cotação para todos os fornecedores.</w:t>
      </w:r>
    </w:p>
    <w:p w14:paraId="6CF1E9A0" w14:textId="77777777" w:rsidR="0018026A" w:rsidRPr="0018026A" w:rsidRDefault="0018026A" w:rsidP="0018026A">
      <w:pPr>
        <w:jc w:val="both"/>
        <w:rPr>
          <w:rFonts w:ascii="Arial" w:eastAsia="Calibri" w:hAnsi="Arial" w:cs="Arial"/>
          <w:sz w:val="24"/>
          <w:szCs w:val="24"/>
        </w:rPr>
      </w:pPr>
    </w:p>
    <w:p w14:paraId="179CA134" w14:textId="77777777" w:rsidR="0018026A" w:rsidRPr="0018026A" w:rsidRDefault="0018026A" w:rsidP="0018026A">
      <w:pPr>
        <w:numPr>
          <w:ilvl w:val="0"/>
          <w:numId w:val="33"/>
        </w:numPr>
        <w:spacing w:after="0" w:line="240" w:lineRule="auto"/>
        <w:ind w:left="0" w:firstLine="0"/>
        <w:jc w:val="both"/>
        <w:rPr>
          <w:rFonts w:ascii="Arial" w:eastAsia="Calibri" w:hAnsi="Arial" w:cs="Arial"/>
          <w:sz w:val="24"/>
          <w:szCs w:val="24"/>
        </w:rPr>
      </w:pPr>
      <w:r w:rsidRPr="0018026A">
        <w:rPr>
          <w:rFonts w:ascii="Arial" w:eastAsia="Calibri" w:hAnsi="Arial" w:cs="Arial"/>
          <w:sz w:val="24"/>
          <w:szCs w:val="24"/>
        </w:rPr>
        <w:t>Contratação correlata – a Câmara Municipal de Extrema possui contratação vigente para o objeto apenas até o final do ano de 2024.</w:t>
      </w:r>
    </w:p>
    <w:p w14:paraId="6EE107F4" w14:textId="77777777" w:rsidR="0018026A" w:rsidRDefault="0018026A" w:rsidP="0018026A">
      <w:pPr>
        <w:jc w:val="both"/>
        <w:rPr>
          <w:rFonts w:ascii="Times New Roman" w:eastAsia="Calibri" w:hAnsi="Times New Roman"/>
        </w:rPr>
      </w:pPr>
    </w:p>
    <w:tbl>
      <w:tblPr>
        <w:tblStyle w:val="Tabelacomgrade9"/>
        <w:tblW w:w="10456" w:type="dxa"/>
        <w:jc w:val="center"/>
        <w:tblLook w:val="04A0" w:firstRow="1" w:lastRow="0" w:firstColumn="1" w:lastColumn="0" w:noHBand="0" w:noVBand="1"/>
      </w:tblPr>
      <w:tblGrid>
        <w:gridCol w:w="790"/>
        <w:gridCol w:w="4692"/>
        <w:gridCol w:w="1601"/>
        <w:gridCol w:w="1890"/>
        <w:gridCol w:w="1483"/>
      </w:tblGrid>
      <w:tr w:rsidR="00A927A5" w:rsidRPr="00A927A5" w14:paraId="58FE7B8E" w14:textId="77777777" w:rsidTr="0018026A">
        <w:trPr>
          <w:trHeight w:val="492"/>
          <w:jc w:val="center"/>
        </w:trPr>
        <w:tc>
          <w:tcPr>
            <w:tcW w:w="790" w:type="dxa"/>
            <w:hideMark/>
          </w:tcPr>
          <w:p w14:paraId="59FEAC9D" w14:textId="77777777" w:rsidR="00A927A5" w:rsidRPr="00A927A5" w:rsidRDefault="00A927A5" w:rsidP="00A927A5">
            <w:pPr>
              <w:jc w:val="center"/>
              <w:rPr>
                <w:rFonts w:ascii="Arial" w:eastAsia="Times New Roman" w:hAnsi="Arial" w:cs="Arial"/>
                <w:b/>
                <w:bCs/>
                <w:color w:val="000000"/>
                <w:sz w:val="24"/>
                <w:szCs w:val="24"/>
              </w:rPr>
            </w:pPr>
            <w:r w:rsidRPr="00A927A5">
              <w:rPr>
                <w:rFonts w:ascii="Arial" w:eastAsia="Times New Roman" w:hAnsi="Arial" w:cs="Arial"/>
                <w:b/>
                <w:bCs/>
                <w:color w:val="000000"/>
                <w:sz w:val="24"/>
                <w:szCs w:val="24"/>
              </w:rPr>
              <w:t>ITEM</w:t>
            </w:r>
          </w:p>
        </w:tc>
        <w:tc>
          <w:tcPr>
            <w:tcW w:w="4692" w:type="dxa"/>
            <w:hideMark/>
          </w:tcPr>
          <w:p w14:paraId="1A30E63E" w14:textId="77777777" w:rsidR="00A927A5" w:rsidRPr="00A927A5" w:rsidRDefault="00A927A5" w:rsidP="00A927A5">
            <w:pPr>
              <w:jc w:val="center"/>
              <w:rPr>
                <w:rFonts w:ascii="Arial" w:eastAsia="Times New Roman" w:hAnsi="Arial" w:cs="Arial"/>
                <w:b/>
                <w:bCs/>
                <w:color w:val="000000"/>
                <w:sz w:val="24"/>
                <w:szCs w:val="24"/>
              </w:rPr>
            </w:pPr>
            <w:r w:rsidRPr="00A927A5">
              <w:rPr>
                <w:rFonts w:ascii="Arial" w:eastAsia="Times New Roman" w:hAnsi="Arial" w:cs="Arial"/>
                <w:b/>
                <w:bCs/>
                <w:color w:val="000000"/>
                <w:sz w:val="24"/>
                <w:szCs w:val="24"/>
              </w:rPr>
              <w:t>DESCRIÇÃO</w:t>
            </w:r>
          </w:p>
        </w:tc>
        <w:tc>
          <w:tcPr>
            <w:tcW w:w="1601" w:type="dxa"/>
            <w:hideMark/>
          </w:tcPr>
          <w:p w14:paraId="60FD9EE1" w14:textId="77777777" w:rsidR="00A927A5" w:rsidRPr="00A927A5" w:rsidRDefault="00A927A5" w:rsidP="00A927A5">
            <w:pPr>
              <w:jc w:val="center"/>
              <w:rPr>
                <w:rFonts w:ascii="Arial" w:eastAsia="Times New Roman" w:hAnsi="Arial" w:cs="Arial"/>
                <w:b/>
                <w:bCs/>
                <w:color w:val="000000"/>
                <w:sz w:val="24"/>
                <w:szCs w:val="24"/>
              </w:rPr>
            </w:pPr>
            <w:r w:rsidRPr="00A927A5">
              <w:rPr>
                <w:rFonts w:ascii="Arial" w:eastAsia="Times New Roman" w:hAnsi="Arial" w:cs="Arial"/>
                <w:b/>
                <w:bCs/>
                <w:color w:val="000000"/>
                <w:sz w:val="24"/>
                <w:szCs w:val="24"/>
              </w:rPr>
              <w:t>MEDIANA VALOR UNIT.</w:t>
            </w:r>
          </w:p>
        </w:tc>
        <w:tc>
          <w:tcPr>
            <w:tcW w:w="1890" w:type="dxa"/>
            <w:hideMark/>
          </w:tcPr>
          <w:p w14:paraId="7CC50D14" w14:textId="77777777" w:rsidR="00A927A5" w:rsidRPr="00A927A5" w:rsidRDefault="00A927A5" w:rsidP="00A927A5">
            <w:pPr>
              <w:jc w:val="center"/>
              <w:rPr>
                <w:rFonts w:ascii="Arial" w:eastAsia="Times New Roman" w:hAnsi="Arial" w:cs="Arial"/>
                <w:b/>
                <w:bCs/>
                <w:color w:val="000000"/>
                <w:sz w:val="24"/>
                <w:szCs w:val="24"/>
              </w:rPr>
            </w:pPr>
            <w:r w:rsidRPr="00A927A5">
              <w:rPr>
                <w:rFonts w:ascii="Arial" w:eastAsia="Times New Roman" w:hAnsi="Arial" w:cs="Arial"/>
                <w:b/>
                <w:bCs/>
                <w:color w:val="000000"/>
                <w:sz w:val="24"/>
                <w:szCs w:val="24"/>
              </w:rPr>
              <w:t>QUANT.</w:t>
            </w:r>
          </w:p>
          <w:p w14:paraId="2E93B553" w14:textId="77777777" w:rsidR="00A927A5" w:rsidRPr="00A927A5" w:rsidRDefault="00A927A5" w:rsidP="00A927A5">
            <w:pPr>
              <w:jc w:val="center"/>
              <w:rPr>
                <w:rFonts w:ascii="Arial" w:eastAsia="Times New Roman" w:hAnsi="Arial" w:cs="Arial"/>
                <w:b/>
                <w:bCs/>
                <w:color w:val="000000"/>
                <w:sz w:val="24"/>
                <w:szCs w:val="24"/>
              </w:rPr>
            </w:pPr>
            <w:r w:rsidRPr="00A927A5">
              <w:rPr>
                <w:rFonts w:ascii="Arial" w:eastAsia="Times New Roman" w:hAnsi="Arial" w:cs="Arial"/>
                <w:b/>
                <w:bCs/>
                <w:color w:val="000000"/>
                <w:sz w:val="24"/>
                <w:szCs w:val="24"/>
              </w:rPr>
              <w:t>ESTIMADA</w:t>
            </w:r>
          </w:p>
        </w:tc>
        <w:tc>
          <w:tcPr>
            <w:tcW w:w="1483" w:type="dxa"/>
            <w:hideMark/>
          </w:tcPr>
          <w:p w14:paraId="739FEAC5" w14:textId="77777777" w:rsidR="00A927A5" w:rsidRPr="00A927A5" w:rsidRDefault="00A927A5" w:rsidP="00A927A5">
            <w:pPr>
              <w:jc w:val="center"/>
              <w:rPr>
                <w:rFonts w:ascii="Arial" w:eastAsia="Times New Roman" w:hAnsi="Arial" w:cs="Arial"/>
                <w:b/>
                <w:bCs/>
                <w:color w:val="000000"/>
                <w:sz w:val="24"/>
                <w:szCs w:val="24"/>
              </w:rPr>
            </w:pPr>
            <w:r w:rsidRPr="00A927A5">
              <w:rPr>
                <w:rFonts w:ascii="Arial" w:eastAsia="Times New Roman" w:hAnsi="Arial" w:cs="Arial"/>
                <w:b/>
                <w:bCs/>
                <w:color w:val="000000"/>
                <w:sz w:val="24"/>
                <w:szCs w:val="24"/>
              </w:rPr>
              <w:t>VALOR GLOBAL ESTIMADO</w:t>
            </w:r>
          </w:p>
        </w:tc>
      </w:tr>
      <w:tr w:rsidR="00A927A5" w:rsidRPr="00A927A5" w14:paraId="5221014E" w14:textId="77777777" w:rsidTr="0018026A">
        <w:trPr>
          <w:trHeight w:val="732"/>
          <w:jc w:val="center"/>
        </w:trPr>
        <w:tc>
          <w:tcPr>
            <w:tcW w:w="790" w:type="dxa"/>
            <w:hideMark/>
          </w:tcPr>
          <w:p w14:paraId="35D6D752"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01</w:t>
            </w:r>
          </w:p>
        </w:tc>
        <w:tc>
          <w:tcPr>
            <w:tcW w:w="4692" w:type="dxa"/>
            <w:hideMark/>
          </w:tcPr>
          <w:p w14:paraId="0E0F2B60" w14:textId="77777777" w:rsidR="00A927A5" w:rsidRPr="00A927A5" w:rsidRDefault="00A927A5" w:rsidP="00A927A5">
            <w:pPr>
              <w:rPr>
                <w:rFonts w:ascii="Arial" w:eastAsia="Times New Roman" w:hAnsi="Arial" w:cs="Arial"/>
                <w:color w:val="000000"/>
                <w:sz w:val="24"/>
                <w:szCs w:val="24"/>
              </w:rPr>
            </w:pPr>
            <w:r w:rsidRPr="00A927A5">
              <w:rPr>
                <w:rFonts w:ascii="Arial" w:eastAsia="Times New Roman" w:hAnsi="Arial" w:cs="Arial"/>
                <w:color w:val="000000"/>
                <w:sz w:val="24"/>
                <w:szCs w:val="24"/>
              </w:rPr>
              <w:t>Água sanitária com ação alvejante e desinfetante, cloro ativo.</w:t>
            </w:r>
          </w:p>
        </w:tc>
        <w:tc>
          <w:tcPr>
            <w:tcW w:w="1601" w:type="dxa"/>
            <w:noWrap/>
            <w:hideMark/>
          </w:tcPr>
          <w:p w14:paraId="76FFB965"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R$ 14,99</w:t>
            </w:r>
          </w:p>
        </w:tc>
        <w:tc>
          <w:tcPr>
            <w:tcW w:w="1890" w:type="dxa"/>
            <w:hideMark/>
          </w:tcPr>
          <w:p w14:paraId="4B784862"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300     galões de 05 L</w:t>
            </w:r>
          </w:p>
        </w:tc>
        <w:tc>
          <w:tcPr>
            <w:tcW w:w="1483" w:type="dxa"/>
            <w:noWrap/>
            <w:hideMark/>
          </w:tcPr>
          <w:p w14:paraId="607DB8A2"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R$ 4.497,00</w:t>
            </w:r>
          </w:p>
        </w:tc>
      </w:tr>
      <w:tr w:rsidR="00A927A5" w:rsidRPr="00A927A5" w14:paraId="0568331D" w14:textId="77777777" w:rsidTr="0018026A">
        <w:trPr>
          <w:trHeight w:val="732"/>
          <w:jc w:val="center"/>
        </w:trPr>
        <w:tc>
          <w:tcPr>
            <w:tcW w:w="790" w:type="dxa"/>
            <w:hideMark/>
          </w:tcPr>
          <w:p w14:paraId="573C0119"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02</w:t>
            </w:r>
          </w:p>
        </w:tc>
        <w:tc>
          <w:tcPr>
            <w:tcW w:w="4692" w:type="dxa"/>
            <w:hideMark/>
          </w:tcPr>
          <w:p w14:paraId="34030E46" w14:textId="77777777" w:rsidR="00A927A5" w:rsidRPr="00A927A5" w:rsidRDefault="00A927A5" w:rsidP="00A927A5">
            <w:pPr>
              <w:rPr>
                <w:rFonts w:ascii="Arial" w:eastAsia="Times New Roman" w:hAnsi="Arial" w:cs="Arial"/>
                <w:color w:val="000000"/>
                <w:sz w:val="24"/>
                <w:szCs w:val="24"/>
              </w:rPr>
            </w:pPr>
            <w:r w:rsidRPr="00A927A5">
              <w:rPr>
                <w:rFonts w:ascii="Arial" w:eastAsia="Times New Roman" w:hAnsi="Arial" w:cs="Arial"/>
                <w:color w:val="000000"/>
                <w:sz w:val="24"/>
                <w:szCs w:val="24"/>
              </w:rPr>
              <w:t>Álcool etílico hidratado, em gel, neutro, 70º INPM.</w:t>
            </w:r>
          </w:p>
        </w:tc>
        <w:tc>
          <w:tcPr>
            <w:tcW w:w="1601" w:type="dxa"/>
            <w:noWrap/>
            <w:hideMark/>
          </w:tcPr>
          <w:p w14:paraId="7447665F"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R$ 41,59</w:t>
            </w:r>
          </w:p>
        </w:tc>
        <w:tc>
          <w:tcPr>
            <w:tcW w:w="1890" w:type="dxa"/>
            <w:hideMark/>
          </w:tcPr>
          <w:p w14:paraId="722F4DA2"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30        galões de 05 L</w:t>
            </w:r>
          </w:p>
        </w:tc>
        <w:tc>
          <w:tcPr>
            <w:tcW w:w="1483" w:type="dxa"/>
            <w:noWrap/>
            <w:hideMark/>
          </w:tcPr>
          <w:p w14:paraId="1BC23B43"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R$ 1.247,70</w:t>
            </w:r>
          </w:p>
        </w:tc>
      </w:tr>
      <w:tr w:rsidR="00A927A5" w:rsidRPr="00A927A5" w14:paraId="0ECD45A2" w14:textId="77777777" w:rsidTr="0018026A">
        <w:trPr>
          <w:trHeight w:val="732"/>
          <w:jc w:val="center"/>
        </w:trPr>
        <w:tc>
          <w:tcPr>
            <w:tcW w:w="790" w:type="dxa"/>
            <w:hideMark/>
          </w:tcPr>
          <w:p w14:paraId="097D94BD"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03</w:t>
            </w:r>
          </w:p>
        </w:tc>
        <w:tc>
          <w:tcPr>
            <w:tcW w:w="4692" w:type="dxa"/>
            <w:hideMark/>
          </w:tcPr>
          <w:p w14:paraId="31BFC8CA" w14:textId="77777777" w:rsidR="00A927A5" w:rsidRPr="00A927A5" w:rsidRDefault="00A927A5" w:rsidP="00A927A5">
            <w:pPr>
              <w:rPr>
                <w:rFonts w:ascii="Arial" w:eastAsia="Times New Roman" w:hAnsi="Arial" w:cs="Arial"/>
                <w:color w:val="000000"/>
                <w:sz w:val="24"/>
                <w:szCs w:val="24"/>
              </w:rPr>
            </w:pPr>
            <w:r w:rsidRPr="00A927A5">
              <w:rPr>
                <w:rFonts w:ascii="Arial" w:eastAsia="Times New Roman" w:hAnsi="Arial" w:cs="Arial"/>
                <w:color w:val="000000"/>
                <w:sz w:val="24"/>
                <w:szCs w:val="24"/>
              </w:rPr>
              <w:t>Álcool etílico hidratado, líquido, neutro, 70º INPM.</w:t>
            </w:r>
          </w:p>
        </w:tc>
        <w:tc>
          <w:tcPr>
            <w:tcW w:w="1601" w:type="dxa"/>
            <w:noWrap/>
            <w:hideMark/>
          </w:tcPr>
          <w:p w14:paraId="2586B4B7"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R$ 8,94</w:t>
            </w:r>
          </w:p>
        </w:tc>
        <w:tc>
          <w:tcPr>
            <w:tcW w:w="1890" w:type="dxa"/>
            <w:hideMark/>
          </w:tcPr>
          <w:p w14:paraId="3BCFA753"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600        frascos de 01 L</w:t>
            </w:r>
          </w:p>
        </w:tc>
        <w:tc>
          <w:tcPr>
            <w:tcW w:w="1483" w:type="dxa"/>
            <w:noWrap/>
            <w:hideMark/>
          </w:tcPr>
          <w:p w14:paraId="2852E2A3"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R$ 5.364,00</w:t>
            </w:r>
          </w:p>
        </w:tc>
      </w:tr>
      <w:tr w:rsidR="00A927A5" w:rsidRPr="00A927A5" w14:paraId="1CA47A49" w14:textId="77777777" w:rsidTr="0018026A">
        <w:trPr>
          <w:trHeight w:val="720"/>
          <w:jc w:val="center"/>
        </w:trPr>
        <w:tc>
          <w:tcPr>
            <w:tcW w:w="790" w:type="dxa"/>
            <w:hideMark/>
          </w:tcPr>
          <w:p w14:paraId="73F51717"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04</w:t>
            </w:r>
          </w:p>
        </w:tc>
        <w:tc>
          <w:tcPr>
            <w:tcW w:w="4692" w:type="dxa"/>
            <w:hideMark/>
          </w:tcPr>
          <w:p w14:paraId="1C83B2E3" w14:textId="77777777" w:rsidR="00A927A5" w:rsidRPr="00A927A5" w:rsidRDefault="00A927A5" w:rsidP="00A927A5">
            <w:pPr>
              <w:rPr>
                <w:rFonts w:ascii="Arial" w:eastAsia="Times New Roman" w:hAnsi="Arial" w:cs="Arial"/>
                <w:color w:val="000000"/>
                <w:sz w:val="24"/>
                <w:szCs w:val="24"/>
              </w:rPr>
            </w:pPr>
            <w:r w:rsidRPr="00A927A5">
              <w:rPr>
                <w:rFonts w:ascii="Arial" w:eastAsia="Times New Roman" w:hAnsi="Arial" w:cs="Arial"/>
                <w:color w:val="000000"/>
                <w:sz w:val="24"/>
                <w:szCs w:val="24"/>
              </w:rPr>
              <w:t>Cera líquida, incolor, antiderrapante</w:t>
            </w:r>
          </w:p>
        </w:tc>
        <w:tc>
          <w:tcPr>
            <w:tcW w:w="1601" w:type="dxa"/>
            <w:noWrap/>
            <w:hideMark/>
          </w:tcPr>
          <w:p w14:paraId="037266BD"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R$ 90,24</w:t>
            </w:r>
          </w:p>
        </w:tc>
        <w:tc>
          <w:tcPr>
            <w:tcW w:w="1890" w:type="dxa"/>
            <w:hideMark/>
          </w:tcPr>
          <w:p w14:paraId="56DC23F2"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10        galões de 05 L</w:t>
            </w:r>
          </w:p>
        </w:tc>
        <w:tc>
          <w:tcPr>
            <w:tcW w:w="1483" w:type="dxa"/>
            <w:noWrap/>
            <w:hideMark/>
          </w:tcPr>
          <w:p w14:paraId="565BD919"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R$ 902,40</w:t>
            </w:r>
          </w:p>
        </w:tc>
      </w:tr>
      <w:tr w:rsidR="00A927A5" w:rsidRPr="00A927A5" w14:paraId="17C5FE30" w14:textId="77777777" w:rsidTr="0018026A">
        <w:trPr>
          <w:trHeight w:val="723"/>
          <w:jc w:val="center"/>
        </w:trPr>
        <w:tc>
          <w:tcPr>
            <w:tcW w:w="790" w:type="dxa"/>
            <w:hideMark/>
          </w:tcPr>
          <w:p w14:paraId="6CF41311"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05</w:t>
            </w:r>
          </w:p>
        </w:tc>
        <w:tc>
          <w:tcPr>
            <w:tcW w:w="4692" w:type="dxa"/>
            <w:hideMark/>
          </w:tcPr>
          <w:p w14:paraId="6A8C5721" w14:textId="77777777" w:rsidR="00A927A5" w:rsidRPr="00A927A5" w:rsidRDefault="00A927A5" w:rsidP="00A927A5">
            <w:pPr>
              <w:rPr>
                <w:rFonts w:ascii="Arial" w:eastAsia="Times New Roman" w:hAnsi="Arial" w:cs="Arial"/>
                <w:color w:val="000000"/>
                <w:sz w:val="24"/>
                <w:szCs w:val="24"/>
              </w:rPr>
            </w:pPr>
            <w:r w:rsidRPr="00A927A5">
              <w:rPr>
                <w:rFonts w:ascii="Arial" w:eastAsia="Times New Roman" w:hAnsi="Arial" w:cs="Arial"/>
                <w:color w:val="000000"/>
                <w:sz w:val="24"/>
                <w:szCs w:val="24"/>
              </w:rPr>
              <w:t>Desinfetante líquido para uso geral, base pinho, aplicação na limpeza de banheiros</w:t>
            </w:r>
          </w:p>
        </w:tc>
        <w:tc>
          <w:tcPr>
            <w:tcW w:w="1601" w:type="dxa"/>
            <w:noWrap/>
            <w:hideMark/>
          </w:tcPr>
          <w:p w14:paraId="24F772D1"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R$ 17,60</w:t>
            </w:r>
          </w:p>
        </w:tc>
        <w:tc>
          <w:tcPr>
            <w:tcW w:w="1890" w:type="dxa"/>
            <w:hideMark/>
          </w:tcPr>
          <w:p w14:paraId="43FC8FFF"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200       galões de 05 L</w:t>
            </w:r>
          </w:p>
        </w:tc>
        <w:tc>
          <w:tcPr>
            <w:tcW w:w="1483" w:type="dxa"/>
            <w:noWrap/>
            <w:hideMark/>
          </w:tcPr>
          <w:p w14:paraId="4B2CFBD5"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R$ 3.520,00</w:t>
            </w:r>
          </w:p>
        </w:tc>
      </w:tr>
      <w:tr w:rsidR="00A927A5" w:rsidRPr="00A927A5" w14:paraId="47753642" w14:textId="77777777" w:rsidTr="0018026A">
        <w:trPr>
          <w:trHeight w:val="720"/>
          <w:jc w:val="center"/>
        </w:trPr>
        <w:tc>
          <w:tcPr>
            <w:tcW w:w="790" w:type="dxa"/>
            <w:hideMark/>
          </w:tcPr>
          <w:p w14:paraId="21B528D1"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06</w:t>
            </w:r>
          </w:p>
        </w:tc>
        <w:tc>
          <w:tcPr>
            <w:tcW w:w="4692" w:type="dxa"/>
            <w:hideMark/>
          </w:tcPr>
          <w:p w14:paraId="3DEBA84D" w14:textId="77777777" w:rsidR="00A927A5" w:rsidRPr="00A927A5" w:rsidRDefault="00A927A5" w:rsidP="00A927A5">
            <w:pPr>
              <w:rPr>
                <w:rFonts w:ascii="Arial" w:eastAsia="Times New Roman" w:hAnsi="Arial" w:cs="Arial"/>
                <w:color w:val="000000"/>
                <w:sz w:val="24"/>
                <w:szCs w:val="24"/>
              </w:rPr>
            </w:pPr>
            <w:r w:rsidRPr="00A927A5">
              <w:rPr>
                <w:rFonts w:ascii="Arial" w:eastAsia="Times New Roman" w:hAnsi="Arial" w:cs="Arial"/>
                <w:color w:val="000000"/>
                <w:sz w:val="24"/>
                <w:szCs w:val="24"/>
              </w:rPr>
              <w:t>Desengordurante para uso geral, cozinha.</w:t>
            </w:r>
          </w:p>
        </w:tc>
        <w:tc>
          <w:tcPr>
            <w:tcW w:w="1601" w:type="dxa"/>
            <w:noWrap/>
            <w:hideMark/>
          </w:tcPr>
          <w:p w14:paraId="14A46BAA"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R$ 39,90</w:t>
            </w:r>
          </w:p>
        </w:tc>
        <w:tc>
          <w:tcPr>
            <w:tcW w:w="1890" w:type="dxa"/>
            <w:hideMark/>
          </w:tcPr>
          <w:p w14:paraId="02C31C7F"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100       galões de 05 L</w:t>
            </w:r>
          </w:p>
        </w:tc>
        <w:tc>
          <w:tcPr>
            <w:tcW w:w="1483" w:type="dxa"/>
            <w:noWrap/>
            <w:hideMark/>
          </w:tcPr>
          <w:p w14:paraId="1228EF68"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R$ 3.990,00</w:t>
            </w:r>
          </w:p>
        </w:tc>
      </w:tr>
      <w:tr w:rsidR="00A927A5" w:rsidRPr="00A927A5" w14:paraId="3E916CC5" w14:textId="77777777" w:rsidTr="0018026A">
        <w:trPr>
          <w:trHeight w:val="720"/>
          <w:jc w:val="center"/>
        </w:trPr>
        <w:tc>
          <w:tcPr>
            <w:tcW w:w="790" w:type="dxa"/>
            <w:hideMark/>
          </w:tcPr>
          <w:p w14:paraId="76AF6BC6"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07</w:t>
            </w:r>
          </w:p>
        </w:tc>
        <w:tc>
          <w:tcPr>
            <w:tcW w:w="4692" w:type="dxa"/>
            <w:hideMark/>
          </w:tcPr>
          <w:p w14:paraId="42C6770D" w14:textId="77777777" w:rsidR="00A927A5" w:rsidRPr="00A927A5" w:rsidRDefault="00A927A5" w:rsidP="00A927A5">
            <w:pPr>
              <w:rPr>
                <w:rFonts w:ascii="Arial" w:eastAsia="Times New Roman" w:hAnsi="Arial" w:cs="Arial"/>
                <w:color w:val="000000"/>
                <w:sz w:val="24"/>
                <w:szCs w:val="24"/>
              </w:rPr>
            </w:pPr>
            <w:r w:rsidRPr="00A927A5">
              <w:rPr>
                <w:rFonts w:ascii="Arial" w:eastAsia="Times New Roman" w:hAnsi="Arial" w:cs="Arial"/>
                <w:color w:val="000000"/>
                <w:sz w:val="24"/>
                <w:szCs w:val="24"/>
              </w:rPr>
              <w:t>Desentupidor de pias e ralos.</w:t>
            </w:r>
          </w:p>
        </w:tc>
        <w:tc>
          <w:tcPr>
            <w:tcW w:w="1601" w:type="dxa"/>
            <w:noWrap/>
            <w:hideMark/>
          </w:tcPr>
          <w:p w14:paraId="52D20BC2"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R$ 18,00</w:t>
            </w:r>
          </w:p>
        </w:tc>
        <w:tc>
          <w:tcPr>
            <w:tcW w:w="1890" w:type="dxa"/>
            <w:hideMark/>
          </w:tcPr>
          <w:p w14:paraId="5F19E9BE"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30       frascos de 300 G</w:t>
            </w:r>
          </w:p>
        </w:tc>
        <w:tc>
          <w:tcPr>
            <w:tcW w:w="1483" w:type="dxa"/>
            <w:noWrap/>
            <w:hideMark/>
          </w:tcPr>
          <w:p w14:paraId="0028F6D1"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R$ 540,00</w:t>
            </w:r>
          </w:p>
        </w:tc>
      </w:tr>
      <w:tr w:rsidR="00A927A5" w:rsidRPr="00A927A5" w14:paraId="39A867F1" w14:textId="77777777" w:rsidTr="0018026A">
        <w:trPr>
          <w:trHeight w:val="732"/>
          <w:jc w:val="center"/>
        </w:trPr>
        <w:tc>
          <w:tcPr>
            <w:tcW w:w="790" w:type="dxa"/>
            <w:hideMark/>
          </w:tcPr>
          <w:p w14:paraId="6C0687EC"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lastRenderedPageBreak/>
              <w:t>08</w:t>
            </w:r>
          </w:p>
        </w:tc>
        <w:tc>
          <w:tcPr>
            <w:tcW w:w="4692" w:type="dxa"/>
            <w:hideMark/>
          </w:tcPr>
          <w:p w14:paraId="51996677" w14:textId="77777777" w:rsidR="00A927A5" w:rsidRPr="00A927A5" w:rsidRDefault="00A927A5" w:rsidP="00A927A5">
            <w:pPr>
              <w:rPr>
                <w:rFonts w:ascii="Arial" w:eastAsia="Times New Roman" w:hAnsi="Arial" w:cs="Arial"/>
                <w:color w:val="000000"/>
                <w:sz w:val="24"/>
                <w:szCs w:val="24"/>
              </w:rPr>
            </w:pPr>
            <w:r w:rsidRPr="00A927A5">
              <w:rPr>
                <w:rFonts w:ascii="Arial" w:eastAsia="Times New Roman" w:hAnsi="Arial" w:cs="Arial"/>
                <w:color w:val="000000"/>
                <w:sz w:val="24"/>
                <w:szCs w:val="24"/>
              </w:rPr>
              <w:t>Desodorizador de ambiente, spray, fragrâncias diversas.</w:t>
            </w:r>
          </w:p>
        </w:tc>
        <w:tc>
          <w:tcPr>
            <w:tcW w:w="1601" w:type="dxa"/>
            <w:noWrap/>
            <w:hideMark/>
          </w:tcPr>
          <w:p w14:paraId="04FCB548"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R$ 14,95</w:t>
            </w:r>
          </w:p>
        </w:tc>
        <w:tc>
          <w:tcPr>
            <w:tcW w:w="1890" w:type="dxa"/>
            <w:hideMark/>
          </w:tcPr>
          <w:p w14:paraId="6DC33AA9"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300       frascos de 360 ML</w:t>
            </w:r>
          </w:p>
        </w:tc>
        <w:tc>
          <w:tcPr>
            <w:tcW w:w="1483" w:type="dxa"/>
            <w:noWrap/>
            <w:hideMark/>
          </w:tcPr>
          <w:p w14:paraId="75AE4560"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R$ 4.485,00</w:t>
            </w:r>
          </w:p>
        </w:tc>
      </w:tr>
      <w:tr w:rsidR="00A927A5" w:rsidRPr="00A927A5" w14:paraId="4F3F4815" w14:textId="77777777" w:rsidTr="0018026A">
        <w:trPr>
          <w:trHeight w:val="797"/>
          <w:jc w:val="center"/>
        </w:trPr>
        <w:tc>
          <w:tcPr>
            <w:tcW w:w="790" w:type="dxa"/>
            <w:hideMark/>
          </w:tcPr>
          <w:p w14:paraId="0CA849F7"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09</w:t>
            </w:r>
          </w:p>
        </w:tc>
        <w:tc>
          <w:tcPr>
            <w:tcW w:w="4692" w:type="dxa"/>
            <w:hideMark/>
          </w:tcPr>
          <w:p w14:paraId="2F2A5229" w14:textId="77777777" w:rsidR="00A927A5" w:rsidRPr="00A927A5" w:rsidRDefault="00A927A5" w:rsidP="00A927A5">
            <w:pPr>
              <w:rPr>
                <w:rFonts w:ascii="Arial" w:eastAsia="Times New Roman" w:hAnsi="Arial" w:cs="Arial"/>
                <w:color w:val="000000"/>
                <w:sz w:val="24"/>
                <w:szCs w:val="24"/>
              </w:rPr>
            </w:pPr>
            <w:r w:rsidRPr="00A927A5">
              <w:rPr>
                <w:rFonts w:ascii="Arial" w:eastAsia="Times New Roman" w:hAnsi="Arial" w:cs="Arial"/>
                <w:color w:val="000000"/>
                <w:sz w:val="24"/>
                <w:szCs w:val="24"/>
              </w:rPr>
              <w:t>Detergente líquido, aroma neutro, Componente Aniônico, Glicerina, Coadjuvantes, Conservantes, Sequestrante, Espessantes</w:t>
            </w:r>
          </w:p>
        </w:tc>
        <w:tc>
          <w:tcPr>
            <w:tcW w:w="1601" w:type="dxa"/>
            <w:noWrap/>
            <w:hideMark/>
          </w:tcPr>
          <w:p w14:paraId="059EC90A"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R$ 29,88</w:t>
            </w:r>
          </w:p>
        </w:tc>
        <w:tc>
          <w:tcPr>
            <w:tcW w:w="1890" w:type="dxa"/>
            <w:hideMark/>
          </w:tcPr>
          <w:p w14:paraId="37932574"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80       galões de 05 L</w:t>
            </w:r>
          </w:p>
        </w:tc>
        <w:tc>
          <w:tcPr>
            <w:tcW w:w="1483" w:type="dxa"/>
            <w:noWrap/>
            <w:hideMark/>
          </w:tcPr>
          <w:p w14:paraId="23109C0C"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R$ 2.390,40</w:t>
            </w:r>
          </w:p>
        </w:tc>
      </w:tr>
      <w:tr w:rsidR="00A927A5" w:rsidRPr="00A927A5" w14:paraId="3A9F9444" w14:textId="77777777" w:rsidTr="0018026A">
        <w:trPr>
          <w:trHeight w:val="805"/>
          <w:jc w:val="center"/>
        </w:trPr>
        <w:tc>
          <w:tcPr>
            <w:tcW w:w="790" w:type="dxa"/>
            <w:hideMark/>
          </w:tcPr>
          <w:p w14:paraId="49BD31A8"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10</w:t>
            </w:r>
          </w:p>
        </w:tc>
        <w:tc>
          <w:tcPr>
            <w:tcW w:w="4692" w:type="dxa"/>
            <w:hideMark/>
          </w:tcPr>
          <w:p w14:paraId="7A26E6AD" w14:textId="77777777" w:rsidR="00A927A5" w:rsidRPr="00A927A5" w:rsidRDefault="00A927A5" w:rsidP="00A927A5">
            <w:pPr>
              <w:rPr>
                <w:rFonts w:ascii="Arial" w:eastAsia="Times New Roman" w:hAnsi="Arial" w:cs="Arial"/>
                <w:color w:val="000000"/>
                <w:sz w:val="24"/>
                <w:szCs w:val="24"/>
              </w:rPr>
            </w:pPr>
            <w:r w:rsidRPr="00A927A5">
              <w:rPr>
                <w:rFonts w:ascii="Arial" w:eastAsia="Times New Roman" w:hAnsi="Arial" w:cs="Arial"/>
                <w:color w:val="000000"/>
                <w:sz w:val="24"/>
                <w:szCs w:val="24"/>
              </w:rPr>
              <w:t>Inseticida aerossol ação total, mata barata, formiga, mosca, mosquito e pernilongos.</w:t>
            </w:r>
          </w:p>
        </w:tc>
        <w:tc>
          <w:tcPr>
            <w:tcW w:w="1601" w:type="dxa"/>
            <w:noWrap/>
            <w:hideMark/>
          </w:tcPr>
          <w:p w14:paraId="416C6339"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R$ 17,00</w:t>
            </w:r>
          </w:p>
        </w:tc>
        <w:tc>
          <w:tcPr>
            <w:tcW w:w="1890" w:type="dxa"/>
            <w:hideMark/>
          </w:tcPr>
          <w:p w14:paraId="76275C98"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40             un. de 300 ML</w:t>
            </w:r>
          </w:p>
        </w:tc>
        <w:tc>
          <w:tcPr>
            <w:tcW w:w="1483" w:type="dxa"/>
            <w:noWrap/>
            <w:hideMark/>
          </w:tcPr>
          <w:p w14:paraId="5F1819B8"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R$ 680,00</w:t>
            </w:r>
          </w:p>
        </w:tc>
      </w:tr>
      <w:tr w:rsidR="00A927A5" w:rsidRPr="00A927A5" w14:paraId="0ECA08A5" w14:textId="77777777" w:rsidTr="0018026A">
        <w:trPr>
          <w:trHeight w:val="720"/>
          <w:jc w:val="center"/>
        </w:trPr>
        <w:tc>
          <w:tcPr>
            <w:tcW w:w="790" w:type="dxa"/>
            <w:hideMark/>
          </w:tcPr>
          <w:p w14:paraId="1707C82D"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11</w:t>
            </w:r>
          </w:p>
        </w:tc>
        <w:tc>
          <w:tcPr>
            <w:tcW w:w="4692" w:type="dxa"/>
            <w:hideMark/>
          </w:tcPr>
          <w:p w14:paraId="2097272A" w14:textId="77777777" w:rsidR="00A927A5" w:rsidRPr="00A927A5" w:rsidRDefault="00A927A5" w:rsidP="00A927A5">
            <w:pPr>
              <w:rPr>
                <w:rFonts w:ascii="Arial" w:eastAsia="Times New Roman" w:hAnsi="Arial" w:cs="Arial"/>
                <w:color w:val="000000"/>
                <w:sz w:val="24"/>
                <w:szCs w:val="24"/>
              </w:rPr>
            </w:pPr>
            <w:r w:rsidRPr="00A927A5">
              <w:rPr>
                <w:rFonts w:ascii="Arial" w:eastAsia="Times New Roman" w:hAnsi="Arial" w:cs="Arial"/>
                <w:color w:val="000000"/>
                <w:sz w:val="24"/>
                <w:szCs w:val="24"/>
              </w:rPr>
              <w:t>Limpa alumínio, ação detergente.</w:t>
            </w:r>
          </w:p>
        </w:tc>
        <w:tc>
          <w:tcPr>
            <w:tcW w:w="1601" w:type="dxa"/>
            <w:noWrap/>
            <w:hideMark/>
          </w:tcPr>
          <w:p w14:paraId="61C62E4D"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R$ 49,50</w:t>
            </w:r>
          </w:p>
        </w:tc>
        <w:tc>
          <w:tcPr>
            <w:tcW w:w="1890" w:type="dxa"/>
            <w:hideMark/>
          </w:tcPr>
          <w:p w14:paraId="0AEB3B15"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60       galões de 05 L</w:t>
            </w:r>
          </w:p>
        </w:tc>
        <w:tc>
          <w:tcPr>
            <w:tcW w:w="1483" w:type="dxa"/>
            <w:noWrap/>
            <w:hideMark/>
          </w:tcPr>
          <w:p w14:paraId="7D4658CF"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R$ 2.970,00</w:t>
            </w:r>
          </w:p>
        </w:tc>
      </w:tr>
      <w:tr w:rsidR="00A927A5" w:rsidRPr="00A927A5" w14:paraId="5C88111E" w14:textId="77777777" w:rsidTr="0018026A">
        <w:trPr>
          <w:trHeight w:val="814"/>
          <w:jc w:val="center"/>
        </w:trPr>
        <w:tc>
          <w:tcPr>
            <w:tcW w:w="790" w:type="dxa"/>
            <w:hideMark/>
          </w:tcPr>
          <w:p w14:paraId="77BA56C3"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12</w:t>
            </w:r>
          </w:p>
        </w:tc>
        <w:tc>
          <w:tcPr>
            <w:tcW w:w="4692" w:type="dxa"/>
            <w:hideMark/>
          </w:tcPr>
          <w:p w14:paraId="429F7937" w14:textId="77777777" w:rsidR="00A927A5" w:rsidRPr="00A927A5" w:rsidRDefault="00A927A5" w:rsidP="00A927A5">
            <w:pPr>
              <w:rPr>
                <w:rFonts w:ascii="Arial" w:eastAsia="Times New Roman" w:hAnsi="Arial" w:cs="Arial"/>
                <w:color w:val="000000"/>
                <w:sz w:val="24"/>
                <w:szCs w:val="24"/>
              </w:rPr>
            </w:pPr>
            <w:r w:rsidRPr="00A927A5">
              <w:rPr>
                <w:rFonts w:ascii="Arial" w:eastAsia="Times New Roman" w:hAnsi="Arial" w:cs="Arial"/>
                <w:color w:val="000000"/>
                <w:sz w:val="24"/>
                <w:szCs w:val="24"/>
              </w:rPr>
              <w:t xml:space="preserve">Limpador perfumado diluível para pisos, com componente ativo </w:t>
            </w:r>
            <w:proofErr w:type="spellStart"/>
            <w:r w:rsidRPr="00A927A5">
              <w:rPr>
                <w:rFonts w:ascii="Arial" w:eastAsia="Times New Roman" w:hAnsi="Arial" w:cs="Arial"/>
                <w:color w:val="000000"/>
                <w:sz w:val="24"/>
                <w:szCs w:val="24"/>
              </w:rPr>
              <w:t>nonil</w:t>
            </w:r>
            <w:proofErr w:type="spellEnd"/>
            <w:r w:rsidRPr="00A927A5">
              <w:rPr>
                <w:rFonts w:ascii="Arial" w:eastAsia="Times New Roman" w:hAnsi="Arial" w:cs="Arial"/>
                <w:color w:val="000000"/>
                <w:sz w:val="24"/>
                <w:szCs w:val="24"/>
              </w:rPr>
              <w:t xml:space="preserve"> fenol etoxilado com 9,5 moles de óxido de eteno.</w:t>
            </w:r>
          </w:p>
        </w:tc>
        <w:tc>
          <w:tcPr>
            <w:tcW w:w="1601" w:type="dxa"/>
            <w:noWrap/>
            <w:hideMark/>
          </w:tcPr>
          <w:p w14:paraId="7AFA0EEA"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R$ 45,00</w:t>
            </w:r>
          </w:p>
        </w:tc>
        <w:tc>
          <w:tcPr>
            <w:tcW w:w="1890" w:type="dxa"/>
            <w:hideMark/>
          </w:tcPr>
          <w:p w14:paraId="661B2256"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200       galões de 05 L</w:t>
            </w:r>
          </w:p>
        </w:tc>
        <w:tc>
          <w:tcPr>
            <w:tcW w:w="1483" w:type="dxa"/>
            <w:noWrap/>
            <w:hideMark/>
          </w:tcPr>
          <w:p w14:paraId="3A013CD9"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R$ 9.000,00</w:t>
            </w:r>
          </w:p>
        </w:tc>
      </w:tr>
      <w:tr w:rsidR="00A927A5" w:rsidRPr="00A927A5" w14:paraId="2082FE73" w14:textId="77777777" w:rsidTr="0018026A">
        <w:trPr>
          <w:trHeight w:val="720"/>
          <w:jc w:val="center"/>
        </w:trPr>
        <w:tc>
          <w:tcPr>
            <w:tcW w:w="790" w:type="dxa"/>
            <w:hideMark/>
          </w:tcPr>
          <w:p w14:paraId="6B05A641"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13</w:t>
            </w:r>
          </w:p>
        </w:tc>
        <w:tc>
          <w:tcPr>
            <w:tcW w:w="4692" w:type="dxa"/>
            <w:hideMark/>
          </w:tcPr>
          <w:p w14:paraId="52C7FD34" w14:textId="77777777" w:rsidR="00A927A5" w:rsidRPr="00A927A5" w:rsidRDefault="00A927A5" w:rsidP="00A927A5">
            <w:pPr>
              <w:rPr>
                <w:rFonts w:ascii="Arial" w:eastAsia="Times New Roman" w:hAnsi="Arial" w:cs="Arial"/>
                <w:color w:val="000000"/>
                <w:sz w:val="24"/>
                <w:szCs w:val="24"/>
              </w:rPr>
            </w:pPr>
            <w:r w:rsidRPr="00A927A5">
              <w:rPr>
                <w:rFonts w:ascii="Arial" w:eastAsia="Times New Roman" w:hAnsi="Arial" w:cs="Arial"/>
                <w:color w:val="000000"/>
                <w:sz w:val="24"/>
                <w:szCs w:val="24"/>
              </w:rPr>
              <w:t>Limpador de vidros</w:t>
            </w:r>
          </w:p>
        </w:tc>
        <w:tc>
          <w:tcPr>
            <w:tcW w:w="1601" w:type="dxa"/>
            <w:noWrap/>
            <w:hideMark/>
          </w:tcPr>
          <w:p w14:paraId="5D499BD1"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R$ 41,99</w:t>
            </w:r>
          </w:p>
        </w:tc>
        <w:tc>
          <w:tcPr>
            <w:tcW w:w="1890" w:type="dxa"/>
            <w:hideMark/>
          </w:tcPr>
          <w:p w14:paraId="6BEB784A"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50       galões de 05 L</w:t>
            </w:r>
          </w:p>
        </w:tc>
        <w:tc>
          <w:tcPr>
            <w:tcW w:w="1483" w:type="dxa"/>
            <w:noWrap/>
            <w:hideMark/>
          </w:tcPr>
          <w:p w14:paraId="4372A725"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R$ 2.099,50</w:t>
            </w:r>
          </w:p>
        </w:tc>
      </w:tr>
      <w:tr w:rsidR="00A927A5" w:rsidRPr="00A927A5" w14:paraId="3DF77A84" w14:textId="77777777" w:rsidTr="0018026A">
        <w:trPr>
          <w:trHeight w:val="720"/>
          <w:jc w:val="center"/>
        </w:trPr>
        <w:tc>
          <w:tcPr>
            <w:tcW w:w="790" w:type="dxa"/>
            <w:hideMark/>
          </w:tcPr>
          <w:p w14:paraId="5C684A9B"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14</w:t>
            </w:r>
          </w:p>
        </w:tc>
        <w:tc>
          <w:tcPr>
            <w:tcW w:w="4692" w:type="dxa"/>
            <w:hideMark/>
          </w:tcPr>
          <w:p w14:paraId="28030B6E" w14:textId="77777777" w:rsidR="00A927A5" w:rsidRPr="00A927A5" w:rsidRDefault="00A927A5" w:rsidP="00A927A5">
            <w:pPr>
              <w:rPr>
                <w:rFonts w:ascii="Arial" w:eastAsia="Times New Roman" w:hAnsi="Arial" w:cs="Arial"/>
                <w:color w:val="000000"/>
                <w:sz w:val="24"/>
                <w:szCs w:val="24"/>
              </w:rPr>
            </w:pPr>
            <w:r w:rsidRPr="00A927A5">
              <w:rPr>
                <w:rFonts w:ascii="Arial" w:eastAsia="Times New Roman" w:hAnsi="Arial" w:cs="Arial"/>
                <w:color w:val="000000"/>
                <w:sz w:val="24"/>
                <w:szCs w:val="24"/>
              </w:rPr>
              <w:t>Lubrificante antiferrugem spray.</w:t>
            </w:r>
          </w:p>
        </w:tc>
        <w:tc>
          <w:tcPr>
            <w:tcW w:w="1601" w:type="dxa"/>
            <w:noWrap/>
            <w:hideMark/>
          </w:tcPr>
          <w:p w14:paraId="17DA3CC0"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R$ 14,50</w:t>
            </w:r>
          </w:p>
        </w:tc>
        <w:tc>
          <w:tcPr>
            <w:tcW w:w="1890" w:type="dxa"/>
            <w:hideMark/>
          </w:tcPr>
          <w:p w14:paraId="2A5957A9"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10             un. de 300 ML</w:t>
            </w:r>
          </w:p>
        </w:tc>
        <w:tc>
          <w:tcPr>
            <w:tcW w:w="1483" w:type="dxa"/>
            <w:noWrap/>
            <w:hideMark/>
          </w:tcPr>
          <w:p w14:paraId="4084B3EE"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R$ 145,00</w:t>
            </w:r>
          </w:p>
        </w:tc>
      </w:tr>
      <w:tr w:rsidR="00A927A5" w:rsidRPr="00A927A5" w14:paraId="6309F009" w14:textId="77777777" w:rsidTr="0018026A">
        <w:trPr>
          <w:trHeight w:val="720"/>
          <w:jc w:val="center"/>
        </w:trPr>
        <w:tc>
          <w:tcPr>
            <w:tcW w:w="790" w:type="dxa"/>
            <w:hideMark/>
          </w:tcPr>
          <w:p w14:paraId="5A23F79D"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15</w:t>
            </w:r>
          </w:p>
        </w:tc>
        <w:tc>
          <w:tcPr>
            <w:tcW w:w="4692" w:type="dxa"/>
            <w:hideMark/>
          </w:tcPr>
          <w:p w14:paraId="30DF1DD3" w14:textId="77777777" w:rsidR="00A927A5" w:rsidRPr="00A927A5" w:rsidRDefault="00A927A5" w:rsidP="00A927A5">
            <w:pPr>
              <w:rPr>
                <w:rFonts w:ascii="Arial" w:eastAsia="Times New Roman" w:hAnsi="Arial" w:cs="Arial"/>
                <w:color w:val="000000"/>
                <w:sz w:val="24"/>
                <w:szCs w:val="24"/>
              </w:rPr>
            </w:pPr>
            <w:r w:rsidRPr="00A927A5">
              <w:rPr>
                <w:rFonts w:ascii="Arial" w:eastAsia="Times New Roman" w:hAnsi="Arial" w:cs="Arial"/>
                <w:color w:val="000000"/>
                <w:sz w:val="24"/>
                <w:szCs w:val="24"/>
              </w:rPr>
              <w:t>Lustra Móveis</w:t>
            </w:r>
          </w:p>
        </w:tc>
        <w:tc>
          <w:tcPr>
            <w:tcW w:w="1601" w:type="dxa"/>
            <w:noWrap/>
            <w:hideMark/>
          </w:tcPr>
          <w:p w14:paraId="7A87EEAE"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R$ 95,00</w:t>
            </w:r>
          </w:p>
        </w:tc>
        <w:tc>
          <w:tcPr>
            <w:tcW w:w="1890" w:type="dxa"/>
            <w:hideMark/>
          </w:tcPr>
          <w:p w14:paraId="4BDC90E8"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10       galões de 05 L</w:t>
            </w:r>
          </w:p>
        </w:tc>
        <w:tc>
          <w:tcPr>
            <w:tcW w:w="1483" w:type="dxa"/>
            <w:noWrap/>
            <w:hideMark/>
          </w:tcPr>
          <w:p w14:paraId="67AFEC52"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R$ 950,00</w:t>
            </w:r>
          </w:p>
        </w:tc>
      </w:tr>
      <w:tr w:rsidR="00A927A5" w:rsidRPr="00A927A5" w14:paraId="22E210DF" w14:textId="77777777" w:rsidTr="0018026A">
        <w:trPr>
          <w:trHeight w:val="732"/>
          <w:jc w:val="center"/>
        </w:trPr>
        <w:tc>
          <w:tcPr>
            <w:tcW w:w="790" w:type="dxa"/>
            <w:hideMark/>
          </w:tcPr>
          <w:p w14:paraId="0F4A78D7"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16</w:t>
            </w:r>
          </w:p>
        </w:tc>
        <w:tc>
          <w:tcPr>
            <w:tcW w:w="4692" w:type="dxa"/>
            <w:hideMark/>
          </w:tcPr>
          <w:p w14:paraId="370A9557" w14:textId="77777777" w:rsidR="00A927A5" w:rsidRPr="00A927A5" w:rsidRDefault="00A927A5" w:rsidP="00A927A5">
            <w:pPr>
              <w:rPr>
                <w:rFonts w:ascii="Arial" w:eastAsia="Times New Roman" w:hAnsi="Arial" w:cs="Arial"/>
                <w:color w:val="000000"/>
                <w:sz w:val="24"/>
                <w:szCs w:val="24"/>
              </w:rPr>
            </w:pPr>
            <w:r w:rsidRPr="00A927A5">
              <w:rPr>
                <w:rFonts w:ascii="Arial" w:eastAsia="Times New Roman" w:hAnsi="Arial" w:cs="Arial"/>
                <w:color w:val="000000"/>
                <w:sz w:val="24"/>
                <w:szCs w:val="24"/>
              </w:rPr>
              <w:t>Sabão em barra neutro, glicerinado, pacote com 05 unidades de 200g.</w:t>
            </w:r>
          </w:p>
        </w:tc>
        <w:tc>
          <w:tcPr>
            <w:tcW w:w="1601" w:type="dxa"/>
            <w:noWrap/>
            <w:hideMark/>
          </w:tcPr>
          <w:p w14:paraId="2C0FFE27"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R$ 14,85</w:t>
            </w:r>
          </w:p>
        </w:tc>
        <w:tc>
          <w:tcPr>
            <w:tcW w:w="1890" w:type="dxa"/>
            <w:hideMark/>
          </w:tcPr>
          <w:p w14:paraId="7C95E5F2"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 xml:space="preserve">30           </w:t>
            </w:r>
            <w:proofErr w:type="spellStart"/>
            <w:r w:rsidRPr="00A927A5">
              <w:rPr>
                <w:rFonts w:ascii="Arial" w:eastAsia="Times New Roman" w:hAnsi="Arial" w:cs="Arial"/>
                <w:color w:val="000000"/>
                <w:sz w:val="24"/>
                <w:szCs w:val="24"/>
              </w:rPr>
              <w:t>pcts</w:t>
            </w:r>
            <w:proofErr w:type="spellEnd"/>
            <w:r w:rsidRPr="00A927A5">
              <w:rPr>
                <w:rFonts w:ascii="Arial" w:eastAsia="Times New Roman" w:hAnsi="Arial" w:cs="Arial"/>
                <w:color w:val="000000"/>
                <w:sz w:val="24"/>
                <w:szCs w:val="24"/>
              </w:rPr>
              <w:t>. c/ 05 un.</w:t>
            </w:r>
          </w:p>
        </w:tc>
        <w:tc>
          <w:tcPr>
            <w:tcW w:w="1483" w:type="dxa"/>
            <w:noWrap/>
            <w:hideMark/>
          </w:tcPr>
          <w:p w14:paraId="1DA37592"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R$ 445,50</w:t>
            </w:r>
          </w:p>
        </w:tc>
      </w:tr>
      <w:tr w:rsidR="00A927A5" w:rsidRPr="00A927A5" w14:paraId="53EFD88F" w14:textId="77777777" w:rsidTr="0018026A">
        <w:trPr>
          <w:trHeight w:val="720"/>
          <w:jc w:val="center"/>
        </w:trPr>
        <w:tc>
          <w:tcPr>
            <w:tcW w:w="790" w:type="dxa"/>
            <w:hideMark/>
          </w:tcPr>
          <w:p w14:paraId="55AE02A4"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17</w:t>
            </w:r>
          </w:p>
        </w:tc>
        <w:tc>
          <w:tcPr>
            <w:tcW w:w="4692" w:type="dxa"/>
            <w:hideMark/>
          </w:tcPr>
          <w:p w14:paraId="0FA8404C" w14:textId="77777777" w:rsidR="00A927A5" w:rsidRPr="00A927A5" w:rsidRDefault="00A927A5" w:rsidP="00A927A5">
            <w:pPr>
              <w:rPr>
                <w:rFonts w:ascii="Arial" w:eastAsia="Times New Roman" w:hAnsi="Arial" w:cs="Arial"/>
                <w:color w:val="000000"/>
                <w:sz w:val="24"/>
                <w:szCs w:val="24"/>
              </w:rPr>
            </w:pPr>
            <w:r w:rsidRPr="00A927A5">
              <w:rPr>
                <w:rFonts w:ascii="Arial" w:eastAsia="Times New Roman" w:hAnsi="Arial" w:cs="Arial"/>
                <w:color w:val="000000"/>
                <w:sz w:val="24"/>
                <w:szCs w:val="24"/>
              </w:rPr>
              <w:t>Sabão em pó lava roupas, tradicional.</w:t>
            </w:r>
          </w:p>
        </w:tc>
        <w:tc>
          <w:tcPr>
            <w:tcW w:w="1601" w:type="dxa"/>
            <w:noWrap/>
            <w:hideMark/>
          </w:tcPr>
          <w:p w14:paraId="44B75A9B"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R$ 7,49</w:t>
            </w:r>
          </w:p>
        </w:tc>
        <w:tc>
          <w:tcPr>
            <w:tcW w:w="1890" w:type="dxa"/>
            <w:hideMark/>
          </w:tcPr>
          <w:p w14:paraId="491BD296"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 xml:space="preserve">300           </w:t>
            </w:r>
            <w:proofErr w:type="spellStart"/>
            <w:r w:rsidRPr="00A927A5">
              <w:rPr>
                <w:rFonts w:ascii="Arial" w:eastAsia="Times New Roman" w:hAnsi="Arial" w:cs="Arial"/>
                <w:color w:val="000000"/>
                <w:sz w:val="24"/>
                <w:szCs w:val="24"/>
              </w:rPr>
              <w:t>pcts</w:t>
            </w:r>
            <w:proofErr w:type="spellEnd"/>
            <w:r w:rsidRPr="00A927A5">
              <w:rPr>
                <w:rFonts w:ascii="Arial" w:eastAsia="Times New Roman" w:hAnsi="Arial" w:cs="Arial"/>
                <w:color w:val="000000"/>
                <w:sz w:val="24"/>
                <w:szCs w:val="24"/>
              </w:rPr>
              <w:t>. c/ 800 g.</w:t>
            </w:r>
          </w:p>
        </w:tc>
        <w:tc>
          <w:tcPr>
            <w:tcW w:w="1483" w:type="dxa"/>
            <w:noWrap/>
            <w:hideMark/>
          </w:tcPr>
          <w:p w14:paraId="4B6A9C02"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R$ 2.247,00</w:t>
            </w:r>
          </w:p>
        </w:tc>
      </w:tr>
      <w:tr w:rsidR="00A927A5" w:rsidRPr="00A927A5" w14:paraId="212574C4" w14:textId="77777777" w:rsidTr="0018026A">
        <w:trPr>
          <w:trHeight w:val="756"/>
          <w:jc w:val="center"/>
        </w:trPr>
        <w:tc>
          <w:tcPr>
            <w:tcW w:w="790" w:type="dxa"/>
            <w:hideMark/>
          </w:tcPr>
          <w:p w14:paraId="3353CC01"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18</w:t>
            </w:r>
          </w:p>
        </w:tc>
        <w:tc>
          <w:tcPr>
            <w:tcW w:w="4692" w:type="dxa"/>
            <w:hideMark/>
          </w:tcPr>
          <w:p w14:paraId="30C604FA" w14:textId="77777777" w:rsidR="00A927A5" w:rsidRPr="00A927A5" w:rsidRDefault="00A927A5" w:rsidP="00A927A5">
            <w:pPr>
              <w:rPr>
                <w:rFonts w:ascii="Arial" w:eastAsia="Times New Roman" w:hAnsi="Arial" w:cs="Arial"/>
                <w:color w:val="000000"/>
                <w:sz w:val="24"/>
                <w:szCs w:val="24"/>
              </w:rPr>
            </w:pPr>
            <w:r w:rsidRPr="00A927A5">
              <w:rPr>
                <w:rFonts w:ascii="Arial" w:eastAsia="Times New Roman" w:hAnsi="Arial" w:cs="Arial"/>
                <w:color w:val="000000"/>
                <w:sz w:val="24"/>
                <w:szCs w:val="24"/>
              </w:rPr>
              <w:t>Sabonete líquido, viscoso, perolado, odor erva doce, acidez pH neutro.</w:t>
            </w:r>
          </w:p>
        </w:tc>
        <w:tc>
          <w:tcPr>
            <w:tcW w:w="1601" w:type="dxa"/>
            <w:noWrap/>
            <w:hideMark/>
          </w:tcPr>
          <w:p w14:paraId="37B9B0A8"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R$ 29,12</w:t>
            </w:r>
          </w:p>
        </w:tc>
        <w:tc>
          <w:tcPr>
            <w:tcW w:w="1890" w:type="dxa"/>
            <w:hideMark/>
          </w:tcPr>
          <w:p w14:paraId="69BADB98"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80       galões de 05 L</w:t>
            </w:r>
          </w:p>
        </w:tc>
        <w:tc>
          <w:tcPr>
            <w:tcW w:w="1483" w:type="dxa"/>
            <w:noWrap/>
            <w:hideMark/>
          </w:tcPr>
          <w:p w14:paraId="408749C2"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R$ 2.329,60</w:t>
            </w:r>
          </w:p>
        </w:tc>
      </w:tr>
      <w:tr w:rsidR="00A927A5" w:rsidRPr="00A927A5" w14:paraId="39E9440B" w14:textId="77777777" w:rsidTr="0018026A">
        <w:trPr>
          <w:trHeight w:val="720"/>
          <w:jc w:val="center"/>
        </w:trPr>
        <w:tc>
          <w:tcPr>
            <w:tcW w:w="790" w:type="dxa"/>
            <w:hideMark/>
          </w:tcPr>
          <w:p w14:paraId="34FD3C26"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19</w:t>
            </w:r>
          </w:p>
        </w:tc>
        <w:tc>
          <w:tcPr>
            <w:tcW w:w="4692" w:type="dxa"/>
            <w:hideMark/>
          </w:tcPr>
          <w:p w14:paraId="71F95970" w14:textId="77777777" w:rsidR="00A927A5" w:rsidRPr="00A927A5" w:rsidRDefault="00A927A5" w:rsidP="00A927A5">
            <w:pPr>
              <w:rPr>
                <w:rFonts w:ascii="Arial" w:eastAsia="Times New Roman" w:hAnsi="Arial" w:cs="Arial"/>
                <w:color w:val="000000"/>
                <w:sz w:val="24"/>
                <w:szCs w:val="24"/>
              </w:rPr>
            </w:pPr>
            <w:r w:rsidRPr="00A927A5">
              <w:rPr>
                <w:rFonts w:ascii="Arial" w:eastAsia="Times New Roman" w:hAnsi="Arial" w:cs="Arial"/>
                <w:color w:val="000000"/>
                <w:sz w:val="24"/>
                <w:szCs w:val="24"/>
              </w:rPr>
              <w:t>Limpa pedras.</w:t>
            </w:r>
          </w:p>
        </w:tc>
        <w:tc>
          <w:tcPr>
            <w:tcW w:w="1601" w:type="dxa"/>
            <w:noWrap/>
            <w:hideMark/>
          </w:tcPr>
          <w:p w14:paraId="05E92383"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R$ 46,02</w:t>
            </w:r>
          </w:p>
        </w:tc>
        <w:tc>
          <w:tcPr>
            <w:tcW w:w="1890" w:type="dxa"/>
            <w:hideMark/>
          </w:tcPr>
          <w:p w14:paraId="5C041BF3"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30       galões de 05 L</w:t>
            </w:r>
          </w:p>
        </w:tc>
        <w:tc>
          <w:tcPr>
            <w:tcW w:w="1483" w:type="dxa"/>
            <w:noWrap/>
            <w:hideMark/>
          </w:tcPr>
          <w:p w14:paraId="24B11E6F"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R$ 1.380,60</w:t>
            </w:r>
          </w:p>
        </w:tc>
      </w:tr>
      <w:tr w:rsidR="00A927A5" w:rsidRPr="00A927A5" w14:paraId="26C6C74C" w14:textId="77777777" w:rsidTr="0018026A">
        <w:trPr>
          <w:trHeight w:val="961"/>
          <w:jc w:val="center"/>
        </w:trPr>
        <w:tc>
          <w:tcPr>
            <w:tcW w:w="790" w:type="dxa"/>
            <w:hideMark/>
          </w:tcPr>
          <w:p w14:paraId="44E42AEB"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20</w:t>
            </w:r>
          </w:p>
        </w:tc>
        <w:tc>
          <w:tcPr>
            <w:tcW w:w="4692" w:type="dxa"/>
            <w:hideMark/>
          </w:tcPr>
          <w:p w14:paraId="004F59CF" w14:textId="77777777" w:rsidR="00A927A5" w:rsidRPr="00A927A5" w:rsidRDefault="00A927A5" w:rsidP="00A927A5">
            <w:pPr>
              <w:rPr>
                <w:rFonts w:ascii="Arial" w:eastAsia="Times New Roman" w:hAnsi="Arial" w:cs="Arial"/>
                <w:color w:val="000000"/>
                <w:sz w:val="24"/>
                <w:szCs w:val="24"/>
              </w:rPr>
            </w:pPr>
            <w:r w:rsidRPr="00A927A5">
              <w:rPr>
                <w:rFonts w:ascii="Arial" w:eastAsia="Times New Roman" w:hAnsi="Arial" w:cs="Arial"/>
                <w:color w:val="000000"/>
                <w:sz w:val="24"/>
                <w:szCs w:val="24"/>
              </w:rPr>
              <w:t>Saponáceo cremoso, perfume suave, concentrado, limpeza pesada, com princípio ativo, tensoativo aniônico, tensoativo não-iônico, abrasivo, coadjuvantes, atenuador de espuma, conservante, fragrância e água. Princípio ativo: alquil benzeno sulfonato de sódio.</w:t>
            </w:r>
          </w:p>
        </w:tc>
        <w:tc>
          <w:tcPr>
            <w:tcW w:w="1601" w:type="dxa"/>
            <w:noWrap/>
            <w:hideMark/>
          </w:tcPr>
          <w:p w14:paraId="7F3504E8"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R$ 9,90</w:t>
            </w:r>
          </w:p>
        </w:tc>
        <w:tc>
          <w:tcPr>
            <w:tcW w:w="1890" w:type="dxa"/>
            <w:hideMark/>
          </w:tcPr>
          <w:p w14:paraId="300A26A7"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120      frascos de 450 ML</w:t>
            </w:r>
          </w:p>
        </w:tc>
        <w:tc>
          <w:tcPr>
            <w:tcW w:w="1483" w:type="dxa"/>
            <w:noWrap/>
            <w:hideMark/>
          </w:tcPr>
          <w:p w14:paraId="1079ABF6" w14:textId="77777777" w:rsidR="00A927A5" w:rsidRPr="00A927A5" w:rsidRDefault="00A927A5" w:rsidP="00A927A5">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R$ 1.188,00</w:t>
            </w:r>
          </w:p>
        </w:tc>
      </w:tr>
      <w:tr w:rsidR="00A927A5" w:rsidRPr="00A927A5" w14:paraId="68C57A48" w14:textId="77777777" w:rsidTr="00A927A5">
        <w:trPr>
          <w:trHeight w:val="300"/>
          <w:jc w:val="center"/>
        </w:trPr>
        <w:tc>
          <w:tcPr>
            <w:tcW w:w="5482" w:type="dxa"/>
            <w:gridSpan w:val="2"/>
            <w:noWrap/>
            <w:hideMark/>
          </w:tcPr>
          <w:p w14:paraId="32D87AAA" w14:textId="77777777" w:rsidR="00A927A5" w:rsidRPr="00A927A5" w:rsidRDefault="00A927A5" w:rsidP="00A927A5">
            <w:pPr>
              <w:jc w:val="center"/>
              <w:rPr>
                <w:rFonts w:ascii="Arial" w:eastAsia="Times New Roman" w:hAnsi="Arial" w:cs="Arial"/>
                <w:b/>
                <w:bCs/>
                <w:color w:val="000000"/>
                <w:sz w:val="24"/>
                <w:szCs w:val="24"/>
              </w:rPr>
            </w:pPr>
            <w:r w:rsidRPr="00A927A5">
              <w:rPr>
                <w:rFonts w:ascii="Arial" w:eastAsia="Times New Roman" w:hAnsi="Arial" w:cs="Arial"/>
                <w:b/>
                <w:bCs/>
                <w:color w:val="000000"/>
                <w:sz w:val="24"/>
                <w:szCs w:val="24"/>
              </w:rPr>
              <w:t>VALOR GLOBAL ESTIMADO</w:t>
            </w:r>
          </w:p>
        </w:tc>
        <w:tc>
          <w:tcPr>
            <w:tcW w:w="4974" w:type="dxa"/>
            <w:gridSpan w:val="3"/>
            <w:noWrap/>
            <w:hideMark/>
          </w:tcPr>
          <w:p w14:paraId="35E68D3F" w14:textId="77777777" w:rsidR="00A927A5" w:rsidRPr="00A927A5" w:rsidRDefault="00A927A5" w:rsidP="00A927A5">
            <w:pPr>
              <w:jc w:val="center"/>
              <w:rPr>
                <w:rFonts w:ascii="Arial" w:eastAsia="Times New Roman" w:hAnsi="Arial" w:cs="Arial"/>
                <w:b/>
                <w:bCs/>
                <w:color w:val="000000"/>
                <w:sz w:val="24"/>
                <w:szCs w:val="24"/>
              </w:rPr>
            </w:pPr>
            <w:r w:rsidRPr="00A927A5">
              <w:rPr>
                <w:rFonts w:ascii="Arial" w:eastAsia="Times New Roman" w:hAnsi="Arial" w:cs="Arial"/>
                <w:b/>
                <w:bCs/>
                <w:color w:val="000000"/>
                <w:sz w:val="24"/>
                <w:szCs w:val="24"/>
              </w:rPr>
              <w:t>R$ 50.371,70</w:t>
            </w:r>
          </w:p>
        </w:tc>
      </w:tr>
    </w:tbl>
    <w:p w14:paraId="58954EA6"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43F4015" w14:textId="7AA2F928" w:rsidR="0097404F" w:rsidRDefault="0097404F" w:rsidP="0097404F">
      <w:pPr>
        <w:spacing w:after="0" w:line="360" w:lineRule="auto"/>
        <w:jc w:val="center"/>
        <w:rPr>
          <w:rFonts w:ascii="Arial" w:hAnsi="Arial" w:cs="Arial"/>
          <w:b/>
          <w:bCs/>
          <w:sz w:val="24"/>
          <w:szCs w:val="24"/>
        </w:rPr>
      </w:pPr>
      <w:r>
        <w:rPr>
          <w:rFonts w:ascii="Arial" w:hAnsi="Arial" w:cs="Arial"/>
          <w:b/>
          <w:bCs/>
          <w:sz w:val="24"/>
          <w:szCs w:val="24"/>
        </w:rPr>
        <w:lastRenderedPageBreak/>
        <w:t>ANEXO VII – MINUTA DE CONTRATO</w:t>
      </w:r>
    </w:p>
    <w:p w14:paraId="51D8BBBE" w14:textId="717BD04C" w:rsidR="007F7F68" w:rsidRDefault="00A927A5" w:rsidP="0097404F">
      <w:pPr>
        <w:spacing w:after="0" w:line="240" w:lineRule="auto"/>
        <w:jc w:val="both"/>
        <w:rPr>
          <w:rFonts w:ascii="Arial" w:eastAsia="Times New Roman" w:hAnsi="Arial" w:cs="Arial"/>
          <w:b/>
          <w:bCs/>
          <w:color w:val="000000"/>
          <w:sz w:val="24"/>
          <w:szCs w:val="24"/>
          <w:lang w:eastAsia="pt-BR"/>
        </w:rPr>
      </w:pPr>
      <w:r w:rsidRPr="00A927A5">
        <w:rPr>
          <w:rFonts w:ascii="Arial" w:eastAsia="Times New Roman" w:hAnsi="Arial" w:cs="Arial"/>
          <w:b/>
          <w:bCs/>
          <w:color w:val="000000"/>
          <w:sz w:val="24"/>
          <w:szCs w:val="24"/>
          <w:lang w:eastAsia="pt-BR"/>
        </w:rPr>
        <w:t xml:space="preserve">CONTRATAÇÃO EXCLUSIVA DE ME, EPP OU EQUIPARADAS PARA FORNECIMENTO ESTIMADO, MEDIANTE REQUISIÇÃO, </w:t>
      </w:r>
      <w:r w:rsidR="00276B6B">
        <w:rPr>
          <w:rFonts w:ascii="Arial" w:eastAsia="Times New Roman" w:hAnsi="Arial" w:cs="Arial"/>
          <w:b/>
          <w:bCs/>
          <w:color w:val="000000"/>
          <w:sz w:val="24"/>
          <w:szCs w:val="24"/>
          <w:lang w:eastAsia="pt-BR"/>
        </w:rPr>
        <w:t xml:space="preserve">DE ITENS DE LIMPEZA COM AFE ANVIDA, </w:t>
      </w:r>
      <w:r w:rsidRPr="00A927A5">
        <w:rPr>
          <w:rFonts w:ascii="Arial" w:eastAsia="Times New Roman" w:hAnsi="Arial" w:cs="Arial"/>
          <w:b/>
          <w:bCs/>
          <w:color w:val="000000"/>
          <w:sz w:val="24"/>
          <w:szCs w:val="24"/>
          <w:lang w:eastAsia="pt-BR"/>
        </w:rPr>
        <w:t>PARA O ANO DE 2025</w:t>
      </w:r>
      <w:r>
        <w:rPr>
          <w:rFonts w:ascii="Arial" w:eastAsia="Times New Roman" w:hAnsi="Arial" w:cs="Arial"/>
          <w:b/>
          <w:bCs/>
          <w:color w:val="000000"/>
          <w:sz w:val="24"/>
          <w:szCs w:val="24"/>
          <w:lang w:eastAsia="pt-BR"/>
        </w:rPr>
        <w:t>.</w:t>
      </w:r>
    </w:p>
    <w:p w14:paraId="672EBDBB" w14:textId="77777777" w:rsidR="00A927A5" w:rsidRPr="00A927A5" w:rsidRDefault="00A927A5" w:rsidP="0097404F">
      <w:pPr>
        <w:spacing w:after="0" w:line="240" w:lineRule="auto"/>
        <w:jc w:val="both"/>
        <w:rPr>
          <w:rFonts w:ascii="Arial" w:hAnsi="Arial" w:cs="Arial"/>
          <w:b/>
          <w:bCs/>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7404F" w:rsidRPr="00254C5E" w14:paraId="6E372CEB" w14:textId="77777777" w:rsidTr="00580EAC">
        <w:tc>
          <w:tcPr>
            <w:tcW w:w="3614" w:type="dxa"/>
            <w:shd w:val="clear" w:color="auto" w:fill="D9D9D9"/>
          </w:tcPr>
          <w:p w14:paraId="71FD491B" w14:textId="77777777" w:rsidR="0097404F" w:rsidRPr="00254C5E" w:rsidRDefault="0097404F" w:rsidP="00580EAC">
            <w:pPr>
              <w:spacing w:after="0" w:line="240" w:lineRule="auto"/>
              <w:rPr>
                <w:rFonts w:ascii="Arial" w:hAnsi="Arial" w:cs="Arial"/>
                <w:b/>
                <w:color w:val="000000" w:themeColor="text1"/>
                <w:sz w:val="24"/>
                <w:szCs w:val="24"/>
              </w:rPr>
            </w:pPr>
            <w:r w:rsidRPr="00254C5E">
              <w:rPr>
                <w:rFonts w:ascii="Arial" w:hAnsi="Arial" w:cs="Arial"/>
                <w:b/>
                <w:color w:val="000000" w:themeColor="text1"/>
                <w:sz w:val="24"/>
                <w:szCs w:val="24"/>
              </w:rPr>
              <w:t>PROCESSO LICITATÓRIO Nº.</w:t>
            </w:r>
          </w:p>
        </w:tc>
        <w:tc>
          <w:tcPr>
            <w:tcW w:w="1418" w:type="dxa"/>
          </w:tcPr>
          <w:p w14:paraId="1CEA93DC" w14:textId="46D9635A" w:rsidR="0097404F" w:rsidRPr="00254C5E" w:rsidRDefault="0018026A" w:rsidP="00580EAC">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90</w:t>
            </w:r>
            <w:r w:rsidR="0097404F" w:rsidRPr="00254C5E">
              <w:rPr>
                <w:rFonts w:ascii="Arial" w:hAnsi="Arial" w:cs="Arial"/>
                <w:color w:val="000000" w:themeColor="text1"/>
                <w:sz w:val="24"/>
                <w:szCs w:val="24"/>
              </w:rPr>
              <w:t>/2024</w:t>
            </w:r>
          </w:p>
        </w:tc>
      </w:tr>
      <w:tr w:rsidR="0097404F" w:rsidRPr="00254C5E" w14:paraId="05392F60" w14:textId="77777777" w:rsidTr="00580EAC">
        <w:tc>
          <w:tcPr>
            <w:tcW w:w="3614" w:type="dxa"/>
            <w:shd w:val="clear" w:color="auto" w:fill="D9D9D9"/>
          </w:tcPr>
          <w:p w14:paraId="55C336F2" w14:textId="77777777" w:rsidR="0097404F" w:rsidRPr="00254C5E" w:rsidRDefault="0097404F" w:rsidP="00580EAC">
            <w:pPr>
              <w:spacing w:after="0" w:line="240" w:lineRule="auto"/>
              <w:jc w:val="both"/>
              <w:rPr>
                <w:rFonts w:ascii="Arial" w:hAnsi="Arial" w:cs="Arial"/>
                <w:b/>
                <w:color w:val="000000" w:themeColor="text1"/>
                <w:sz w:val="24"/>
                <w:szCs w:val="24"/>
              </w:rPr>
            </w:pPr>
            <w:r w:rsidRPr="00254C5E">
              <w:rPr>
                <w:rFonts w:ascii="Arial" w:hAnsi="Arial" w:cs="Arial"/>
                <w:b/>
                <w:color w:val="000000" w:themeColor="text1"/>
                <w:sz w:val="24"/>
                <w:szCs w:val="24"/>
              </w:rPr>
              <w:t>PREGÃO ELETRÔNICO Nº.</w:t>
            </w:r>
          </w:p>
        </w:tc>
        <w:tc>
          <w:tcPr>
            <w:tcW w:w="1418" w:type="dxa"/>
          </w:tcPr>
          <w:p w14:paraId="3D1FBA41" w14:textId="09DAD929" w:rsidR="0097404F" w:rsidRPr="00254C5E" w:rsidRDefault="0018026A" w:rsidP="00580EAC">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31</w:t>
            </w:r>
            <w:r w:rsidR="0097404F" w:rsidRPr="00254C5E">
              <w:rPr>
                <w:rFonts w:ascii="Arial" w:hAnsi="Arial" w:cs="Arial"/>
                <w:color w:val="000000" w:themeColor="text1"/>
                <w:sz w:val="24"/>
                <w:szCs w:val="24"/>
              </w:rPr>
              <w:t>/2024</w:t>
            </w:r>
          </w:p>
        </w:tc>
      </w:tr>
      <w:tr w:rsidR="0097404F" w:rsidRPr="00254C5E" w14:paraId="37D66AE3" w14:textId="77777777" w:rsidTr="00580EAC">
        <w:tc>
          <w:tcPr>
            <w:tcW w:w="3614" w:type="dxa"/>
            <w:shd w:val="clear" w:color="auto" w:fill="D9D9D9"/>
          </w:tcPr>
          <w:p w14:paraId="7DDB2E98" w14:textId="77777777" w:rsidR="0097404F" w:rsidRPr="00254C5E" w:rsidRDefault="0097404F" w:rsidP="00580EAC">
            <w:pPr>
              <w:spacing w:after="0" w:line="240" w:lineRule="auto"/>
              <w:jc w:val="both"/>
              <w:rPr>
                <w:rFonts w:ascii="Arial" w:hAnsi="Arial" w:cs="Arial"/>
                <w:b/>
                <w:color w:val="000000" w:themeColor="text1"/>
                <w:sz w:val="24"/>
                <w:szCs w:val="24"/>
              </w:rPr>
            </w:pPr>
            <w:r w:rsidRPr="00254C5E">
              <w:rPr>
                <w:rFonts w:ascii="Arial" w:hAnsi="Arial" w:cs="Arial"/>
                <w:b/>
                <w:color w:val="000000" w:themeColor="text1"/>
                <w:sz w:val="24"/>
                <w:szCs w:val="24"/>
              </w:rPr>
              <w:t>EDITAL Nº.</w:t>
            </w:r>
          </w:p>
        </w:tc>
        <w:tc>
          <w:tcPr>
            <w:tcW w:w="1418" w:type="dxa"/>
          </w:tcPr>
          <w:p w14:paraId="5C976A50" w14:textId="043490A0" w:rsidR="0097404F" w:rsidRPr="00254C5E" w:rsidRDefault="0018026A" w:rsidP="00580EAC">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31</w:t>
            </w:r>
            <w:r w:rsidR="0097404F" w:rsidRPr="00254C5E">
              <w:rPr>
                <w:rFonts w:ascii="Arial" w:hAnsi="Arial" w:cs="Arial"/>
                <w:color w:val="000000" w:themeColor="text1"/>
                <w:sz w:val="24"/>
                <w:szCs w:val="24"/>
              </w:rPr>
              <w:t>/2024</w:t>
            </w:r>
          </w:p>
        </w:tc>
      </w:tr>
      <w:tr w:rsidR="0097404F" w:rsidRPr="00254C5E" w14:paraId="14C1A0C7" w14:textId="77777777" w:rsidTr="00580EAC">
        <w:tc>
          <w:tcPr>
            <w:tcW w:w="3614" w:type="dxa"/>
            <w:shd w:val="clear" w:color="auto" w:fill="D9D9D9"/>
          </w:tcPr>
          <w:p w14:paraId="37CF488D" w14:textId="77777777" w:rsidR="0097404F" w:rsidRPr="00254C5E" w:rsidRDefault="0097404F" w:rsidP="00580EAC">
            <w:pPr>
              <w:spacing w:after="0" w:line="240" w:lineRule="auto"/>
              <w:jc w:val="both"/>
              <w:rPr>
                <w:rFonts w:ascii="Arial" w:hAnsi="Arial" w:cs="Arial"/>
                <w:b/>
                <w:color w:val="000000" w:themeColor="text1"/>
                <w:sz w:val="24"/>
                <w:szCs w:val="24"/>
              </w:rPr>
            </w:pPr>
            <w:r w:rsidRPr="00254C5E">
              <w:rPr>
                <w:rFonts w:ascii="Arial" w:hAnsi="Arial" w:cs="Arial"/>
                <w:b/>
                <w:color w:val="000000" w:themeColor="text1"/>
                <w:sz w:val="24"/>
                <w:szCs w:val="24"/>
              </w:rPr>
              <w:t>CONTRATO Nº.</w:t>
            </w:r>
          </w:p>
        </w:tc>
        <w:tc>
          <w:tcPr>
            <w:tcW w:w="1418" w:type="dxa"/>
          </w:tcPr>
          <w:p w14:paraId="261F2B02" w14:textId="77777777" w:rsidR="0097404F" w:rsidRPr="00254C5E" w:rsidRDefault="0097404F" w:rsidP="00580EAC">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XXX/2024</w:t>
            </w:r>
          </w:p>
        </w:tc>
      </w:tr>
      <w:tr w:rsidR="0097404F" w:rsidRPr="00254C5E" w14:paraId="6F748BDF" w14:textId="77777777" w:rsidTr="00580EAC">
        <w:tc>
          <w:tcPr>
            <w:tcW w:w="3614" w:type="dxa"/>
            <w:shd w:val="clear" w:color="auto" w:fill="D9D9D9"/>
          </w:tcPr>
          <w:p w14:paraId="6341BCD8" w14:textId="77777777" w:rsidR="0097404F" w:rsidRPr="00254C5E" w:rsidRDefault="0097404F" w:rsidP="00580EAC">
            <w:pPr>
              <w:spacing w:after="0" w:line="240" w:lineRule="auto"/>
              <w:jc w:val="both"/>
              <w:rPr>
                <w:rFonts w:ascii="Arial" w:hAnsi="Arial" w:cs="Arial"/>
                <w:b/>
                <w:color w:val="000000" w:themeColor="text1"/>
                <w:sz w:val="24"/>
                <w:szCs w:val="24"/>
              </w:rPr>
            </w:pPr>
            <w:r w:rsidRPr="00254C5E">
              <w:rPr>
                <w:rFonts w:ascii="Arial" w:hAnsi="Arial" w:cs="Arial"/>
                <w:b/>
                <w:color w:val="000000" w:themeColor="text1"/>
                <w:sz w:val="24"/>
                <w:szCs w:val="24"/>
              </w:rPr>
              <w:t>DATA DA PROPOSTA</w:t>
            </w:r>
          </w:p>
        </w:tc>
        <w:tc>
          <w:tcPr>
            <w:tcW w:w="1418" w:type="dxa"/>
          </w:tcPr>
          <w:p w14:paraId="6BF6A067" w14:textId="77777777" w:rsidR="0097404F" w:rsidRPr="00254C5E" w:rsidRDefault="0097404F" w:rsidP="00580EAC">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XXX/2024</w:t>
            </w:r>
          </w:p>
        </w:tc>
      </w:tr>
    </w:tbl>
    <w:p w14:paraId="6526DEF9" w14:textId="77777777" w:rsidR="0097404F" w:rsidRPr="00254C5E" w:rsidRDefault="0097404F" w:rsidP="0097404F">
      <w:pPr>
        <w:spacing w:after="0" w:line="240" w:lineRule="auto"/>
        <w:ind w:left="3876"/>
        <w:jc w:val="both"/>
        <w:rPr>
          <w:rFonts w:ascii="Arial" w:hAnsi="Arial" w:cs="Arial"/>
          <w:color w:val="000000" w:themeColor="text1"/>
          <w:sz w:val="24"/>
          <w:szCs w:val="24"/>
        </w:rPr>
      </w:pPr>
    </w:p>
    <w:p w14:paraId="3116E154" w14:textId="7D2F9629" w:rsidR="0097404F" w:rsidRPr="00A927A5" w:rsidRDefault="00A927A5" w:rsidP="007F7F68">
      <w:pPr>
        <w:spacing w:after="0" w:line="240" w:lineRule="auto"/>
        <w:ind w:left="3686"/>
        <w:jc w:val="both"/>
        <w:rPr>
          <w:rFonts w:ascii="Arial" w:hAnsi="Arial" w:cs="Arial"/>
        </w:rPr>
      </w:pPr>
      <w:r w:rsidRPr="00A927A5">
        <w:rPr>
          <w:rFonts w:ascii="Arial" w:hAnsi="Arial" w:cs="Arial"/>
          <w:color w:val="000000" w:themeColor="text1"/>
        </w:rPr>
        <w:t xml:space="preserve">TERMO DE CONTRATO QUE ENTRE SI FAZEM A CÂMARA MUNICIPAL DE EXTREMA E A EMPRESA XXX REFERENTE </w:t>
      </w:r>
      <w:r w:rsidRPr="00A927A5">
        <w:rPr>
          <w:rFonts w:ascii="Arial" w:hAnsi="Arial" w:cs="Arial"/>
        </w:rPr>
        <w:t xml:space="preserve">CONTRATAÇÃO EXCLUSIVA DE ME, EPP OU EQUIPARADAS PARA FORNECIMENTO ESTIMADO, MEDIANTE REQUISIÇÃO, </w:t>
      </w:r>
      <w:r w:rsidR="00276B6B">
        <w:rPr>
          <w:rFonts w:ascii="Arial" w:hAnsi="Arial" w:cs="Arial"/>
        </w:rPr>
        <w:t xml:space="preserve">DE ITENS DE LIMPEZA COM AFE ANISA, </w:t>
      </w:r>
      <w:r w:rsidRPr="00A927A5">
        <w:rPr>
          <w:rFonts w:ascii="Arial" w:hAnsi="Arial" w:cs="Arial"/>
        </w:rPr>
        <w:t>PARA O ANO DE 2025</w:t>
      </w:r>
      <w:r w:rsidR="00276B6B">
        <w:rPr>
          <w:rFonts w:ascii="Arial" w:hAnsi="Arial" w:cs="Arial"/>
        </w:rPr>
        <w:t>.</w:t>
      </w:r>
      <w:r w:rsidRPr="00A927A5">
        <w:rPr>
          <w:rFonts w:ascii="Arial" w:hAnsi="Arial" w:cs="Arial"/>
        </w:rPr>
        <w:t xml:space="preserve"> </w:t>
      </w:r>
    </w:p>
    <w:p w14:paraId="411B2C6D" w14:textId="77777777" w:rsidR="007F7F68" w:rsidRPr="00254C5E" w:rsidRDefault="007F7F68" w:rsidP="007F7F68">
      <w:pPr>
        <w:spacing w:after="0" w:line="240" w:lineRule="auto"/>
        <w:ind w:left="3686"/>
        <w:jc w:val="both"/>
        <w:rPr>
          <w:rFonts w:ascii="Arial" w:hAnsi="Arial" w:cs="Arial"/>
          <w:color w:val="000000" w:themeColor="text1"/>
          <w:sz w:val="24"/>
          <w:szCs w:val="24"/>
        </w:rPr>
      </w:pPr>
    </w:p>
    <w:p w14:paraId="59A322B1" w14:textId="77777777" w:rsidR="007F7F68" w:rsidRDefault="0097404F" w:rsidP="007F7F68">
      <w:pPr>
        <w:spacing w:after="0" w:line="240" w:lineRule="auto"/>
        <w:ind w:left="1311"/>
        <w:jc w:val="both"/>
        <w:rPr>
          <w:rFonts w:ascii="Arial" w:hAnsi="Arial" w:cs="Arial"/>
          <w:color w:val="000000" w:themeColor="text1"/>
          <w:sz w:val="24"/>
          <w:szCs w:val="24"/>
        </w:rPr>
      </w:pPr>
      <w:r w:rsidRPr="00254C5E">
        <w:rPr>
          <w:rFonts w:ascii="Arial" w:hAnsi="Arial" w:cs="Arial"/>
          <w:color w:val="000000" w:themeColor="text1"/>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Pr="00254C5E">
        <w:rPr>
          <w:rFonts w:ascii="Arial" w:eastAsia="Times New Roman" w:hAnsi="Arial" w:cs="Arial"/>
          <w:color w:val="000000" w:themeColor="text1"/>
          <w:sz w:val="24"/>
          <w:szCs w:val="24"/>
          <w:lang w:eastAsia="zh-CN"/>
        </w:rPr>
        <w:t xml:space="preserve">Sidney Soares Carvalho, inscrito no CPF nº </w:t>
      </w:r>
      <w:r w:rsidRPr="00254C5E">
        <w:rPr>
          <w:rFonts w:ascii="Arial" w:hAnsi="Arial" w:cs="Arial"/>
          <w:color w:val="000000" w:themeColor="text1"/>
          <w:sz w:val="24"/>
          <w:szCs w:val="24"/>
        </w:rPr>
        <w:t>784.590.106-78, e de outro lado a empresa XXX, estabelecida na XXX, XXX, XXX (XX), inscrita no CNPJ nº. XXX, doravante denominada CONTRATADA, neste ato representada por XXX, portador da Cédula de Identidade nº. XXX, e CPF nº. XXX, têm entre si justo e avençado, e celebram o presente CONTRATO como especificado no seu objeto, em conformidade com o PROCESSO LICITATÓRIO nº. XX/2024, na modalidade PREGÃO ELETRÔNICO nº. XX/2024, em observância às disposições da Lei nº 14.133, de 2021 e alterações posteriores, e Lei Complementar Nº 123/2006 mediante as cláusulas e condições que seguem:</w:t>
      </w:r>
    </w:p>
    <w:p w14:paraId="00961FD5" w14:textId="77777777" w:rsidR="007F7F68" w:rsidRDefault="007F7F68" w:rsidP="007F7F68">
      <w:pPr>
        <w:spacing w:after="0" w:line="240" w:lineRule="auto"/>
        <w:ind w:left="1311"/>
        <w:jc w:val="both"/>
        <w:rPr>
          <w:rFonts w:ascii="Arial" w:hAnsi="Arial" w:cs="Arial"/>
          <w:color w:val="000000" w:themeColor="text1"/>
          <w:sz w:val="24"/>
          <w:szCs w:val="24"/>
        </w:rPr>
      </w:pPr>
    </w:p>
    <w:p w14:paraId="5048E501" w14:textId="77777777" w:rsidR="00631402" w:rsidRPr="00254C5E" w:rsidRDefault="00631402" w:rsidP="007F7F68">
      <w:pPr>
        <w:spacing w:after="0" w:line="240" w:lineRule="auto"/>
        <w:ind w:left="1311"/>
        <w:jc w:val="both"/>
        <w:rPr>
          <w:rFonts w:ascii="Arial" w:hAnsi="Arial" w:cs="Arial"/>
          <w:color w:val="000000" w:themeColor="text1"/>
          <w:sz w:val="24"/>
          <w:szCs w:val="24"/>
        </w:rPr>
      </w:pPr>
    </w:p>
    <w:p w14:paraId="4800DA0D" w14:textId="77777777" w:rsidR="007F7F68" w:rsidRPr="00254C5E" w:rsidRDefault="007F7F68" w:rsidP="007F7F68">
      <w:pPr>
        <w:keepNext/>
        <w:keepLines/>
        <w:numPr>
          <w:ilvl w:val="0"/>
          <w:numId w:val="73"/>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bookmarkStart w:id="13" w:name="_Hlk124922625"/>
      <w:r w:rsidRPr="00254C5E">
        <w:rPr>
          <w:rFonts w:ascii="Arial" w:eastAsiaTheme="majorEastAsia" w:hAnsi="Arial" w:cs="Arial"/>
          <w:b/>
          <w:bCs/>
          <w:color w:val="000000" w:themeColor="text1"/>
          <w:sz w:val="24"/>
          <w:szCs w:val="24"/>
          <w:lang w:eastAsia="pt-BR"/>
        </w:rPr>
        <w:t>CLÁUSULA PRIMEIRA – DO OBJETO E SEUS ELEMENTOS CARACTERÍSTICOS.</w:t>
      </w:r>
    </w:p>
    <w:p w14:paraId="63B9FD07" w14:textId="77777777" w:rsidR="007F7F68" w:rsidRPr="00254C5E" w:rsidRDefault="007F7F68" w:rsidP="007F7F68">
      <w:pPr>
        <w:rPr>
          <w:lang w:eastAsia="pt-BR"/>
        </w:rPr>
      </w:pPr>
    </w:p>
    <w:bookmarkEnd w:id="13"/>
    <w:p w14:paraId="1997DB39" w14:textId="77777777" w:rsidR="00A927A5" w:rsidRPr="00A927A5" w:rsidRDefault="00630116" w:rsidP="00A927A5">
      <w:pPr>
        <w:jc w:val="both"/>
        <w:rPr>
          <w:rFonts w:ascii="Calibri" w:eastAsia="Verdana" w:hAnsi="Calibri" w:cs="Times New Roman"/>
          <w:sz w:val="24"/>
          <w:szCs w:val="24"/>
          <w:lang w:eastAsia="pt-BR"/>
        </w:rPr>
      </w:pPr>
      <w:r>
        <w:rPr>
          <w:rFonts w:ascii="Arial" w:hAnsi="Arial" w:cs="Arial"/>
          <w:b/>
          <w:bCs/>
          <w:sz w:val="24"/>
          <w:szCs w:val="24"/>
        </w:rPr>
        <w:t xml:space="preserve">1.1 </w:t>
      </w:r>
      <w:r w:rsidR="00A927A5" w:rsidRPr="00A927A5">
        <w:rPr>
          <w:rFonts w:ascii="Arial" w:eastAsia="Times New Roman" w:hAnsi="Arial" w:cs="Arial"/>
          <w:b/>
          <w:bCs/>
          <w:color w:val="000000"/>
          <w:sz w:val="24"/>
          <w:szCs w:val="24"/>
          <w:lang w:eastAsia="pt-BR"/>
        </w:rPr>
        <w:t>Contratação exclusiva de ME, EPP ou Equiparadas</w:t>
      </w:r>
      <w:r w:rsidR="00A927A5" w:rsidRPr="00A927A5">
        <w:rPr>
          <w:rFonts w:ascii="Arial" w:eastAsia="Times New Roman" w:hAnsi="Arial" w:cs="Arial"/>
          <w:color w:val="000000"/>
          <w:sz w:val="24"/>
          <w:szCs w:val="24"/>
          <w:lang w:eastAsia="pt-BR"/>
        </w:rPr>
        <w:t xml:space="preserve"> para fornecimento estimado, mediante requisição, para o ano de 2025, com AFE ANVISA de: </w:t>
      </w:r>
      <w:r w:rsidR="00A927A5" w:rsidRPr="00A927A5">
        <w:rPr>
          <w:rFonts w:ascii="Arial" w:eastAsia="Times New Roman" w:hAnsi="Arial" w:cs="Arial"/>
          <w:b/>
          <w:bCs/>
          <w:color w:val="000000"/>
          <w:sz w:val="24"/>
          <w:szCs w:val="24"/>
          <w:lang w:eastAsia="pt-BR"/>
        </w:rPr>
        <w:t>ITEM 01</w:t>
      </w:r>
      <w:r w:rsidR="00A927A5" w:rsidRPr="00A927A5">
        <w:rPr>
          <w:rFonts w:ascii="Arial" w:eastAsia="Times New Roman" w:hAnsi="Arial" w:cs="Arial"/>
          <w:color w:val="000000"/>
          <w:sz w:val="24"/>
          <w:szCs w:val="24"/>
          <w:lang w:eastAsia="pt-BR"/>
        </w:rPr>
        <w:t xml:space="preserve"> - 300 galões de 05 litros de água sanitária com ação alvejante e desinfetante, </w:t>
      </w:r>
      <w:r w:rsidR="00A927A5" w:rsidRPr="00A927A5">
        <w:rPr>
          <w:rFonts w:ascii="Arial" w:eastAsia="Times New Roman" w:hAnsi="Arial" w:cs="Arial"/>
          <w:color w:val="000000"/>
          <w:sz w:val="24"/>
          <w:szCs w:val="24"/>
          <w:lang w:eastAsia="pt-BR"/>
        </w:rPr>
        <w:lastRenderedPageBreak/>
        <w:t xml:space="preserve">cloro ativo; </w:t>
      </w:r>
      <w:r w:rsidR="00A927A5" w:rsidRPr="00A927A5">
        <w:rPr>
          <w:rFonts w:ascii="Arial" w:eastAsia="Times New Roman" w:hAnsi="Arial" w:cs="Arial"/>
          <w:b/>
          <w:bCs/>
          <w:color w:val="000000"/>
          <w:sz w:val="24"/>
          <w:szCs w:val="24"/>
          <w:lang w:eastAsia="pt-BR"/>
        </w:rPr>
        <w:t>ITEM 02</w:t>
      </w:r>
      <w:r w:rsidR="00A927A5" w:rsidRPr="00A927A5">
        <w:rPr>
          <w:rFonts w:ascii="Arial" w:eastAsia="Times New Roman" w:hAnsi="Arial" w:cs="Arial"/>
          <w:color w:val="000000"/>
          <w:sz w:val="24"/>
          <w:szCs w:val="24"/>
          <w:lang w:eastAsia="pt-BR"/>
        </w:rPr>
        <w:t xml:space="preserve"> – 30 galões de 05 litros de álcool etílico hidratado, em gel, neutro, 70º INPM; </w:t>
      </w:r>
      <w:r w:rsidR="00A927A5" w:rsidRPr="00A927A5">
        <w:rPr>
          <w:rFonts w:ascii="Arial" w:eastAsia="Times New Roman" w:hAnsi="Arial" w:cs="Arial"/>
          <w:b/>
          <w:bCs/>
          <w:color w:val="000000"/>
          <w:sz w:val="24"/>
          <w:szCs w:val="24"/>
          <w:lang w:eastAsia="pt-BR"/>
        </w:rPr>
        <w:t>ITEM 03</w:t>
      </w:r>
      <w:r w:rsidR="00A927A5" w:rsidRPr="00A927A5">
        <w:rPr>
          <w:rFonts w:ascii="Arial" w:eastAsia="Times New Roman" w:hAnsi="Arial" w:cs="Arial"/>
          <w:color w:val="000000"/>
          <w:sz w:val="24"/>
          <w:szCs w:val="24"/>
          <w:lang w:eastAsia="pt-BR"/>
        </w:rPr>
        <w:t xml:space="preserve"> – 600 frascos de 01 litros de álcool etílico hidratado, líquido, neutro, 70º INPM;</w:t>
      </w:r>
      <w:r w:rsidR="00A927A5" w:rsidRPr="00A927A5">
        <w:rPr>
          <w:rFonts w:ascii="Arial" w:eastAsia="Times New Roman" w:hAnsi="Arial" w:cs="Arial"/>
          <w:b/>
          <w:bCs/>
          <w:color w:val="000000"/>
          <w:sz w:val="24"/>
          <w:szCs w:val="24"/>
          <w:lang w:eastAsia="pt-BR"/>
        </w:rPr>
        <w:t>ITEM 04</w:t>
      </w:r>
      <w:r w:rsidR="00A927A5" w:rsidRPr="00A927A5">
        <w:rPr>
          <w:rFonts w:ascii="Arial" w:eastAsia="Times New Roman" w:hAnsi="Arial" w:cs="Arial"/>
          <w:color w:val="000000"/>
          <w:sz w:val="24"/>
          <w:szCs w:val="24"/>
          <w:lang w:eastAsia="pt-BR"/>
        </w:rPr>
        <w:t xml:space="preserve"> – 10 galões de 05 litros de cera líquida, incolor, antiderrapante; </w:t>
      </w:r>
      <w:r w:rsidR="00A927A5" w:rsidRPr="00A927A5">
        <w:rPr>
          <w:rFonts w:ascii="Arial" w:eastAsia="Times New Roman" w:hAnsi="Arial" w:cs="Arial"/>
          <w:b/>
          <w:bCs/>
          <w:color w:val="000000"/>
          <w:sz w:val="24"/>
          <w:szCs w:val="24"/>
          <w:lang w:eastAsia="pt-BR"/>
        </w:rPr>
        <w:t>ITEM 05</w:t>
      </w:r>
      <w:r w:rsidR="00A927A5" w:rsidRPr="00A927A5">
        <w:rPr>
          <w:rFonts w:ascii="Arial" w:eastAsia="Times New Roman" w:hAnsi="Arial" w:cs="Arial"/>
          <w:color w:val="000000"/>
          <w:sz w:val="24"/>
          <w:szCs w:val="24"/>
          <w:lang w:eastAsia="pt-BR"/>
        </w:rPr>
        <w:t xml:space="preserve"> – 200 galões de desinfetante líquido para uso geral, base pinho, aplicação na limpeza de banheiros; </w:t>
      </w:r>
      <w:r w:rsidR="00A927A5" w:rsidRPr="00A927A5">
        <w:rPr>
          <w:rFonts w:ascii="Arial" w:eastAsia="Times New Roman" w:hAnsi="Arial" w:cs="Arial"/>
          <w:b/>
          <w:bCs/>
          <w:color w:val="000000"/>
          <w:sz w:val="24"/>
          <w:szCs w:val="24"/>
          <w:lang w:eastAsia="pt-BR"/>
        </w:rPr>
        <w:t>ITEM 06</w:t>
      </w:r>
      <w:r w:rsidR="00A927A5" w:rsidRPr="00A927A5">
        <w:rPr>
          <w:rFonts w:ascii="Arial" w:eastAsia="Times New Roman" w:hAnsi="Arial" w:cs="Arial"/>
          <w:color w:val="000000"/>
          <w:sz w:val="24"/>
          <w:szCs w:val="24"/>
          <w:lang w:eastAsia="pt-BR"/>
        </w:rPr>
        <w:t xml:space="preserve"> – 100 galões de 05 litros de desengordurante para uso geral, cozinha; </w:t>
      </w:r>
      <w:r w:rsidR="00A927A5" w:rsidRPr="00A927A5">
        <w:rPr>
          <w:rFonts w:ascii="Arial" w:eastAsia="Times New Roman" w:hAnsi="Arial" w:cs="Arial"/>
          <w:b/>
          <w:bCs/>
          <w:color w:val="000000"/>
          <w:sz w:val="24"/>
          <w:szCs w:val="24"/>
          <w:lang w:eastAsia="pt-BR"/>
        </w:rPr>
        <w:t>ITEM 07</w:t>
      </w:r>
      <w:r w:rsidR="00A927A5" w:rsidRPr="00A927A5">
        <w:rPr>
          <w:rFonts w:ascii="Arial" w:eastAsia="Times New Roman" w:hAnsi="Arial" w:cs="Arial"/>
          <w:color w:val="000000"/>
          <w:sz w:val="24"/>
          <w:szCs w:val="24"/>
          <w:lang w:eastAsia="pt-BR"/>
        </w:rPr>
        <w:t xml:space="preserve"> – 30 frascos de 300 gramas de desentupidor de pias e ralos; </w:t>
      </w:r>
      <w:r w:rsidR="00A927A5" w:rsidRPr="00A927A5">
        <w:rPr>
          <w:rFonts w:ascii="Arial" w:eastAsia="Times New Roman" w:hAnsi="Arial" w:cs="Arial"/>
          <w:b/>
          <w:bCs/>
          <w:color w:val="000000"/>
          <w:sz w:val="24"/>
          <w:szCs w:val="24"/>
          <w:lang w:eastAsia="pt-BR"/>
        </w:rPr>
        <w:t>ITEM 08</w:t>
      </w:r>
      <w:r w:rsidR="00A927A5" w:rsidRPr="00A927A5">
        <w:rPr>
          <w:rFonts w:ascii="Arial" w:eastAsia="Times New Roman" w:hAnsi="Arial" w:cs="Arial"/>
          <w:color w:val="000000"/>
          <w:sz w:val="24"/>
          <w:szCs w:val="24"/>
          <w:lang w:eastAsia="pt-BR"/>
        </w:rPr>
        <w:t xml:space="preserve"> – 300 frascos de 360 ml de desodorizador de ambiente, spray, fragrâncias diversas; </w:t>
      </w:r>
      <w:r w:rsidR="00A927A5" w:rsidRPr="00A927A5">
        <w:rPr>
          <w:rFonts w:ascii="Arial" w:eastAsia="Times New Roman" w:hAnsi="Arial" w:cs="Arial"/>
          <w:b/>
          <w:bCs/>
          <w:color w:val="000000"/>
          <w:sz w:val="24"/>
          <w:szCs w:val="24"/>
          <w:lang w:eastAsia="pt-BR"/>
        </w:rPr>
        <w:t>ITEM 09</w:t>
      </w:r>
      <w:r w:rsidR="00A927A5" w:rsidRPr="00A927A5">
        <w:rPr>
          <w:rFonts w:ascii="Arial" w:eastAsia="Times New Roman" w:hAnsi="Arial" w:cs="Arial"/>
          <w:color w:val="000000"/>
          <w:sz w:val="24"/>
          <w:szCs w:val="24"/>
          <w:lang w:eastAsia="pt-BR"/>
        </w:rPr>
        <w:t xml:space="preserve"> – 80 galões de 05 litros de detergente líquido, aroma neutro, Componente Aniônico, Glicerina, Coadjuvantes, Conservantes, Sequestrante, Espessantes; </w:t>
      </w:r>
      <w:r w:rsidR="00A927A5" w:rsidRPr="00A927A5">
        <w:rPr>
          <w:rFonts w:ascii="Arial" w:eastAsia="Times New Roman" w:hAnsi="Arial" w:cs="Arial"/>
          <w:b/>
          <w:bCs/>
          <w:color w:val="000000"/>
          <w:sz w:val="24"/>
          <w:szCs w:val="24"/>
          <w:lang w:eastAsia="pt-BR"/>
        </w:rPr>
        <w:t>ITEM 10</w:t>
      </w:r>
      <w:r w:rsidR="00A927A5" w:rsidRPr="00A927A5">
        <w:rPr>
          <w:rFonts w:ascii="Arial" w:eastAsia="Times New Roman" w:hAnsi="Arial" w:cs="Arial"/>
          <w:color w:val="000000"/>
          <w:sz w:val="24"/>
          <w:szCs w:val="24"/>
          <w:lang w:eastAsia="pt-BR"/>
        </w:rPr>
        <w:t xml:space="preserve"> – 40 unidades de 300 ml de inseticida aerossol ação total, mata barata, formiga, mosca, mosquito e pernilongos; </w:t>
      </w:r>
      <w:r w:rsidR="00A927A5" w:rsidRPr="00A927A5">
        <w:rPr>
          <w:rFonts w:ascii="Arial" w:eastAsia="Times New Roman" w:hAnsi="Arial" w:cs="Arial"/>
          <w:b/>
          <w:bCs/>
          <w:color w:val="000000"/>
          <w:sz w:val="24"/>
          <w:szCs w:val="24"/>
          <w:lang w:eastAsia="pt-BR"/>
        </w:rPr>
        <w:t>ITEM 11</w:t>
      </w:r>
      <w:r w:rsidR="00A927A5" w:rsidRPr="00A927A5">
        <w:rPr>
          <w:rFonts w:ascii="Arial" w:eastAsia="Times New Roman" w:hAnsi="Arial" w:cs="Arial"/>
          <w:color w:val="000000"/>
          <w:sz w:val="24"/>
          <w:szCs w:val="24"/>
          <w:lang w:eastAsia="pt-BR"/>
        </w:rPr>
        <w:t xml:space="preserve"> – 60 galões de 05 litros de limpa alumínio, ação detergente; </w:t>
      </w:r>
      <w:r w:rsidR="00A927A5" w:rsidRPr="00A927A5">
        <w:rPr>
          <w:rFonts w:ascii="Arial" w:eastAsia="Times New Roman" w:hAnsi="Arial" w:cs="Arial"/>
          <w:b/>
          <w:bCs/>
          <w:color w:val="000000"/>
          <w:sz w:val="24"/>
          <w:szCs w:val="24"/>
          <w:lang w:eastAsia="pt-BR"/>
        </w:rPr>
        <w:t>ITEM 12</w:t>
      </w:r>
      <w:r w:rsidR="00A927A5" w:rsidRPr="00A927A5">
        <w:rPr>
          <w:rFonts w:ascii="Arial" w:eastAsia="Times New Roman" w:hAnsi="Arial" w:cs="Arial"/>
          <w:color w:val="000000"/>
          <w:sz w:val="24"/>
          <w:szCs w:val="24"/>
          <w:lang w:eastAsia="pt-BR"/>
        </w:rPr>
        <w:t xml:space="preserve"> – 200 galões de 05 litros de limpador perfumado diluível para pisos, com componente ativo </w:t>
      </w:r>
      <w:proofErr w:type="spellStart"/>
      <w:r w:rsidR="00A927A5" w:rsidRPr="00A927A5">
        <w:rPr>
          <w:rFonts w:ascii="Arial" w:eastAsia="Times New Roman" w:hAnsi="Arial" w:cs="Arial"/>
          <w:color w:val="000000"/>
          <w:sz w:val="24"/>
          <w:szCs w:val="24"/>
          <w:lang w:eastAsia="pt-BR"/>
        </w:rPr>
        <w:t>nonil</w:t>
      </w:r>
      <w:proofErr w:type="spellEnd"/>
      <w:r w:rsidR="00A927A5" w:rsidRPr="00A927A5">
        <w:rPr>
          <w:rFonts w:ascii="Arial" w:eastAsia="Times New Roman" w:hAnsi="Arial" w:cs="Arial"/>
          <w:color w:val="000000"/>
          <w:sz w:val="24"/>
          <w:szCs w:val="24"/>
          <w:lang w:eastAsia="pt-BR"/>
        </w:rPr>
        <w:t xml:space="preserve"> fenol etoxilado com 9,5 moles de óxido de eteno; </w:t>
      </w:r>
      <w:r w:rsidR="00A927A5" w:rsidRPr="00A927A5">
        <w:rPr>
          <w:rFonts w:ascii="Arial" w:eastAsia="Times New Roman" w:hAnsi="Arial" w:cs="Arial"/>
          <w:b/>
          <w:bCs/>
          <w:color w:val="000000"/>
          <w:sz w:val="24"/>
          <w:szCs w:val="24"/>
          <w:lang w:eastAsia="pt-BR"/>
        </w:rPr>
        <w:t>ITEM 13</w:t>
      </w:r>
      <w:r w:rsidR="00A927A5" w:rsidRPr="00A927A5">
        <w:rPr>
          <w:rFonts w:ascii="Arial" w:eastAsia="Times New Roman" w:hAnsi="Arial" w:cs="Arial"/>
          <w:color w:val="000000"/>
          <w:sz w:val="24"/>
          <w:szCs w:val="24"/>
          <w:lang w:eastAsia="pt-BR"/>
        </w:rPr>
        <w:t xml:space="preserve"> – 50 galões de 05 litros de limpador de vidros; </w:t>
      </w:r>
      <w:r w:rsidR="00A927A5" w:rsidRPr="00A927A5">
        <w:rPr>
          <w:rFonts w:ascii="Arial" w:eastAsia="Times New Roman" w:hAnsi="Arial" w:cs="Arial"/>
          <w:b/>
          <w:bCs/>
          <w:color w:val="000000"/>
          <w:sz w:val="24"/>
          <w:szCs w:val="24"/>
          <w:lang w:eastAsia="pt-BR"/>
        </w:rPr>
        <w:t>ITEM 14</w:t>
      </w:r>
      <w:r w:rsidR="00A927A5" w:rsidRPr="00A927A5">
        <w:rPr>
          <w:rFonts w:ascii="Arial" w:eastAsia="Times New Roman" w:hAnsi="Arial" w:cs="Arial"/>
          <w:color w:val="000000"/>
          <w:sz w:val="24"/>
          <w:szCs w:val="24"/>
          <w:lang w:eastAsia="pt-BR"/>
        </w:rPr>
        <w:t xml:space="preserve"> – 10 unidades de 300 ml de lubrificante antiferrugem spray; </w:t>
      </w:r>
      <w:r w:rsidR="00A927A5" w:rsidRPr="00A927A5">
        <w:rPr>
          <w:rFonts w:ascii="Arial" w:eastAsia="Times New Roman" w:hAnsi="Arial" w:cs="Arial"/>
          <w:b/>
          <w:bCs/>
          <w:color w:val="000000"/>
          <w:sz w:val="24"/>
          <w:szCs w:val="24"/>
          <w:lang w:eastAsia="pt-BR"/>
        </w:rPr>
        <w:t>ITEM 15</w:t>
      </w:r>
      <w:r w:rsidR="00A927A5" w:rsidRPr="00A927A5">
        <w:rPr>
          <w:rFonts w:ascii="Arial" w:eastAsia="Times New Roman" w:hAnsi="Arial" w:cs="Arial"/>
          <w:color w:val="000000"/>
          <w:sz w:val="24"/>
          <w:szCs w:val="24"/>
          <w:lang w:eastAsia="pt-BR"/>
        </w:rPr>
        <w:t xml:space="preserve"> – 10 galões de 05 litros de lustra móveis; </w:t>
      </w:r>
      <w:r w:rsidR="00A927A5" w:rsidRPr="00A927A5">
        <w:rPr>
          <w:rFonts w:ascii="Arial" w:eastAsia="Times New Roman" w:hAnsi="Arial" w:cs="Arial"/>
          <w:b/>
          <w:bCs/>
          <w:color w:val="000000"/>
          <w:sz w:val="24"/>
          <w:szCs w:val="24"/>
          <w:lang w:eastAsia="pt-BR"/>
        </w:rPr>
        <w:t>ITEM 16</w:t>
      </w:r>
      <w:r w:rsidR="00A927A5" w:rsidRPr="00A927A5">
        <w:rPr>
          <w:rFonts w:ascii="Arial" w:eastAsia="Times New Roman" w:hAnsi="Arial" w:cs="Arial"/>
          <w:color w:val="000000"/>
          <w:sz w:val="24"/>
          <w:szCs w:val="24"/>
          <w:lang w:eastAsia="pt-BR"/>
        </w:rPr>
        <w:t xml:space="preserve"> – 30 pacotes de sabão em barra neutro, glicerinado, pacote com 05 unidades de 200g;</w:t>
      </w:r>
      <w:r w:rsidR="00A927A5" w:rsidRPr="00A927A5">
        <w:rPr>
          <w:rFonts w:ascii="Arial" w:eastAsia="Times New Roman" w:hAnsi="Arial" w:cs="Arial"/>
          <w:b/>
          <w:bCs/>
          <w:color w:val="000000"/>
          <w:sz w:val="24"/>
          <w:szCs w:val="24"/>
          <w:lang w:eastAsia="pt-BR"/>
        </w:rPr>
        <w:t>ITEM 17</w:t>
      </w:r>
      <w:r w:rsidR="00A927A5" w:rsidRPr="00A927A5">
        <w:rPr>
          <w:rFonts w:ascii="Arial" w:eastAsia="Times New Roman" w:hAnsi="Arial" w:cs="Arial"/>
          <w:color w:val="000000"/>
          <w:sz w:val="24"/>
          <w:szCs w:val="24"/>
          <w:lang w:eastAsia="pt-BR"/>
        </w:rPr>
        <w:t xml:space="preserve"> – 300 pacotes com 800 gramas de sabão em pó lava roupas, tradicional; </w:t>
      </w:r>
      <w:r w:rsidR="00A927A5" w:rsidRPr="00A927A5">
        <w:rPr>
          <w:rFonts w:ascii="Arial" w:eastAsia="Times New Roman" w:hAnsi="Arial" w:cs="Arial"/>
          <w:b/>
          <w:bCs/>
          <w:color w:val="000000"/>
          <w:sz w:val="24"/>
          <w:szCs w:val="24"/>
          <w:lang w:eastAsia="pt-BR"/>
        </w:rPr>
        <w:t>ITEM 18</w:t>
      </w:r>
      <w:r w:rsidR="00A927A5" w:rsidRPr="00A927A5">
        <w:rPr>
          <w:rFonts w:ascii="Arial" w:eastAsia="Times New Roman" w:hAnsi="Arial" w:cs="Arial"/>
          <w:color w:val="000000"/>
          <w:sz w:val="24"/>
          <w:szCs w:val="24"/>
          <w:lang w:eastAsia="pt-BR"/>
        </w:rPr>
        <w:t xml:space="preserve"> – 80 galões de 05 litros de sabonete líquido, viscoso, perolado, odor erva doce, acidez pH neutro; </w:t>
      </w:r>
      <w:r w:rsidR="00A927A5" w:rsidRPr="00A927A5">
        <w:rPr>
          <w:rFonts w:ascii="Arial" w:eastAsia="Times New Roman" w:hAnsi="Arial" w:cs="Arial"/>
          <w:b/>
          <w:bCs/>
          <w:color w:val="000000"/>
          <w:sz w:val="24"/>
          <w:szCs w:val="24"/>
          <w:lang w:eastAsia="pt-BR"/>
        </w:rPr>
        <w:t>ITEM 19</w:t>
      </w:r>
      <w:r w:rsidR="00A927A5" w:rsidRPr="00A927A5">
        <w:rPr>
          <w:rFonts w:ascii="Arial" w:eastAsia="Times New Roman" w:hAnsi="Arial" w:cs="Arial"/>
          <w:color w:val="000000"/>
          <w:sz w:val="24"/>
          <w:szCs w:val="24"/>
          <w:lang w:eastAsia="pt-BR"/>
        </w:rPr>
        <w:t xml:space="preserve"> – 30 galões de 05 litros de limpa pedras; </w:t>
      </w:r>
      <w:r w:rsidR="00A927A5" w:rsidRPr="00A927A5">
        <w:rPr>
          <w:rFonts w:ascii="Arial" w:eastAsia="Times New Roman" w:hAnsi="Arial" w:cs="Arial"/>
          <w:b/>
          <w:bCs/>
          <w:color w:val="000000"/>
          <w:sz w:val="24"/>
          <w:szCs w:val="24"/>
          <w:lang w:eastAsia="pt-BR"/>
        </w:rPr>
        <w:t>ITEM 20</w:t>
      </w:r>
      <w:r w:rsidR="00A927A5" w:rsidRPr="00A927A5">
        <w:rPr>
          <w:rFonts w:ascii="Arial" w:eastAsia="Times New Roman" w:hAnsi="Arial" w:cs="Arial"/>
          <w:color w:val="000000"/>
          <w:sz w:val="24"/>
          <w:szCs w:val="24"/>
          <w:lang w:eastAsia="pt-BR"/>
        </w:rPr>
        <w:t xml:space="preserve"> – 120 frascos de 450 ml de saponáceo cremoso, perfume suave, concentrado, limpeza pesada, com princípio ativo, tensoativo aniônico, tensoativo não-iônico, abrasivo, coadjuvantes, atenuador de espuma, conservante, fragrância e água. Princípio ativo: alquil benzeno sulfonato de sódio.</w:t>
      </w:r>
    </w:p>
    <w:p w14:paraId="32024FD7" w14:textId="71C1CB9B" w:rsidR="008C59DE" w:rsidRPr="008C59DE" w:rsidRDefault="008C59DE" w:rsidP="00A927A5">
      <w:pPr>
        <w:spacing w:after="0" w:line="240" w:lineRule="auto"/>
        <w:jc w:val="both"/>
        <w:rPr>
          <w:rFonts w:ascii="Arial" w:hAnsi="Arial" w:cs="Arial"/>
          <w:sz w:val="24"/>
          <w:szCs w:val="24"/>
        </w:rPr>
      </w:pPr>
    </w:p>
    <w:p w14:paraId="600B498A" w14:textId="04560190" w:rsidR="007F7F68" w:rsidRPr="004550EF" w:rsidRDefault="007F7F68" w:rsidP="0092434E">
      <w:pPr>
        <w:jc w:val="both"/>
        <w:rPr>
          <w:rFonts w:ascii="Arial" w:hAnsi="Arial" w:cs="Arial"/>
          <w:b/>
          <w:bCs/>
          <w:color w:val="000000" w:themeColor="text1"/>
          <w:sz w:val="24"/>
          <w:szCs w:val="24"/>
        </w:rPr>
      </w:pPr>
      <w:r w:rsidRPr="004550EF">
        <w:rPr>
          <w:rFonts w:ascii="Arial" w:hAnsi="Arial" w:cs="Arial"/>
          <w:b/>
          <w:bCs/>
          <w:color w:val="000000" w:themeColor="text1"/>
          <w:sz w:val="24"/>
          <w:szCs w:val="24"/>
        </w:rPr>
        <w:t>CLÁUSULA SEGUNDA – DA VINCULAÇÃO.</w:t>
      </w:r>
    </w:p>
    <w:p w14:paraId="2598B937" w14:textId="77777777" w:rsidR="007F7F68" w:rsidRPr="004550EF" w:rsidRDefault="007F7F68" w:rsidP="007F7F68">
      <w:pPr>
        <w:pStyle w:val="PargrafodaLista"/>
        <w:numPr>
          <w:ilvl w:val="1"/>
          <w:numId w:val="89"/>
        </w:numPr>
        <w:spacing w:after="0" w:line="240" w:lineRule="auto"/>
        <w:ind w:left="0" w:firstLine="0"/>
        <w:contextualSpacing/>
        <w:jc w:val="both"/>
        <w:rPr>
          <w:rFonts w:ascii="Arial" w:hAnsi="Arial" w:cs="Arial"/>
          <w:color w:val="000000" w:themeColor="text1"/>
          <w:sz w:val="24"/>
          <w:szCs w:val="24"/>
          <w:lang w:val="x-none"/>
        </w:rPr>
      </w:pPr>
      <w:r w:rsidRPr="004550EF">
        <w:rPr>
          <w:rFonts w:ascii="Arial" w:hAnsi="Arial" w:cs="Arial"/>
          <w:color w:val="000000" w:themeColor="text1"/>
          <w:sz w:val="24"/>
          <w:szCs w:val="24"/>
        </w:rPr>
        <w:t>Este contrato vincula-se ao EDITAL DE PREGÃO ELETRÔNICO Nº XX/2024 referente ao PROCESSO LICITATÓRIO Nº XX/2024, e todos os seus anexos independentemente de transcrição.</w:t>
      </w:r>
    </w:p>
    <w:p w14:paraId="6F064938" w14:textId="77777777" w:rsidR="007F7F68" w:rsidRPr="00254C5E" w:rsidRDefault="007F7F68" w:rsidP="007F7F68">
      <w:pPr>
        <w:spacing w:after="0" w:line="240" w:lineRule="auto"/>
        <w:jc w:val="both"/>
        <w:rPr>
          <w:rFonts w:ascii="Arial" w:hAnsi="Arial" w:cs="Arial"/>
          <w:color w:val="000000" w:themeColor="text1"/>
          <w:sz w:val="24"/>
          <w:szCs w:val="24"/>
          <w:lang w:val="x-none"/>
        </w:rPr>
      </w:pPr>
    </w:p>
    <w:p w14:paraId="5F33EC2B" w14:textId="42151251" w:rsidR="007F7F68" w:rsidRPr="004550EF" w:rsidRDefault="004550EF" w:rsidP="004550EF">
      <w:pPr>
        <w:pStyle w:val="Nivel01Titulo"/>
        <w:numPr>
          <w:ilvl w:val="0"/>
          <w:numId w:val="0"/>
        </w:numPr>
        <w:ind w:left="360" w:hanging="360"/>
        <w:rPr>
          <w:rFonts w:cs="Arial"/>
          <w:color w:val="000000" w:themeColor="text1"/>
          <w:sz w:val="24"/>
          <w:szCs w:val="24"/>
        </w:rPr>
      </w:pPr>
      <w:r>
        <w:rPr>
          <w:rFonts w:cs="Arial"/>
          <w:color w:val="000000" w:themeColor="text1"/>
          <w:sz w:val="24"/>
          <w:szCs w:val="24"/>
        </w:rPr>
        <w:t>3.</w:t>
      </w:r>
      <w:r w:rsidR="007F7F68" w:rsidRPr="004550EF">
        <w:rPr>
          <w:rFonts w:cs="Arial"/>
          <w:color w:val="000000" w:themeColor="text1"/>
          <w:sz w:val="24"/>
          <w:szCs w:val="24"/>
        </w:rPr>
        <w:t>CLÁUSULA TERCEIRA – DA LEGISLAÇÃO APLICÁVEL À EXECUÇÃO DO CONTRATO, E INCLUSIVE QUANTO AOS CASOS OMISSOS.</w:t>
      </w:r>
    </w:p>
    <w:p w14:paraId="65F80D27"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781D81B5"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3.1</w:t>
      </w:r>
      <w:r w:rsidRPr="00254C5E">
        <w:rPr>
          <w:rFonts w:ascii="Arial" w:hAnsi="Arial" w:cs="Arial"/>
          <w:color w:val="000000" w:themeColor="text1"/>
          <w:sz w:val="24"/>
          <w:szCs w:val="24"/>
          <w:lang w:val="x-none" w:eastAsia="pt-BR"/>
        </w:rPr>
        <w:tab/>
        <w:t>As partes submetem-se às normas da Federal nº 14.133/2021</w:t>
      </w:r>
      <w:r w:rsidRPr="00254C5E">
        <w:rPr>
          <w:rFonts w:ascii="Arial" w:hAnsi="Arial" w:cs="Arial"/>
          <w:color w:val="000000" w:themeColor="text1"/>
          <w:sz w:val="24"/>
          <w:szCs w:val="24"/>
          <w:lang w:eastAsia="pt-BR"/>
        </w:rPr>
        <w:t>, cujos dispositivos fundamentarão a solução dos casos omissos, em complemento ao PROCESSO LICITATÓRIO nº. XX/2024, PREGÃO ELETRÔNICO nº. XX/2024, EDITAL nº XX/2024 e à Lei Complementar Nº 123/2006.</w:t>
      </w:r>
    </w:p>
    <w:p w14:paraId="1F05F637"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lastRenderedPageBreak/>
        <w:t>3.2</w:t>
      </w:r>
      <w:r w:rsidRPr="00254C5E">
        <w:rPr>
          <w:rFonts w:ascii="Arial" w:hAnsi="Arial" w:cs="Arial"/>
          <w:color w:val="000000" w:themeColor="text1"/>
          <w:sz w:val="24"/>
          <w:szCs w:val="24"/>
          <w:lang w:eastAsia="pt-BR"/>
        </w:rPr>
        <w:tab/>
        <w:t>O fornecimento deste CONTRATO regula-se pelas cláusulas contratuais e pelos preceitos de direito público, aplicando-lhe supletivamente os princípios de teoria geral dos CONTRATOS e as disposições de direito privado.</w:t>
      </w:r>
    </w:p>
    <w:p w14:paraId="42C36064"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5C55AFF2" w14:textId="2517E2BB" w:rsidR="007F7F68" w:rsidRPr="004550EF" w:rsidRDefault="007F7F68" w:rsidP="004550EF">
      <w:pPr>
        <w:pStyle w:val="Nivel01Titulo"/>
        <w:numPr>
          <w:ilvl w:val="0"/>
          <w:numId w:val="135"/>
        </w:numPr>
        <w:tabs>
          <w:tab w:val="clear" w:pos="567"/>
          <w:tab w:val="left" w:pos="0"/>
        </w:tabs>
        <w:ind w:left="0" w:firstLine="0"/>
        <w:rPr>
          <w:rFonts w:cs="Arial"/>
          <w:b w:val="0"/>
          <w:bCs w:val="0"/>
          <w:color w:val="000000" w:themeColor="text1"/>
          <w:sz w:val="24"/>
          <w:szCs w:val="24"/>
        </w:rPr>
      </w:pPr>
      <w:r w:rsidRPr="004550EF">
        <w:rPr>
          <w:rFonts w:cs="Arial"/>
          <w:color w:val="000000" w:themeColor="text1"/>
          <w:sz w:val="24"/>
          <w:szCs w:val="24"/>
        </w:rPr>
        <w:t>CLÁUSULA QUARTA – REGIME DE EXECUÇÃO OU A FORMA DE FORNECIMENTO / HORÁRIO DE ENTREGA</w:t>
      </w:r>
    </w:p>
    <w:p w14:paraId="504D24E2" w14:textId="77777777" w:rsidR="000C4FB1" w:rsidRDefault="000C4FB1" w:rsidP="000C4FB1">
      <w:pPr>
        <w:pStyle w:val="PargrafodaLista"/>
        <w:ind w:left="0"/>
        <w:contextualSpacing/>
        <w:jc w:val="both"/>
        <w:rPr>
          <w:rFonts w:ascii="Arial" w:eastAsia="Arial Unicode MS" w:hAnsi="Arial" w:cs="Arial"/>
          <w:b/>
          <w:bCs/>
          <w:color w:val="000000" w:themeColor="text1"/>
          <w:sz w:val="24"/>
          <w:szCs w:val="24"/>
          <w:lang w:eastAsia="pt-BR"/>
        </w:rPr>
      </w:pPr>
    </w:p>
    <w:p w14:paraId="5E2EFCB4" w14:textId="4EBB7072" w:rsidR="000C4FB1" w:rsidRPr="00A65A97" w:rsidRDefault="000C4FB1" w:rsidP="004550EF">
      <w:pPr>
        <w:pStyle w:val="PargrafodaLista"/>
        <w:numPr>
          <w:ilvl w:val="1"/>
          <w:numId w:val="53"/>
        </w:numPr>
        <w:ind w:left="0" w:firstLine="0"/>
        <w:contextualSpacing/>
        <w:jc w:val="both"/>
        <w:rPr>
          <w:rFonts w:ascii="Arial" w:eastAsia="Arial Unicode MS" w:hAnsi="Arial" w:cs="Arial"/>
          <w:b/>
          <w:bCs/>
          <w:color w:val="000000" w:themeColor="text1"/>
          <w:sz w:val="24"/>
          <w:szCs w:val="24"/>
          <w:lang w:eastAsia="pt-BR"/>
        </w:rPr>
      </w:pPr>
      <w:r w:rsidRPr="00A65A97">
        <w:rPr>
          <w:rFonts w:ascii="Arial" w:eastAsia="Arial Unicode MS" w:hAnsi="Arial" w:cs="Arial"/>
          <w:b/>
          <w:bCs/>
          <w:color w:val="000000" w:themeColor="text1"/>
          <w:sz w:val="24"/>
          <w:szCs w:val="24"/>
          <w:lang w:eastAsia="pt-BR"/>
        </w:rPr>
        <w:t xml:space="preserve">O objeto é de execução indireta, empreitada por preço unitário, entrega parcelada, mediante requisição. </w:t>
      </w:r>
    </w:p>
    <w:p w14:paraId="4BA175EF" w14:textId="23940D2A" w:rsidR="000C4FB1" w:rsidRPr="000C4FB1" w:rsidRDefault="000C4FB1" w:rsidP="004550EF">
      <w:pPr>
        <w:pStyle w:val="PargrafodaLista"/>
        <w:numPr>
          <w:ilvl w:val="1"/>
          <w:numId w:val="53"/>
        </w:numPr>
        <w:spacing w:after="0"/>
        <w:ind w:left="0" w:firstLine="0"/>
        <w:contextualSpacing/>
        <w:jc w:val="both"/>
        <w:rPr>
          <w:rFonts w:ascii="Arial" w:hAnsi="Arial" w:cs="Arial"/>
          <w:b/>
          <w:bCs/>
          <w:color w:val="000000" w:themeColor="text1"/>
          <w:sz w:val="24"/>
          <w:szCs w:val="24"/>
        </w:rPr>
      </w:pPr>
      <w:r w:rsidRPr="000C4FB1">
        <w:rPr>
          <w:rFonts w:ascii="Arial" w:hAnsi="Arial" w:cs="Arial"/>
          <w:b/>
          <w:bCs/>
          <w:color w:val="000000" w:themeColor="text1"/>
          <w:sz w:val="24"/>
          <w:szCs w:val="24"/>
        </w:rPr>
        <w:t xml:space="preserve">O prazo de entrega do item é de até 10 dias corridos, contados do recebimento da autorização de fornecimento, mediante requisição. </w:t>
      </w:r>
    </w:p>
    <w:p w14:paraId="0C3624EC" w14:textId="77777777" w:rsidR="000C4FB1" w:rsidRDefault="000C4FB1" w:rsidP="000C4FB1">
      <w:pPr>
        <w:pStyle w:val="Nivel2"/>
        <w:numPr>
          <w:ilvl w:val="1"/>
          <w:numId w:val="53"/>
        </w:numPr>
        <w:spacing w:before="0" w:after="0"/>
        <w:ind w:left="0" w:firstLine="0"/>
        <w:rPr>
          <w:rFonts w:ascii="Arial" w:hAnsi="Arial" w:cs="Arial"/>
          <w:bCs/>
          <w:color w:val="000000" w:themeColor="text1"/>
          <w:sz w:val="24"/>
          <w:szCs w:val="24"/>
        </w:rPr>
      </w:pPr>
      <w:r w:rsidRPr="009A2894">
        <w:rPr>
          <w:rFonts w:ascii="Arial" w:hAnsi="Arial" w:cs="Arial"/>
          <w:bCs/>
          <w:color w:val="000000" w:themeColor="text1"/>
          <w:sz w:val="24"/>
          <w:szCs w:val="24"/>
        </w:rPr>
        <w:t xml:space="preserve">Caso não seja possível a entrega na data assinalada, a empresa deverá comunicar as razões respectivas com pelo menos cinco dias de antecedência para que qualquer pleito de prorrogação de prazo seja analisado, ressalvadas situações de caso fortuito e </w:t>
      </w:r>
      <w:r w:rsidRPr="009A2894">
        <w:rPr>
          <w:rFonts w:ascii="Arial" w:hAnsi="Arial" w:cs="Arial"/>
          <w:color w:val="000000" w:themeColor="text1"/>
          <w:sz w:val="24"/>
          <w:szCs w:val="24"/>
        </w:rPr>
        <w:t>força</w:t>
      </w:r>
      <w:r w:rsidRPr="009A2894">
        <w:rPr>
          <w:rFonts w:ascii="Arial" w:hAnsi="Arial" w:cs="Arial"/>
          <w:bCs/>
          <w:color w:val="000000" w:themeColor="text1"/>
          <w:sz w:val="24"/>
          <w:szCs w:val="24"/>
        </w:rPr>
        <w:t xml:space="preserve"> maior.</w:t>
      </w:r>
    </w:p>
    <w:p w14:paraId="14333612" w14:textId="0BB8D41C" w:rsidR="000C4FB1" w:rsidRPr="00EA7D8B" w:rsidRDefault="00974E37" w:rsidP="000C4FB1">
      <w:pPr>
        <w:pStyle w:val="Nivel2"/>
        <w:numPr>
          <w:ilvl w:val="0"/>
          <w:numId w:val="0"/>
        </w:numPr>
        <w:spacing w:before="0" w:after="0"/>
        <w:rPr>
          <w:rFonts w:ascii="Arial" w:hAnsi="Arial" w:cs="Arial"/>
          <w:bCs/>
          <w:color w:val="000000" w:themeColor="text1"/>
          <w:sz w:val="24"/>
          <w:szCs w:val="24"/>
        </w:rPr>
      </w:pPr>
      <w:r>
        <w:rPr>
          <w:rFonts w:ascii="Arial" w:hAnsi="Arial" w:cs="Arial"/>
          <w:bCs/>
          <w:color w:val="000000" w:themeColor="text1"/>
          <w:sz w:val="24"/>
          <w:szCs w:val="24"/>
        </w:rPr>
        <w:t>4</w:t>
      </w:r>
      <w:r w:rsidR="000C4FB1">
        <w:rPr>
          <w:rFonts w:ascii="Arial" w:hAnsi="Arial" w:cs="Arial"/>
          <w:bCs/>
          <w:color w:val="000000" w:themeColor="text1"/>
          <w:sz w:val="24"/>
          <w:szCs w:val="24"/>
        </w:rPr>
        <w:t xml:space="preserve">.3.1 </w:t>
      </w:r>
      <w:r w:rsidR="000C4FB1" w:rsidRPr="009A2894">
        <w:rPr>
          <w:rFonts w:ascii="Arial" w:hAnsi="Arial" w:cs="Arial"/>
          <w:bCs/>
          <w:sz w:val="24"/>
          <w:szCs w:val="24"/>
        </w:rPr>
        <w:t xml:space="preserve">Os bens serão recebidos provisoriamente, de forma sumária, no prazo de 15 </w:t>
      </w:r>
      <w:r w:rsidR="000C4FB1" w:rsidRPr="009A2894">
        <w:rPr>
          <w:rFonts w:ascii="Arial" w:hAnsi="Arial" w:cs="Arial"/>
          <w:bCs/>
          <w:color w:val="000000" w:themeColor="text1"/>
          <w:sz w:val="24"/>
          <w:szCs w:val="24"/>
        </w:rPr>
        <w:t xml:space="preserve">(quinze) </w:t>
      </w:r>
      <w:r w:rsidR="000C4FB1" w:rsidRPr="009A2894">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0BAE1D32" w14:textId="77777777" w:rsidR="000C4FB1" w:rsidRPr="009A2894" w:rsidRDefault="000C4FB1" w:rsidP="000C4FB1">
      <w:pPr>
        <w:pStyle w:val="Nivel2"/>
        <w:numPr>
          <w:ilvl w:val="1"/>
          <w:numId w:val="53"/>
        </w:numPr>
        <w:spacing w:before="0" w:after="0"/>
        <w:ind w:left="0" w:firstLine="0"/>
        <w:rPr>
          <w:rFonts w:ascii="Arial" w:hAnsi="Arial" w:cs="Arial"/>
          <w:bCs/>
          <w:sz w:val="24"/>
          <w:szCs w:val="24"/>
        </w:rPr>
      </w:pPr>
      <w:r w:rsidRPr="009A2894">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31A2B3AC" w14:textId="77777777" w:rsidR="000C4FB1" w:rsidRPr="009A2894" w:rsidRDefault="000C4FB1" w:rsidP="000C4FB1">
      <w:pPr>
        <w:pStyle w:val="Nivel2"/>
        <w:numPr>
          <w:ilvl w:val="1"/>
          <w:numId w:val="53"/>
        </w:numPr>
        <w:spacing w:before="0" w:after="0"/>
        <w:ind w:left="0" w:firstLine="0"/>
        <w:rPr>
          <w:rFonts w:ascii="Arial" w:hAnsi="Arial" w:cs="Arial"/>
          <w:bCs/>
          <w:sz w:val="24"/>
          <w:szCs w:val="24"/>
        </w:rPr>
      </w:pPr>
      <w:r w:rsidRPr="009A2894">
        <w:rPr>
          <w:rFonts w:ascii="Arial" w:hAnsi="Arial" w:cs="Arial"/>
          <w:bCs/>
          <w:sz w:val="24"/>
          <w:szCs w:val="24"/>
        </w:rPr>
        <w:t>Os bens poderão ser rejeitados, no todo ou em parte, quando em desacordo com as especificações constantes neste Termo de Referência e na proposta, devendo ser substituídos no prazo de até 15</w:t>
      </w:r>
      <w:r w:rsidRPr="009A2894">
        <w:rPr>
          <w:rFonts w:ascii="Arial" w:hAnsi="Arial" w:cs="Arial"/>
          <w:bCs/>
          <w:color w:val="FF0000"/>
          <w:sz w:val="24"/>
          <w:szCs w:val="24"/>
        </w:rPr>
        <w:t xml:space="preserve"> </w:t>
      </w:r>
      <w:r w:rsidRPr="009A2894">
        <w:rPr>
          <w:rFonts w:ascii="Arial" w:hAnsi="Arial" w:cs="Arial"/>
          <w:bCs/>
          <w:color w:val="000000" w:themeColor="text1"/>
          <w:sz w:val="24"/>
          <w:szCs w:val="24"/>
        </w:rPr>
        <w:t xml:space="preserve">(quinze) </w:t>
      </w:r>
      <w:r w:rsidRPr="009A2894">
        <w:rPr>
          <w:rFonts w:ascii="Arial" w:hAnsi="Arial" w:cs="Arial"/>
          <w:bCs/>
          <w:sz w:val="24"/>
          <w:szCs w:val="24"/>
        </w:rPr>
        <w:t>dias corridos, a contar da notificação da contratante, às suas custas, sem prejuízo da aplicação das penalidades.</w:t>
      </w:r>
    </w:p>
    <w:p w14:paraId="49D3A347" w14:textId="77777777" w:rsidR="000C4FB1" w:rsidRPr="009A2894" w:rsidRDefault="000C4FB1" w:rsidP="000C4FB1">
      <w:pPr>
        <w:pStyle w:val="Nivel2"/>
        <w:numPr>
          <w:ilvl w:val="1"/>
          <w:numId w:val="53"/>
        </w:numPr>
        <w:spacing w:before="0" w:after="0"/>
        <w:ind w:left="0" w:firstLine="0"/>
        <w:rPr>
          <w:rFonts w:ascii="Arial" w:hAnsi="Arial" w:cs="Arial"/>
          <w:bCs/>
          <w:sz w:val="24"/>
          <w:szCs w:val="24"/>
        </w:rPr>
      </w:pPr>
      <w:r w:rsidRPr="009A2894">
        <w:rPr>
          <w:rFonts w:ascii="Arial" w:hAnsi="Arial" w:cs="Arial"/>
          <w:bCs/>
          <w:sz w:val="24"/>
          <w:szCs w:val="24"/>
        </w:rPr>
        <w:t>Os bens serão recebidos definitivamente no prazo de até cinco dias corridos, contados do recebimento provisório, após a verificação da qualidade e quantidade do material e consequente aceitação independente de celebração de termo.</w:t>
      </w:r>
    </w:p>
    <w:p w14:paraId="572BB3CF" w14:textId="77777777" w:rsidR="000C4FB1" w:rsidRPr="009A2894" w:rsidRDefault="000C4FB1" w:rsidP="000C4FB1">
      <w:pPr>
        <w:pStyle w:val="Nivel2"/>
        <w:numPr>
          <w:ilvl w:val="2"/>
          <w:numId w:val="53"/>
        </w:numPr>
        <w:spacing w:before="0" w:after="0"/>
        <w:ind w:left="0" w:firstLine="0"/>
        <w:rPr>
          <w:rFonts w:ascii="Arial" w:hAnsi="Arial" w:cs="Arial"/>
          <w:bCs/>
          <w:sz w:val="24"/>
          <w:szCs w:val="24"/>
        </w:rPr>
      </w:pPr>
      <w:r w:rsidRPr="009A2894">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429DDDF2" w14:textId="77777777" w:rsidR="000C4FB1" w:rsidRDefault="000C4FB1" w:rsidP="000C4FB1">
      <w:pPr>
        <w:pStyle w:val="Nivel2"/>
        <w:numPr>
          <w:ilvl w:val="1"/>
          <w:numId w:val="53"/>
        </w:numPr>
        <w:spacing w:before="0" w:after="0"/>
        <w:ind w:left="0" w:firstLine="0"/>
        <w:rPr>
          <w:rFonts w:ascii="Arial" w:hAnsi="Arial" w:cs="Arial"/>
          <w:bCs/>
          <w:sz w:val="24"/>
          <w:szCs w:val="24"/>
        </w:rPr>
      </w:pPr>
      <w:r w:rsidRPr="009A2894">
        <w:rPr>
          <w:rFonts w:ascii="Arial" w:hAnsi="Arial" w:cs="Arial"/>
          <w:bCs/>
          <w:sz w:val="24"/>
          <w:szCs w:val="24"/>
        </w:rPr>
        <w:lastRenderedPageBreak/>
        <w:t>O recebimento provisório ou definitivo não excluirá a responsabilidade civil pela solidez e pela segurança do bem nem a responsabilidade ético-profissional pela perfeita execução do contrato.</w:t>
      </w:r>
    </w:p>
    <w:p w14:paraId="3D586D46" w14:textId="77777777" w:rsidR="000C4FB1" w:rsidRPr="00CA5E79" w:rsidRDefault="000C4FB1" w:rsidP="000C4FB1">
      <w:pPr>
        <w:pStyle w:val="PargrafodaLista"/>
        <w:numPr>
          <w:ilvl w:val="1"/>
          <w:numId w:val="53"/>
        </w:numPr>
        <w:autoSpaceDE w:val="0"/>
        <w:autoSpaceDN w:val="0"/>
        <w:adjustRightInd w:val="0"/>
        <w:spacing w:after="0" w:line="240" w:lineRule="auto"/>
        <w:ind w:left="0" w:firstLine="0"/>
        <w:jc w:val="both"/>
        <w:rPr>
          <w:rFonts w:ascii="Arial" w:hAnsi="Arial" w:cs="Arial"/>
          <w:sz w:val="24"/>
          <w:szCs w:val="24"/>
        </w:rPr>
      </w:pPr>
      <w:r>
        <w:rPr>
          <w:rFonts w:ascii="Arial" w:hAnsi="Arial" w:cs="Arial"/>
          <w:sz w:val="24"/>
          <w:szCs w:val="24"/>
        </w:rPr>
        <w:t xml:space="preserve"> A</w:t>
      </w:r>
      <w:r w:rsidRPr="00CA5E79">
        <w:rPr>
          <w:rFonts w:ascii="Arial" w:hAnsi="Arial" w:cs="Arial"/>
          <w:sz w:val="24"/>
          <w:szCs w:val="24"/>
        </w:rPr>
        <w:t xml:space="preserve"> obtenção dos referidos itens será formalizada mediante a celebração de contrato, com vigência estipulada até 31 de dezembro de 2025. Este acordo será concretizado mediante requisições, alinhando-se de forma precisa com as demandas que se apresentarem ao longo desse período determinado</w:t>
      </w:r>
      <w:r>
        <w:rPr>
          <w:rFonts w:ascii="Arial" w:hAnsi="Arial" w:cs="Arial"/>
          <w:sz w:val="24"/>
          <w:szCs w:val="24"/>
        </w:rPr>
        <w:t>.</w:t>
      </w:r>
    </w:p>
    <w:p w14:paraId="0464E08A" w14:textId="77777777" w:rsidR="000C4FB1" w:rsidRPr="00CA5E79" w:rsidRDefault="000C4FB1" w:rsidP="000C4FB1">
      <w:pPr>
        <w:pStyle w:val="PargrafodaLista"/>
        <w:numPr>
          <w:ilvl w:val="1"/>
          <w:numId w:val="53"/>
        </w:numPr>
        <w:autoSpaceDE w:val="0"/>
        <w:autoSpaceDN w:val="0"/>
        <w:adjustRightInd w:val="0"/>
        <w:spacing w:after="0" w:line="240" w:lineRule="auto"/>
        <w:ind w:left="0" w:firstLine="0"/>
        <w:jc w:val="both"/>
        <w:rPr>
          <w:rFonts w:ascii="Arial" w:hAnsi="Arial" w:cs="Arial"/>
          <w:sz w:val="24"/>
          <w:szCs w:val="24"/>
        </w:rPr>
      </w:pPr>
      <w:r>
        <w:rPr>
          <w:rFonts w:ascii="Arial" w:hAnsi="Arial" w:cs="Arial"/>
          <w:sz w:val="24"/>
          <w:szCs w:val="24"/>
        </w:rPr>
        <w:t>G</w:t>
      </w:r>
      <w:r w:rsidRPr="00CA5E79">
        <w:rPr>
          <w:rFonts w:ascii="Arial" w:hAnsi="Arial" w:cs="Arial"/>
          <w:sz w:val="24"/>
          <w:szCs w:val="24"/>
        </w:rPr>
        <w:t>arantia:</w:t>
      </w:r>
      <w:r w:rsidRPr="00847DB1">
        <w:t xml:space="preserve"> </w:t>
      </w:r>
      <w:r w:rsidRPr="00CA5E79">
        <w:rPr>
          <w:rFonts w:ascii="Arial" w:hAnsi="Arial" w:cs="Arial"/>
          <w:sz w:val="24"/>
          <w:szCs w:val="24"/>
        </w:rPr>
        <w:t>a licitante deverá garantir a qualidade dos produtos e a validade dos mesmos não dever ser inferior a três meses; a contar da data do fornecimento do produto;</w:t>
      </w:r>
    </w:p>
    <w:p w14:paraId="2D06B3E6" w14:textId="1BA58913" w:rsidR="000C4FB1" w:rsidRPr="00CA5E79" w:rsidRDefault="000C4FB1" w:rsidP="000C4FB1">
      <w:pPr>
        <w:spacing w:after="0" w:line="240" w:lineRule="auto"/>
        <w:jc w:val="both"/>
        <w:rPr>
          <w:rFonts w:ascii="Arial" w:hAnsi="Arial" w:cs="Arial"/>
          <w:sz w:val="24"/>
          <w:szCs w:val="24"/>
        </w:rPr>
      </w:pPr>
      <w:r>
        <w:rPr>
          <w:rFonts w:ascii="Arial" w:hAnsi="Arial" w:cs="Arial"/>
          <w:sz w:val="24"/>
          <w:szCs w:val="24"/>
        </w:rPr>
        <w:t xml:space="preserve">4.10 </w:t>
      </w:r>
      <w:r w:rsidRPr="00CA5E79">
        <w:rPr>
          <w:rFonts w:ascii="Arial" w:hAnsi="Arial" w:cs="Arial"/>
          <w:sz w:val="24"/>
          <w:szCs w:val="24"/>
        </w:rPr>
        <w:t>O objeto é de regime de fornecimento, empreitada por preço unitário, mediante requisição;</w:t>
      </w:r>
    </w:p>
    <w:p w14:paraId="75304702" w14:textId="7D91B717" w:rsidR="000C4FB1" w:rsidRPr="003865EF" w:rsidRDefault="000C4FB1" w:rsidP="00974E37">
      <w:pPr>
        <w:pStyle w:val="PargrafodaLista"/>
        <w:numPr>
          <w:ilvl w:val="1"/>
          <w:numId w:val="134"/>
        </w:numPr>
        <w:spacing w:after="0" w:line="240" w:lineRule="auto"/>
        <w:ind w:left="0" w:firstLine="0"/>
        <w:jc w:val="both"/>
        <w:rPr>
          <w:rFonts w:ascii="Arial" w:hAnsi="Arial" w:cs="Arial"/>
          <w:sz w:val="24"/>
          <w:szCs w:val="24"/>
        </w:rPr>
      </w:pPr>
      <w:r w:rsidRPr="003865EF">
        <w:rPr>
          <w:rFonts w:ascii="Arial" w:hAnsi="Arial" w:cs="Arial"/>
          <w:sz w:val="24"/>
          <w:szCs w:val="24"/>
        </w:rPr>
        <w:t xml:space="preserve">A realização do objeto deverá ser feita na seguinte forma: o objeto deverá ser entregue com a respectiva nota fiscal </w:t>
      </w:r>
      <w:r w:rsidRPr="003865EF">
        <w:rPr>
          <w:rFonts w:ascii="Arial" w:hAnsi="Arial" w:cs="Arial"/>
          <w:b/>
          <w:bCs/>
          <w:sz w:val="24"/>
          <w:szCs w:val="24"/>
        </w:rPr>
        <w:t xml:space="preserve">em até 10 (dez) dias corridos a partir do recebimento da AF (autorização de fornecimento). </w:t>
      </w:r>
      <w:r w:rsidRPr="003865EF">
        <w:rPr>
          <w:rFonts w:ascii="Arial" w:hAnsi="Arial" w:cs="Arial"/>
          <w:sz w:val="24"/>
          <w:szCs w:val="24"/>
        </w:rPr>
        <w:t>A autorização de fornecimento será encaminhada para o e-mail da CONTRATADA. Cabe à contratada verificar periodicamente a sua caixa de entrada;</w:t>
      </w:r>
    </w:p>
    <w:p w14:paraId="58210A5E" w14:textId="77777777" w:rsidR="000C4FB1" w:rsidRPr="00CA5E79" w:rsidRDefault="000C4FB1" w:rsidP="00974E37">
      <w:pPr>
        <w:pStyle w:val="PargrafodaLista"/>
        <w:numPr>
          <w:ilvl w:val="1"/>
          <w:numId w:val="134"/>
        </w:numPr>
        <w:spacing w:after="0" w:line="240" w:lineRule="auto"/>
        <w:ind w:left="0" w:firstLine="0"/>
        <w:jc w:val="both"/>
        <w:rPr>
          <w:rFonts w:ascii="Arial" w:hAnsi="Arial" w:cs="Arial"/>
          <w:sz w:val="24"/>
          <w:szCs w:val="24"/>
        </w:rPr>
      </w:pPr>
      <w:r w:rsidRPr="00CA5E79">
        <w:rPr>
          <w:rFonts w:ascii="Arial" w:hAnsi="Arial" w:cs="Arial"/>
          <w:sz w:val="24"/>
          <w:szCs w:val="24"/>
        </w:rPr>
        <w:t>A quantidade é estimada de consumo até 31 de dezembro de 2025, portanto, a Administração não está obrigada ao consumo total estimado;</w:t>
      </w:r>
    </w:p>
    <w:p w14:paraId="06978EB2" w14:textId="77777777" w:rsidR="000C4FB1" w:rsidRPr="00CA5E79" w:rsidRDefault="000C4FB1" w:rsidP="00974E37">
      <w:pPr>
        <w:pStyle w:val="PargrafodaLista"/>
        <w:numPr>
          <w:ilvl w:val="1"/>
          <w:numId w:val="134"/>
        </w:numPr>
        <w:spacing w:after="0" w:line="240" w:lineRule="auto"/>
        <w:ind w:left="0" w:firstLine="0"/>
        <w:jc w:val="both"/>
        <w:rPr>
          <w:rFonts w:ascii="Arial" w:hAnsi="Arial" w:cs="Arial"/>
          <w:sz w:val="24"/>
          <w:szCs w:val="24"/>
        </w:rPr>
      </w:pPr>
      <w:r>
        <w:rPr>
          <w:rFonts w:ascii="Arial" w:hAnsi="Arial" w:cs="Arial"/>
          <w:sz w:val="24"/>
          <w:szCs w:val="24"/>
        </w:rPr>
        <w:t xml:space="preserve">   </w:t>
      </w:r>
      <w:r w:rsidRPr="00CA5E79">
        <w:rPr>
          <w:rFonts w:ascii="Arial" w:hAnsi="Arial" w:cs="Arial"/>
          <w:sz w:val="24"/>
          <w:szCs w:val="24"/>
        </w:rPr>
        <w:t>O processo será homologado em 2025;</w:t>
      </w:r>
    </w:p>
    <w:p w14:paraId="7F49EE45" w14:textId="77777777" w:rsidR="000C4FB1" w:rsidRPr="00CA5E79" w:rsidRDefault="000C4FB1" w:rsidP="00974E37">
      <w:pPr>
        <w:pStyle w:val="PargrafodaLista"/>
        <w:numPr>
          <w:ilvl w:val="1"/>
          <w:numId w:val="134"/>
        </w:numPr>
        <w:spacing w:after="0" w:line="240" w:lineRule="auto"/>
        <w:ind w:left="0" w:firstLine="0"/>
        <w:jc w:val="both"/>
        <w:rPr>
          <w:rFonts w:ascii="Arial" w:hAnsi="Arial" w:cs="Arial"/>
          <w:sz w:val="24"/>
          <w:szCs w:val="24"/>
        </w:rPr>
      </w:pPr>
      <w:r w:rsidRPr="00CA5E79">
        <w:rPr>
          <w:rFonts w:ascii="Arial" w:hAnsi="Arial" w:cs="Arial"/>
          <w:sz w:val="24"/>
          <w:szCs w:val="24"/>
        </w:rPr>
        <w:t>Local de Entrega: O objeto deverá ser entregue com a respectiva nota fiscal na sede da Câmara Municipal de Extrema, sem custos adicionais, nos seguintes horários: das 09h às 11h e das 14h às 16h.</w:t>
      </w:r>
    </w:p>
    <w:p w14:paraId="5246C254" w14:textId="77777777" w:rsidR="000C4FB1" w:rsidRPr="00CA5E79" w:rsidRDefault="000C4FB1" w:rsidP="00974E37">
      <w:pPr>
        <w:pStyle w:val="PargrafodaLista"/>
        <w:numPr>
          <w:ilvl w:val="1"/>
          <w:numId w:val="134"/>
        </w:numPr>
        <w:spacing w:after="0" w:line="240" w:lineRule="auto"/>
        <w:ind w:left="0" w:firstLine="0"/>
        <w:jc w:val="both"/>
        <w:rPr>
          <w:rFonts w:ascii="Arial" w:hAnsi="Arial" w:cs="Arial"/>
          <w:sz w:val="24"/>
          <w:szCs w:val="24"/>
        </w:rPr>
      </w:pPr>
      <w:r w:rsidRPr="00CA5E79">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contratado.</w:t>
      </w:r>
    </w:p>
    <w:p w14:paraId="757B1C3F" w14:textId="1A80E71D" w:rsidR="007F7F68" w:rsidRPr="00254C5E" w:rsidRDefault="007F7F68" w:rsidP="007F7F68">
      <w:pPr>
        <w:spacing w:after="0" w:line="240" w:lineRule="auto"/>
        <w:jc w:val="both"/>
        <w:rPr>
          <w:rFonts w:ascii="Arial" w:hAnsi="Arial" w:cs="Arial"/>
          <w:color w:val="000000" w:themeColor="text1"/>
          <w:sz w:val="24"/>
          <w:szCs w:val="24"/>
          <w:lang w:eastAsia="pt-BR"/>
        </w:rPr>
      </w:pPr>
    </w:p>
    <w:p w14:paraId="48980EF7" w14:textId="77777777" w:rsidR="007F7F68" w:rsidRPr="00254C5E" w:rsidRDefault="007F7F68" w:rsidP="004550EF">
      <w:pPr>
        <w:pStyle w:val="Nivel01Titulo"/>
        <w:rPr>
          <w:rFonts w:cs="Arial"/>
          <w:b w:val="0"/>
          <w:bCs w:val="0"/>
          <w:color w:val="000000" w:themeColor="text1"/>
          <w:sz w:val="24"/>
          <w:szCs w:val="24"/>
        </w:rPr>
      </w:pPr>
      <w:r w:rsidRPr="00254C5E">
        <w:rPr>
          <w:rFonts w:cs="Arial"/>
          <w:color w:val="000000" w:themeColor="text1"/>
          <w:sz w:val="24"/>
          <w:szCs w:val="24"/>
        </w:rPr>
        <w:t>CLÁUSULA QUINTA – DO PREÇO.</w:t>
      </w:r>
    </w:p>
    <w:p w14:paraId="0C830388"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192B3E2B" w14:textId="51166B84" w:rsidR="007F7F68" w:rsidRDefault="007F7F68" w:rsidP="007F7F68">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lang w:eastAsia="pt-BR"/>
        </w:rPr>
        <w:t xml:space="preserve">5.1 </w:t>
      </w:r>
      <w:r w:rsidRPr="00254C5E">
        <w:rPr>
          <w:rFonts w:ascii="Arial" w:hAnsi="Arial" w:cs="Arial"/>
          <w:color w:val="000000" w:themeColor="text1"/>
          <w:sz w:val="24"/>
          <w:szCs w:val="24"/>
        </w:rPr>
        <w:t xml:space="preserve">O valor unitário e o valor global </w:t>
      </w:r>
      <w:r w:rsidR="003865EF">
        <w:rPr>
          <w:rFonts w:ascii="Arial" w:hAnsi="Arial" w:cs="Arial"/>
          <w:color w:val="000000" w:themeColor="text1"/>
          <w:sz w:val="24"/>
          <w:szCs w:val="24"/>
        </w:rPr>
        <w:t xml:space="preserve">ESTIMADO </w:t>
      </w:r>
      <w:r w:rsidRPr="00254C5E">
        <w:rPr>
          <w:rFonts w:ascii="Arial" w:hAnsi="Arial" w:cs="Arial"/>
          <w:color w:val="000000" w:themeColor="text1"/>
          <w:sz w:val="24"/>
          <w:szCs w:val="24"/>
        </w:rPr>
        <w:t xml:space="preserve">com o fornecimento do presente CONTRATO, e a quantidade, são os estabelecidos na tabela a seguir: </w:t>
      </w:r>
    </w:p>
    <w:p w14:paraId="0695BF5F" w14:textId="77777777" w:rsidR="00630116" w:rsidRDefault="00630116" w:rsidP="007F7F68">
      <w:pPr>
        <w:spacing w:after="0" w:line="240" w:lineRule="auto"/>
        <w:jc w:val="both"/>
        <w:rPr>
          <w:rFonts w:ascii="Arial" w:hAnsi="Arial" w:cs="Arial"/>
          <w:color w:val="000000" w:themeColor="text1"/>
          <w:sz w:val="24"/>
          <w:szCs w:val="24"/>
        </w:rPr>
      </w:pPr>
    </w:p>
    <w:tbl>
      <w:tblPr>
        <w:tblStyle w:val="Tabelacomgrade8"/>
        <w:tblW w:w="11069" w:type="dxa"/>
        <w:jc w:val="center"/>
        <w:tblLook w:val="04A0" w:firstRow="1" w:lastRow="0" w:firstColumn="1" w:lastColumn="0" w:noHBand="0" w:noVBand="1"/>
      </w:tblPr>
      <w:tblGrid>
        <w:gridCol w:w="790"/>
        <w:gridCol w:w="3704"/>
        <w:gridCol w:w="1601"/>
        <w:gridCol w:w="1601"/>
        <w:gridCol w:w="1890"/>
        <w:gridCol w:w="1483"/>
      </w:tblGrid>
      <w:tr w:rsidR="00A927A5" w:rsidRPr="00A927A5" w14:paraId="6AD3F213" w14:textId="77777777" w:rsidTr="00E23263">
        <w:trPr>
          <w:trHeight w:val="492"/>
          <w:jc w:val="center"/>
        </w:trPr>
        <w:tc>
          <w:tcPr>
            <w:tcW w:w="790" w:type="dxa"/>
            <w:hideMark/>
          </w:tcPr>
          <w:p w14:paraId="6E439E46" w14:textId="77777777" w:rsidR="00A927A5" w:rsidRPr="00A927A5" w:rsidRDefault="00A927A5" w:rsidP="00E23263">
            <w:pPr>
              <w:jc w:val="center"/>
              <w:rPr>
                <w:rFonts w:ascii="Arial" w:eastAsia="Times New Roman" w:hAnsi="Arial" w:cs="Arial"/>
                <w:b/>
                <w:bCs/>
                <w:color w:val="000000"/>
                <w:sz w:val="24"/>
                <w:szCs w:val="24"/>
              </w:rPr>
            </w:pPr>
            <w:r w:rsidRPr="00A927A5">
              <w:rPr>
                <w:rFonts w:ascii="Arial" w:eastAsia="Times New Roman" w:hAnsi="Arial" w:cs="Arial"/>
                <w:b/>
                <w:bCs/>
                <w:color w:val="000000"/>
                <w:sz w:val="24"/>
                <w:szCs w:val="24"/>
              </w:rPr>
              <w:t>ITEM</w:t>
            </w:r>
          </w:p>
        </w:tc>
        <w:tc>
          <w:tcPr>
            <w:tcW w:w="3704" w:type="dxa"/>
            <w:hideMark/>
          </w:tcPr>
          <w:p w14:paraId="331BCA75" w14:textId="77777777" w:rsidR="00A927A5" w:rsidRPr="00A927A5" w:rsidRDefault="00A927A5" w:rsidP="00E23263">
            <w:pPr>
              <w:jc w:val="center"/>
              <w:rPr>
                <w:rFonts w:ascii="Arial" w:eastAsia="Times New Roman" w:hAnsi="Arial" w:cs="Arial"/>
                <w:b/>
                <w:bCs/>
                <w:color w:val="000000"/>
                <w:sz w:val="24"/>
                <w:szCs w:val="24"/>
              </w:rPr>
            </w:pPr>
            <w:r w:rsidRPr="00A927A5">
              <w:rPr>
                <w:rFonts w:ascii="Arial" w:eastAsia="Times New Roman" w:hAnsi="Arial" w:cs="Arial"/>
                <w:b/>
                <w:bCs/>
                <w:color w:val="000000"/>
                <w:sz w:val="24"/>
                <w:szCs w:val="24"/>
              </w:rPr>
              <w:t>DESCRIÇÃO</w:t>
            </w:r>
          </w:p>
        </w:tc>
        <w:tc>
          <w:tcPr>
            <w:tcW w:w="1601" w:type="dxa"/>
          </w:tcPr>
          <w:p w14:paraId="4C32BB0D" w14:textId="77777777" w:rsidR="00A927A5" w:rsidRPr="00A927A5" w:rsidRDefault="00A927A5" w:rsidP="00E23263">
            <w:pPr>
              <w:jc w:val="center"/>
              <w:rPr>
                <w:rFonts w:ascii="Arial" w:eastAsia="Times New Roman" w:hAnsi="Arial" w:cs="Arial"/>
                <w:b/>
                <w:bCs/>
                <w:color w:val="000000"/>
                <w:sz w:val="24"/>
                <w:szCs w:val="24"/>
              </w:rPr>
            </w:pPr>
            <w:r>
              <w:rPr>
                <w:rFonts w:ascii="Arial" w:eastAsia="Times New Roman" w:hAnsi="Arial" w:cs="Arial"/>
                <w:b/>
                <w:bCs/>
                <w:color w:val="000000"/>
                <w:sz w:val="24"/>
                <w:szCs w:val="24"/>
              </w:rPr>
              <w:t>MARCA</w:t>
            </w:r>
          </w:p>
        </w:tc>
        <w:tc>
          <w:tcPr>
            <w:tcW w:w="1601" w:type="dxa"/>
            <w:hideMark/>
          </w:tcPr>
          <w:p w14:paraId="513EC5AD" w14:textId="77777777" w:rsidR="00A927A5" w:rsidRPr="00A927A5" w:rsidRDefault="00A927A5" w:rsidP="00E23263">
            <w:pPr>
              <w:jc w:val="center"/>
              <w:rPr>
                <w:rFonts w:ascii="Arial" w:eastAsia="Times New Roman" w:hAnsi="Arial" w:cs="Arial"/>
                <w:b/>
                <w:bCs/>
                <w:color w:val="000000"/>
                <w:sz w:val="24"/>
                <w:szCs w:val="24"/>
              </w:rPr>
            </w:pPr>
            <w:r w:rsidRPr="00A927A5">
              <w:rPr>
                <w:rFonts w:ascii="Arial" w:eastAsia="Times New Roman" w:hAnsi="Arial" w:cs="Arial"/>
                <w:b/>
                <w:bCs/>
                <w:color w:val="000000"/>
                <w:sz w:val="24"/>
                <w:szCs w:val="24"/>
              </w:rPr>
              <w:t>VALOR UNIT.</w:t>
            </w:r>
          </w:p>
        </w:tc>
        <w:tc>
          <w:tcPr>
            <w:tcW w:w="1890" w:type="dxa"/>
            <w:hideMark/>
          </w:tcPr>
          <w:p w14:paraId="70326386" w14:textId="77777777" w:rsidR="00A927A5" w:rsidRPr="00A927A5" w:rsidRDefault="00A927A5" w:rsidP="00E23263">
            <w:pPr>
              <w:jc w:val="center"/>
              <w:rPr>
                <w:rFonts w:ascii="Arial" w:eastAsia="Times New Roman" w:hAnsi="Arial" w:cs="Arial"/>
                <w:b/>
                <w:bCs/>
                <w:color w:val="000000"/>
                <w:sz w:val="24"/>
                <w:szCs w:val="24"/>
              </w:rPr>
            </w:pPr>
            <w:r w:rsidRPr="00A927A5">
              <w:rPr>
                <w:rFonts w:ascii="Arial" w:eastAsia="Times New Roman" w:hAnsi="Arial" w:cs="Arial"/>
                <w:b/>
                <w:bCs/>
                <w:color w:val="000000"/>
                <w:sz w:val="24"/>
                <w:szCs w:val="24"/>
              </w:rPr>
              <w:t>QUANT.</w:t>
            </w:r>
          </w:p>
          <w:p w14:paraId="5820F82D" w14:textId="77777777" w:rsidR="00A927A5" w:rsidRPr="00A927A5" w:rsidRDefault="00A927A5" w:rsidP="00E23263">
            <w:pPr>
              <w:jc w:val="center"/>
              <w:rPr>
                <w:rFonts w:ascii="Arial" w:eastAsia="Times New Roman" w:hAnsi="Arial" w:cs="Arial"/>
                <w:b/>
                <w:bCs/>
                <w:color w:val="000000"/>
                <w:sz w:val="24"/>
                <w:szCs w:val="24"/>
              </w:rPr>
            </w:pPr>
            <w:r w:rsidRPr="00A927A5">
              <w:rPr>
                <w:rFonts w:ascii="Arial" w:eastAsia="Times New Roman" w:hAnsi="Arial" w:cs="Arial"/>
                <w:b/>
                <w:bCs/>
                <w:color w:val="000000"/>
                <w:sz w:val="24"/>
                <w:szCs w:val="24"/>
              </w:rPr>
              <w:t>ESTIMADA</w:t>
            </w:r>
          </w:p>
        </w:tc>
        <w:tc>
          <w:tcPr>
            <w:tcW w:w="1483" w:type="dxa"/>
            <w:hideMark/>
          </w:tcPr>
          <w:p w14:paraId="03DDB0CA" w14:textId="77777777" w:rsidR="00A927A5" w:rsidRPr="00A927A5" w:rsidRDefault="00A927A5" w:rsidP="00E23263">
            <w:pPr>
              <w:jc w:val="center"/>
              <w:rPr>
                <w:rFonts w:ascii="Arial" w:eastAsia="Times New Roman" w:hAnsi="Arial" w:cs="Arial"/>
                <w:b/>
                <w:bCs/>
                <w:color w:val="000000"/>
                <w:sz w:val="24"/>
                <w:szCs w:val="24"/>
              </w:rPr>
            </w:pPr>
            <w:r w:rsidRPr="00A927A5">
              <w:rPr>
                <w:rFonts w:ascii="Arial" w:eastAsia="Times New Roman" w:hAnsi="Arial" w:cs="Arial"/>
                <w:b/>
                <w:bCs/>
                <w:color w:val="000000"/>
                <w:sz w:val="24"/>
                <w:szCs w:val="24"/>
              </w:rPr>
              <w:t>VALOR GLOBAL ESTIMADO</w:t>
            </w:r>
          </w:p>
        </w:tc>
      </w:tr>
      <w:tr w:rsidR="00A927A5" w:rsidRPr="00A927A5" w14:paraId="051C83E8" w14:textId="77777777" w:rsidTr="00E23263">
        <w:trPr>
          <w:trHeight w:val="732"/>
          <w:jc w:val="center"/>
        </w:trPr>
        <w:tc>
          <w:tcPr>
            <w:tcW w:w="790" w:type="dxa"/>
            <w:hideMark/>
          </w:tcPr>
          <w:p w14:paraId="5FFAA1AF" w14:textId="77777777" w:rsidR="00A927A5" w:rsidRPr="00A927A5" w:rsidRDefault="00A927A5" w:rsidP="00E23263">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01</w:t>
            </w:r>
          </w:p>
        </w:tc>
        <w:tc>
          <w:tcPr>
            <w:tcW w:w="3704" w:type="dxa"/>
            <w:hideMark/>
          </w:tcPr>
          <w:p w14:paraId="2D19AE3C" w14:textId="77777777" w:rsidR="00A927A5" w:rsidRPr="00A927A5" w:rsidRDefault="00A927A5" w:rsidP="00E23263">
            <w:pPr>
              <w:rPr>
                <w:rFonts w:ascii="Arial" w:eastAsia="Times New Roman" w:hAnsi="Arial" w:cs="Arial"/>
                <w:color w:val="000000"/>
                <w:sz w:val="24"/>
                <w:szCs w:val="24"/>
              </w:rPr>
            </w:pPr>
            <w:r w:rsidRPr="00A927A5">
              <w:rPr>
                <w:rFonts w:ascii="Arial" w:eastAsia="Times New Roman" w:hAnsi="Arial" w:cs="Arial"/>
                <w:color w:val="000000"/>
                <w:sz w:val="24"/>
                <w:szCs w:val="24"/>
              </w:rPr>
              <w:t>Água sanitária com ação alvejante e desinfetante, cloro ativo.</w:t>
            </w:r>
          </w:p>
        </w:tc>
        <w:tc>
          <w:tcPr>
            <w:tcW w:w="1601" w:type="dxa"/>
          </w:tcPr>
          <w:p w14:paraId="4D3E10B5" w14:textId="77777777" w:rsidR="00A927A5" w:rsidRPr="00A927A5" w:rsidRDefault="00A927A5" w:rsidP="00E23263">
            <w:pPr>
              <w:jc w:val="center"/>
              <w:rPr>
                <w:rFonts w:ascii="Arial" w:eastAsia="Times New Roman" w:hAnsi="Arial" w:cs="Arial"/>
                <w:color w:val="000000"/>
                <w:sz w:val="24"/>
                <w:szCs w:val="24"/>
              </w:rPr>
            </w:pPr>
          </w:p>
        </w:tc>
        <w:tc>
          <w:tcPr>
            <w:tcW w:w="1601" w:type="dxa"/>
            <w:noWrap/>
          </w:tcPr>
          <w:p w14:paraId="6113D295" w14:textId="77777777" w:rsidR="00A927A5" w:rsidRPr="00A927A5" w:rsidRDefault="00A927A5" w:rsidP="00E23263">
            <w:pPr>
              <w:jc w:val="center"/>
              <w:rPr>
                <w:rFonts w:ascii="Arial" w:eastAsia="Times New Roman" w:hAnsi="Arial" w:cs="Arial"/>
                <w:color w:val="000000"/>
                <w:sz w:val="24"/>
                <w:szCs w:val="24"/>
              </w:rPr>
            </w:pPr>
          </w:p>
        </w:tc>
        <w:tc>
          <w:tcPr>
            <w:tcW w:w="1890" w:type="dxa"/>
            <w:hideMark/>
          </w:tcPr>
          <w:p w14:paraId="50828E5F" w14:textId="77777777" w:rsidR="00A927A5" w:rsidRPr="00A927A5" w:rsidRDefault="00A927A5" w:rsidP="00E23263">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300     galões de 05 L</w:t>
            </w:r>
          </w:p>
        </w:tc>
        <w:tc>
          <w:tcPr>
            <w:tcW w:w="1483" w:type="dxa"/>
            <w:noWrap/>
          </w:tcPr>
          <w:p w14:paraId="3B9CB019" w14:textId="77777777" w:rsidR="00A927A5" w:rsidRPr="00A927A5" w:rsidRDefault="00A927A5" w:rsidP="00E23263">
            <w:pPr>
              <w:jc w:val="center"/>
              <w:rPr>
                <w:rFonts w:ascii="Arial" w:eastAsia="Times New Roman" w:hAnsi="Arial" w:cs="Arial"/>
                <w:color w:val="000000"/>
                <w:sz w:val="24"/>
                <w:szCs w:val="24"/>
              </w:rPr>
            </w:pPr>
          </w:p>
        </w:tc>
      </w:tr>
      <w:tr w:rsidR="00A927A5" w:rsidRPr="00A927A5" w14:paraId="306DFAEB" w14:textId="77777777" w:rsidTr="00E23263">
        <w:trPr>
          <w:trHeight w:val="732"/>
          <w:jc w:val="center"/>
        </w:trPr>
        <w:tc>
          <w:tcPr>
            <w:tcW w:w="790" w:type="dxa"/>
            <w:hideMark/>
          </w:tcPr>
          <w:p w14:paraId="31FD0012" w14:textId="77777777" w:rsidR="00A927A5" w:rsidRPr="00A927A5" w:rsidRDefault="00A927A5" w:rsidP="00E23263">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02</w:t>
            </w:r>
          </w:p>
        </w:tc>
        <w:tc>
          <w:tcPr>
            <w:tcW w:w="3704" w:type="dxa"/>
            <w:hideMark/>
          </w:tcPr>
          <w:p w14:paraId="51F8937F" w14:textId="77777777" w:rsidR="00A927A5" w:rsidRPr="00A927A5" w:rsidRDefault="00A927A5" w:rsidP="00E23263">
            <w:pPr>
              <w:rPr>
                <w:rFonts w:ascii="Arial" w:eastAsia="Times New Roman" w:hAnsi="Arial" w:cs="Arial"/>
                <w:color w:val="000000"/>
                <w:sz w:val="24"/>
                <w:szCs w:val="24"/>
              </w:rPr>
            </w:pPr>
            <w:r w:rsidRPr="00A927A5">
              <w:rPr>
                <w:rFonts w:ascii="Arial" w:eastAsia="Times New Roman" w:hAnsi="Arial" w:cs="Arial"/>
                <w:color w:val="000000"/>
                <w:sz w:val="24"/>
                <w:szCs w:val="24"/>
              </w:rPr>
              <w:t>Álcool etílico hidratado, em gel, neutro, 70º INPM.</w:t>
            </w:r>
          </w:p>
        </w:tc>
        <w:tc>
          <w:tcPr>
            <w:tcW w:w="1601" w:type="dxa"/>
          </w:tcPr>
          <w:p w14:paraId="483F4AA0" w14:textId="77777777" w:rsidR="00A927A5" w:rsidRPr="00A927A5" w:rsidRDefault="00A927A5" w:rsidP="00E23263">
            <w:pPr>
              <w:jc w:val="center"/>
              <w:rPr>
                <w:rFonts w:ascii="Arial" w:eastAsia="Times New Roman" w:hAnsi="Arial" w:cs="Arial"/>
                <w:color w:val="000000"/>
                <w:sz w:val="24"/>
                <w:szCs w:val="24"/>
              </w:rPr>
            </w:pPr>
          </w:p>
        </w:tc>
        <w:tc>
          <w:tcPr>
            <w:tcW w:w="1601" w:type="dxa"/>
            <w:noWrap/>
          </w:tcPr>
          <w:p w14:paraId="3F1EADA6" w14:textId="77777777" w:rsidR="00A927A5" w:rsidRPr="00A927A5" w:rsidRDefault="00A927A5" w:rsidP="00E23263">
            <w:pPr>
              <w:jc w:val="center"/>
              <w:rPr>
                <w:rFonts w:ascii="Arial" w:eastAsia="Times New Roman" w:hAnsi="Arial" w:cs="Arial"/>
                <w:color w:val="000000"/>
                <w:sz w:val="24"/>
                <w:szCs w:val="24"/>
              </w:rPr>
            </w:pPr>
          </w:p>
        </w:tc>
        <w:tc>
          <w:tcPr>
            <w:tcW w:w="1890" w:type="dxa"/>
            <w:hideMark/>
          </w:tcPr>
          <w:p w14:paraId="16F884C3" w14:textId="77777777" w:rsidR="00A927A5" w:rsidRPr="00A927A5" w:rsidRDefault="00A927A5" w:rsidP="00E23263">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30        galões de 05 L</w:t>
            </w:r>
          </w:p>
        </w:tc>
        <w:tc>
          <w:tcPr>
            <w:tcW w:w="1483" w:type="dxa"/>
            <w:noWrap/>
          </w:tcPr>
          <w:p w14:paraId="5709DCF1" w14:textId="77777777" w:rsidR="00A927A5" w:rsidRPr="00A927A5" w:rsidRDefault="00A927A5" w:rsidP="00E23263">
            <w:pPr>
              <w:jc w:val="center"/>
              <w:rPr>
                <w:rFonts w:ascii="Arial" w:eastAsia="Times New Roman" w:hAnsi="Arial" w:cs="Arial"/>
                <w:color w:val="000000"/>
                <w:sz w:val="24"/>
                <w:szCs w:val="24"/>
              </w:rPr>
            </w:pPr>
          </w:p>
        </w:tc>
      </w:tr>
      <w:tr w:rsidR="00A927A5" w:rsidRPr="00A927A5" w14:paraId="0359D8DB" w14:textId="77777777" w:rsidTr="00E23263">
        <w:trPr>
          <w:trHeight w:val="732"/>
          <w:jc w:val="center"/>
        </w:trPr>
        <w:tc>
          <w:tcPr>
            <w:tcW w:w="790" w:type="dxa"/>
            <w:hideMark/>
          </w:tcPr>
          <w:p w14:paraId="063FDC65" w14:textId="77777777" w:rsidR="00A927A5" w:rsidRPr="00A927A5" w:rsidRDefault="00A927A5" w:rsidP="00E23263">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lastRenderedPageBreak/>
              <w:t>03</w:t>
            </w:r>
          </w:p>
        </w:tc>
        <w:tc>
          <w:tcPr>
            <w:tcW w:w="3704" w:type="dxa"/>
            <w:hideMark/>
          </w:tcPr>
          <w:p w14:paraId="5AF6CC0E" w14:textId="77777777" w:rsidR="00A927A5" w:rsidRPr="00A927A5" w:rsidRDefault="00A927A5" w:rsidP="00E23263">
            <w:pPr>
              <w:rPr>
                <w:rFonts w:ascii="Arial" w:eastAsia="Times New Roman" w:hAnsi="Arial" w:cs="Arial"/>
                <w:color w:val="000000"/>
                <w:sz w:val="24"/>
                <w:szCs w:val="24"/>
              </w:rPr>
            </w:pPr>
            <w:r w:rsidRPr="00A927A5">
              <w:rPr>
                <w:rFonts w:ascii="Arial" w:eastAsia="Times New Roman" w:hAnsi="Arial" w:cs="Arial"/>
                <w:color w:val="000000"/>
                <w:sz w:val="24"/>
                <w:szCs w:val="24"/>
              </w:rPr>
              <w:t>Álcool etílico hidratado, líquido, neutro, 70º INPM.</w:t>
            </w:r>
          </w:p>
        </w:tc>
        <w:tc>
          <w:tcPr>
            <w:tcW w:w="1601" w:type="dxa"/>
          </w:tcPr>
          <w:p w14:paraId="48FF2C39" w14:textId="77777777" w:rsidR="00A927A5" w:rsidRPr="00A927A5" w:rsidRDefault="00A927A5" w:rsidP="00E23263">
            <w:pPr>
              <w:jc w:val="center"/>
              <w:rPr>
                <w:rFonts w:ascii="Arial" w:eastAsia="Times New Roman" w:hAnsi="Arial" w:cs="Arial"/>
                <w:color w:val="000000"/>
                <w:sz w:val="24"/>
                <w:szCs w:val="24"/>
              </w:rPr>
            </w:pPr>
          </w:p>
        </w:tc>
        <w:tc>
          <w:tcPr>
            <w:tcW w:w="1601" w:type="dxa"/>
            <w:noWrap/>
          </w:tcPr>
          <w:p w14:paraId="00505935" w14:textId="77777777" w:rsidR="00A927A5" w:rsidRPr="00A927A5" w:rsidRDefault="00A927A5" w:rsidP="00E23263">
            <w:pPr>
              <w:jc w:val="center"/>
              <w:rPr>
                <w:rFonts w:ascii="Arial" w:eastAsia="Times New Roman" w:hAnsi="Arial" w:cs="Arial"/>
                <w:color w:val="000000"/>
                <w:sz w:val="24"/>
                <w:szCs w:val="24"/>
              </w:rPr>
            </w:pPr>
          </w:p>
        </w:tc>
        <w:tc>
          <w:tcPr>
            <w:tcW w:w="1890" w:type="dxa"/>
            <w:hideMark/>
          </w:tcPr>
          <w:p w14:paraId="257AF935" w14:textId="77777777" w:rsidR="00A927A5" w:rsidRPr="00A927A5" w:rsidRDefault="00A927A5" w:rsidP="00E23263">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600        frascos de 01 L</w:t>
            </w:r>
          </w:p>
        </w:tc>
        <w:tc>
          <w:tcPr>
            <w:tcW w:w="1483" w:type="dxa"/>
            <w:noWrap/>
          </w:tcPr>
          <w:p w14:paraId="79B72D82" w14:textId="77777777" w:rsidR="00A927A5" w:rsidRPr="00A927A5" w:rsidRDefault="00A927A5" w:rsidP="00E23263">
            <w:pPr>
              <w:jc w:val="center"/>
              <w:rPr>
                <w:rFonts w:ascii="Arial" w:eastAsia="Times New Roman" w:hAnsi="Arial" w:cs="Arial"/>
                <w:color w:val="000000"/>
                <w:sz w:val="24"/>
                <w:szCs w:val="24"/>
              </w:rPr>
            </w:pPr>
          </w:p>
        </w:tc>
      </w:tr>
      <w:tr w:rsidR="00A927A5" w:rsidRPr="00A927A5" w14:paraId="70A2E759" w14:textId="77777777" w:rsidTr="00E23263">
        <w:trPr>
          <w:trHeight w:val="720"/>
          <w:jc w:val="center"/>
        </w:trPr>
        <w:tc>
          <w:tcPr>
            <w:tcW w:w="790" w:type="dxa"/>
            <w:hideMark/>
          </w:tcPr>
          <w:p w14:paraId="28E0EA27" w14:textId="77777777" w:rsidR="00A927A5" w:rsidRPr="00A927A5" w:rsidRDefault="00A927A5" w:rsidP="00E23263">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04</w:t>
            </w:r>
          </w:p>
        </w:tc>
        <w:tc>
          <w:tcPr>
            <w:tcW w:w="3704" w:type="dxa"/>
            <w:hideMark/>
          </w:tcPr>
          <w:p w14:paraId="5783B488" w14:textId="77777777" w:rsidR="00A927A5" w:rsidRPr="00A927A5" w:rsidRDefault="00A927A5" w:rsidP="00E23263">
            <w:pPr>
              <w:rPr>
                <w:rFonts w:ascii="Arial" w:eastAsia="Times New Roman" w:hAnsi="Arial" w:cs="Arial"/>
                <w:color w:val="000000"/>
                <w:sz w:val="24"/>
                <w:szCs w:val="24"/>
              </w:rPr>
            </w:pPr>
            <w:r w:rsidRPr="00A927A5">
              <w:rPr>
                <w:rFonts w:ascii="Arial" w:eastAsia="Times New Roman" w:hAnsi="Arial" w:cs="Arial"/>
                <w:color w:val="000000"/>
                <w:sz w:val="24"/>
                <w:szCs w:val="24"/>
              </w:rPr>
              <w:t>Cera líquida, incolor, antiderrapante</w:t>
            </w:r>
          </w:p>
        </w:tc>
        <w:tc>
          <w:tcPr>
            <w:tcW w:w="1601" w:type="dxa"/>
          </w:tcPr>
          <w:p w14:paraId="72B1A17E" w14:textId="77777777" w:rsidR="00A927A5" w:rsidRPr="00A927A5" w:rsidRDefault="00A927A5" w:rsidP="00E23263">
            <w:pPr>
              <w:jc w:val="center"/>
              <w:rPr>
                <w:rFonts w:ascii="Arial" w:eastAsia="Times New Roman" w:hAnsi="Arial" w:cs="Arial"/>
                <w:color w:val="000000"/>
                <w:sz w:val="24"/>
                <w:szCs w:val="24"/>
              </w:rPr>
            </w:pPr>
          </w:p>
        </w:tc>
        <w:tc>
          <w:tcPr>
            <w:tcW w:w="1601" w:type="dxa"/>
            <w:noWrap/>
          </w:tcPr>
          <w:p w14:paraId="238D41AE" w14:textId="77777777" w:rsidR="00A927A5" w:rsidRPr="00A927A5" w:rsidRDefault="00A927A5" w:rsidP="00E23263">
            <w:pPr>
              <w:jc w:val="center"/>
              <w:rPr>
                <w:rFonts w:ascii="Arial" w:eastAsia="Times New Roman" w:hAnsi="Arial" w:cs="Arial"/>
                <w:color w:val="000000"/>
                <w:sz w:val="24"/>
                <w:szCs w:val="24"/>
              </w:rPr>
            </w:pPr>
          </w:p>
        </w:tc>
        <w:tc>
          <w:tcPr>
            <w:tcW w:w="1890" w:type="dxa"/>
            <w:hideMark/>
          </w:tcPr>
          <w:p w14:paraId="7D1D810E" w14:textId="77777777" w:rsidR="00A927A5" w:rsidRPr="00A927A5" w:rsidRDefault="00A927A5" w:rsidP="00E23263">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10        galões de 05 L</w:t>
            </w:r>
          </w:p>
        </w:tc>
        <w:tc>
          <w:tcPr>
            <w:tcW w:w="1483" w:type="dxa"/>
            <w:noWrap/>
          </w:tcPr>
          <w:p w14:paraId="6FECF5E9" w14:textId="77777777" w:rsidR="00A927A5" w:rsidRPr="00A927A5" w:rsidRDefault="00A927A5" w:rsidP="00E23263">
            <w:pPr>
              <w:jc w:val="center"/>
              <w:rPr>
                <w:rFonts w:ascii="Arial" w:eastAsia="Times New Roman" w:hAnsi="Arial" w:cs="Arial"/>
                <w:color w:val="000000"/>
                <w:sz w:val="24"/>
                <w:szCs w:val="24"/>
              </w:rPr>
            </w:pPr>
          </w:p>
        </w:tc>
      </w:tr>
      <w:tr w:rsidR="00A927A5" w:rsidRPr="00A927A5" w14:paraId="3763F8E2" w14:textId="77777777" w:rsidTr="00E23263">
        <w:trPr>
          <w:trHeight w:val="723"/>
          <w:jc w:val="center"/>
        </w:trPr>
        <w:tc>
          <w:tcPr>
            <w:tcW w:w="790" w:type="dxa"/>
            <w:hideMark/>
          </w:tcPr>
          <w:p w14:paraId="34923D57" w14:textId="77777777" w:rsidR="00A927A5" w:rsidRPr="00A927A5" w:rsidRDefault="00A927A5" w:rsidP="00E23263">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05</w:t>
            </w:r>
          </w:p>
        </w:tc>
        <w:tc>
          <w:tcPr>
            <w:tcW w:w="3704" w:type="dxa"/>
            <w:hideMark/>
          </w:tcPr>
          <w:p w14:paraId="6947FDC2" w14:textId="77777777" w:rsidR="00A927A5" w:rsidRPr="00A927A5" w:rsidRDefault="00A927A5" w:rsidP="00E23263">
            <w:pPr>
              <w:rPr>
                <w:rFonts w:ascii="Arial" w:eastAsia="Times New Roman" w:hAnsi="Arial" w:cs="Arial"/>
                <w:color w:val="000000"/>
                <w:sz w:val="24"/>
                <w:szCs w:val="24"/>
              </w:rPr>
            </w:pPr>
            <w:r w:rsidRPr="00A927A5">
              <w:rPr>
                <w:rFonts w:ascii="Arial" w:eastAsia="Times New Roman" w:hAnsi="Arial" w:cs="Arial"/>
                <w:color w:val="000000"/>
                <w:sz w:val="24"/>
                <w:szCs w:val="24"/>
              </w:rPr>
              <w:t>Desinfetante líquido para uso geral, base pinho, aplicação na limpeza de banheiros</w:t>
            </w:r>
          </w:p>
        </w:tc>
        <w:tc>
          <w:tcPr>
            <w:tcW w:w="1601" w:type="dxa"/>
          </w:tcPr>
          <w:p w14:paraId="09DEDC70" w14:textId="77777777" w:rsidR="00A927A5" w:rsidRPr="00A927A5" w:rsidRDefault="00A927A5" w:rsidP="00E23263">
            <w:pPr>
              <w:jc w:val="center"/>
              <w:rPr>
                <w:rFonts w:ascii="Arial" w:eastAsia="Times New Roman" w:hAnsi="Arial" w:cs="Arial"/>
                <w:color w:val="000000"/>
                <w:sz w:val="24"/>
                <w:szCs w:val="24"/>
              </w:rPr>
            </w:pPr>
          </w:p>
        </w:tc>
        <w:tc>
          <w:tcPr>
            <w:tcW w:w="1601" w:type="dxa"/>
            <w:noWrap/>
          </w:tcPr>
          <w:p w14:paraId="45BB69D0" w14:textId="77777777" w:rsidR="00A927A5" w:rsidRPr="00A927A5" w:rsidRDefault="00A927A5" w:rsidP="00E23263">
            <w:pPr>
              <w:jc w:val="center"/>
              <w:rPr>
                <w:rFonts w:ascii="Arial" w:eastAsia="Times New Roman" w:hAnsi="Arial" w:cs="Arial"/>
                <w:color w:val="000000"/>
                <w:sz w:val="24"/>
                <w:szCs w:val="24"/>
              </w:rPr>
            </w:pPr>
          </w:p>
        </w:tc>
        <w:tc>
          <w:tcPr>
            <w:tcW w:w="1890" w:type="dxa"/>
            <w:hideMark/>
          </w:tcPr>
          <w:p w14:paraId="41D72216" w14:textId="77777777" w:rsidR="00A927A5" w:rsidRPr="00A927A5" w:rsidRDefault="00A927A5" w:rsidP="00E23263">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200       galões de 05 L</w:t>
            </w:r>
          </w:p>
        </w:tc>
        <w:tc>
          <w:tcPr>
            <w:tcW w:w="1483" w:type="dxa"/>
            <w:noWrap/>
          </w:tcPr>
          <w:p w14:paraId="75437171" w14:textId="77777777" w:rsidR="00A927A5" w:rsidRPr="00A927A5" w:rsidRDefault="00A927A5" w:rsidP="00E23263">
            <w:pPr>
              <w:jc w:val="center"/>
              <w:rPr>
                <w:rFonts w:ascii="Arial" w:eastAsia="Times New Roman" w:hAnsi="Arial" w:cs="Arial"/>
                <w:color w:val="000000"/>
                <w:sz w:val="24"/>
                <w:szCs w:val="24"/>
              </w:rPr>
            </w:pPr>
          </w:p>
        </w:tc>
      </w:tr>
      <w:tr w:rsidR="00A927A5" w:rsidRPr="00A927A5" w14:paraId="0DE40883" w14:textId="77777777" w:rsidTr="00E23263">
        <w:trPr>
          <w:trHeight w:val="720"/>
          <w:jc w:val="center"/>
        </w:trPr>
        <w:tc>
          <w:tcPr>
            <w:tcW w:w="790" w:type="dxa"/>
            <w:hideMark/>
          </w:tcPr>
          <w:p w14:paraId="114FC142" w14:textId="77777777" w:rsidR="00A927A5" w:rsidRPr="00A927A5" w:rsidRDefault="00A927A5" w:rsidP="00E23263">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06</w:t>
            </w:r>
          </w:p>
        </w:tc>
        <w:tc>
          <w:tcPr>
            <w:tcW w:w="3704" w:type="dxa"/>
            <w:hideMark/>
          </w:tcPr>
          <w:p w14:paraId="3BB5BB92" w14:textId="77777777" w:rsidR="00A927A5" w:rsidRPr="00A927A5" w:rsidRDefault="00A927A5" w:rsidP="00E23263">
            <w:pPr>
              <w:rPr>
                <w:rFonts w:ascii="Arial" w:eastAsia="Times New Roman" w:hAnsi="Arial" w:cs="Arial"/>
                <w:color w:val="000000"/>
                <w:sz w:val="24"/>
                <w:szCs w:val="24"/>
              </w:rPr>
            </w:pPr>
            <w:r w:rsidRPr="00A927A5">
              <w:rPr>
                <w:rFonts w:ascii="Arial" w:eastAsia="Times New Roman" w:hAnsi="Arial" w:cs="Arial"/>
                <w:color w:val="000000"/>
                <w:sz w:val="24"/>
                <w:szCs w:val="24"/>
              </w:rPr>
              <w:t>Desengordurante para uso geral, cozinha.</w:t>
            </w:r>
          </w:p>
        </w:tc>
        <w:tc>
          <w:tcPr>
            <w:tcW w:w="1601" w:type="dxa"/>
          </w:tcPr>
          <w:p w14:paraId="45E9AB87" w14:textId="77777777" w:rsidR="00A927A5" w:rsidRPr="00A927A5" w:rsidRDefault="00A927A5" w:rsidP="00E23263">
            <w:pPr>
              <w:jc w:val="center"/>
              <w:rPr>
                <w:rFonts w:ascii="Arial" w:eastAsia="Times New Roman" w:hAnsi="Arial" w:cs="Arial"/>
                <w:color w:val="000000"/>
                <w:sz w:val="24"/>
                <w:szCs w:val="24"/>
              </w:rPr>
            </w:pPr>
          </w:p>
        </w:tc>
        <w:tc>
          <w:tcPr>
            <w:tcW w:w="1601" w:type="dxa"/>
            <w:noWrap/>
          </w:tcPr>
          <w:p w14:paraId="30662B91" w14:textId="77777777" w:rsidR="00A927A5" w:rsidRPr="00A927A5" w:rsidRDefault="00A927A5" w:rsidP="00E23263">
            <w:pPr>
              <w:jc w:val="center"/>
              <w:rPr>
                <w:rFonts w:ascii="Arial" w:eastAsia="Times New Roman" w:hAnsi="Arial" w:cs="Arial"/>
                <w:color w:val="000000"/>
                <w:sz w:val="24"/>
                <w:szCs w:val="24"/>
              </w:rPr>
            </w:pPr>
          </w:p>
        </w:tc>
        <w:tc>
          <w:tcPr>
            <w:tcW w:w="1890" w:type="dxa"/>
            <w:hideMark/>
          </w:tcPr>
          <w:p w14:paraId="5AA22521" w14:textId="77777777" w:rsidR="00A927A5" w:rsidRPr="00A927A5" w:rsidRDefault="00A927A5" w:rsidP="00E23263">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100       galões de 05 L</w:t>
            </w:r>
          </w:p>
        </w:tc>
        <w:tc>
          <w:tcPr>
            <w:tcW w:w="1483" w:type="dxa"/>
            <w:noWrap/>
          </w:tcPr>
          <w:p w14:paraId="19773975" w14:textId="77777777" w:rsidR="00A927A5" w:rsidRPr="00A927A5" w:rsidRDefault="00A927A5" w:rsidP="00E23263">
            <w:pPr>
              <w:jc w:val="center"/>
              <w:rPr>
                <w:rFonts w:ascii="Arial" w:eastAsia="Times New Roman" w:hAnsi="Arial" w:cs="Arial"/>
                <w:color w:val="000000"/>
                <w:sz w:val="24"/>
                <w:szCs w:val="24"/>
              </w:rPr>
            </w:pPr>
          </w:p>
        </w:tc>
      </w:tr>
      <w:tr w:rsidR="00A927A5" w:rsidRPr="00A927A5" w14:paraId="0FF6A7DC" w14:textId="77777777" w:rsidTr="00E23263">
        <w:trPr>
          <w:trHeight w:val="720"/>
          <w:jc w:val="center"/>
        </w:trPr>
        <w:tc>
          <w:tcPr>
            <w:tcW w:w="790" w:type="dxa"/>
            <w:hideMark/>
          </w:tcPr>
          <w:p w14:paraId="00273640" w14:textId="77777777" w:rsidR="00A927A5" w:rsidRPr="00A927A5" w:rsidRDefault="00A927A5" w:rsidP="00E23263">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07</w:t>
            </w:r>
          </w:p>
        </w:tc>
        <w:tc>
          <w:tcPr>
            <w:tcW w:w="3704" w:type="dxa"/>
            <w:hideMark/>
          </w:tcPr>
          <w:p w14:paraId="7B58F29D" w14:textId="77777777" w:rsidR="00A927A5" w:rsidRPr="00A927A5" w:rsidRDefault="00A927A5" w:rsidP="00E23263">
            <w:pPr>
              <w:rPr>
                <w:rFonts w:ascii="Arial" w:eastAsia="Times New Roman" w:hAnsi="Arial" w:cs="Arial"/>
                <w:color w:val="000000"/>
                <w:sz w:val="24"/>
                <w:szCs w:val="24"/>
              </w:rPr>
            </w:pPr>
            <w:r w:rsidRPr="00A927A5">
              <w:rPr>
                <w:rFonts w:ascii="Arial" w:eastAsia="Times New Roman" w:hAnsi="Arial" w:cs="Arial"/>
                <w:color w:val="000000"/>
                <w:sz w:val="24"/>
                <w:szCs w:val="24"/>
              </w:rPr>
              <w:t>Desentupidor de pias e ralos.</w:t>
            </w:r>
          </w:p>
        </w:tc>
        <w:tc>
          <w:tcPr>
            <w:tcW w:w="1601" w:type="dxa"/>
          </w:tcPr>
          <w:p w14:paraId="1E60682D" w14:textId="77777777" w:rsidR="00A927A5" w:rsidRPr="00A927A5" w:rsidRDefault="00A927A5" w:rsidP="00E23263">
            <w:pPr>
              <w:jc w:val="center"/>
              <w:rPr>
                <w:rFonts w:ascii="Arial" w:eastAsia="Times New Roman" w:hAnsi="Arial" w:cs="Arial"/>
                <w:color w:val="000000"/>
                <w:sz w:val="24"/>
                <w:szCs w:val="24"/>
              </w:rPr>
            </w:pPr>
          </w:p>
        </w:tc>
        <w:tc>
          <w:tcPr>
            <w:tcW w:w="1601" w:type="dxa"/>
            <w:noWrap/>
          </w:tcPr>
          <w:p w14:paraId="738940DD" w14:textId="77777777" w:rsidR="00A927A5" w:rsidRPr="00A927A5" w:rsidRDefault="00A927A5" w:rsidP="00E23263">
            <w:pPr>
              <w:jc w:val="center"/>
              <w:rPr>
                <w:rFonts w:ascii="Arial" w:eastAsia="Times New Roman" w:hAnsi="Arial" w:cs="Arial"/>
                <w:color w:val="000000"/>
                <w:sz w:val="24"/>
                <w:szCs w:val="24"/>
              </w:rPr>
            </w:pPr>
          </w:p>
        </w:tc>
        <w:tc>
          <w:tcPr>
            <w:tcW w:w="1890" w:type="dxa"/>
            <w:hideMark/>
          </w:tcPr>
          <w:p w14:paraId="738A592A" w14:textId="77777777" w:rsidR="00A927A5" w:rsidRPr="00A927A5" w:rsidRDefault="00A927A5" w:rsidP="00E23263">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30       frascos de 300 G</w:t>
            </w:r>
          </w:p>
        </w:tc>
        <w:tc>
          <w:tcPr>
            <w:tcW w:w="1483" w:type="dxa"/>
            <w:noWrap/>
          </w:tcPr>
          <w:p w14:paraId="1D8B9C44" w14:textId="77777777" w:rsidR="00A927A5" w:rsidRPr="00A927A5" w:rsidRDefault="00A927A5" w:rsidP="00E23263">
            <w:pPr>
              <w:jc w:val="center"/>
              <w:rPr>
                <w:rFonts w:ascii="Arial" w:eastAsia="Times New Roman" w:hAnsi="Arial" w:cs="Arial"/>
                <w:color w:val="000000"/>
                <w:sz w:val="24"/>
                <w:szCs w:val="24"/>
              </w:rPr>
            </w:pPr>
          </w:p>
        </w:tc>
      </w:tr>
      <w:tr w:rsidR="00A927A5" w:rsidRPr="00A927A5" w14:paraId="5C07669F" w14:textId="77777777" w:rsidTr="00E23263">
        <w:trPr>
          <w:trHeight w:val="732"/>
          <w:jc w:val="center"/>
        </w:trPr>
        <w:tc>
          <w:tcPr>
            <w:tcW w:w="790" w:type="dxa"/>
            <w:hideMark/>
          </w:tcPr>
          <w:p w14:paraId="04925D85" w14:textId="77777777" w:rsidR="00A927A5" w:rsidRPr="00A927A5" w:rsidRDefault="00A927A5" w:rsidP="00E23263">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08</w:t>
            </w:r>
          </w:p>
        </w:tc>
        <w:tc>
          <w:tcPr>
            <w:tcW w:w="3704" w:type="dxa"/>
            <w:hideMark/>
          </w:tcPr>
          <w:p w14:paraId="7E1A6C70" w14:textId="77777777" w:rsidR="00A927A5" w:rsidRPr="00A927A5" w:rsidRDefault="00A927A5" w:rsidP="00E23263">
            <w:pPr>
              <w:rPr>
                <w:rFonts w:ascii="Arial" w:eastAsia="Times New Roman" w:hAnsi="Arial" w:cs="Arial"/>
                <w:color w:val="000000"/>
                <w:sz w:val="24"/>
                <w:szCs w:val="24"/>
              </w:rPr>
            </w:pPr>
            <w:r w:rsidRPr="00A927A5">
              <w:rPr>
                <w:rFonts w:ascii="Arial" w:eastAsia="Times New Roman" w:hAnsi="Arial" w:cs="Arial"/>
                <w:color w:val="000000"/>
                <w:sz w:val="24"/>
                <w:szCs w:val="24"/>
              </w:rPr>
              <w:t>Desodorizador de ambiente, spray, fragrâncias diversas.</w:t>
            </w:r>
          </w:p>
        </w:tc>
        <w:tc>
          <w:tcPr>
            <w:tcW w:w="1601" w:type="dxa"/>
          </w:tcPr>
          <w:p w14:paraId="56BEFC92" w14:textId="77777777" w:rsidR="00A927A5" w:rsidRPr="00A927A5" w:rsidRDefault="00A927A5" w:rsidP="00E23263">
            <w:pPr>
              <w:jc w:val="center"/>
              <w:rPr>
                <w:rFonts w:ascii="Arial" w:eastAsia="Times New Roman" w:hAnsi="Arial" w:cs="Arial"/>
                <w:color w:val="000000"/>
                <w:sz w:val="24"/>
                <w:szCs w:val="24"/>
              </w:rPr>
            </w:pPr>
          </w:p>
        </w:tc>
        <w:tc>
          <w:tcPr>
            <w:tcW w:w="1601" w:type="dxa"/>
            <w:noWrap/>
          </w:tcPr>
          <w:p w14:paraId="77EC5EDA" w14:textId="77777777" w:rsidR="00A927A5" w:rsidRPr="00A927A5" w:rsidRDefault="00A927A5" w:rsidP="00E23263">
            <w:pPr>
              <w:jc w:val="center"/>
              <w:rPr>
                <w:rFonts w:ascii="Arial" w:eastAsia="Times New Roman" w:hAnsi="Arial" w:cs="Arial"/>
                <w:color w:val="000000"/>
                <w:sz w:val="24"/>
                <w:szCs w:val="24"/>
              </w:rPr>
            </w:pPr>
          </w:p>
        </w:tc>
        <w:tc>
          <w:tcPr>
            <w:tcW w:w="1890" w:type="dxa"/>
            <w:hideMark/>
          </w:tcPr>
          <w:p w14:paraId="41FFCE07" w14:textId="77777777" w:rsidR="00A927A5" w:rsidRPr="00A927A5" w:rsidRDefault="00A927A5" w:rsidP="00E23263">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300       frascos de 360 ML</w:t>
            </w:r>
          </w:p>
        </w:tc>
        <w:tc>
          <w:tcPr>
            <w:tcW w:w="1483" w:type="dxa"/>
            <w:noWrap/>
            <w:hideMark/>
          </w:tcPr>
          <w:p w14:paraId="0D8FADB3" w14:textId="77777777" w:rsidR="00A927A5" w:rsidRPr="00A927A5" w:rsidRDefault="00A927A5" w:rsidP="00E23263">
            <w:pPr>
              <w:jc w:val="center"/>
              <w:rPr>
                <w:rFonts w:ascii="Arial" w:eastAsia="Times New Roman" w:hAnsi="Arial" w:cs="Arial"/>
                <w:color w:val="000000"/>
                <w:sz w:val="24"/>
                <w:szCs w:val="24"/>
              </w:rPr>
            </w:pPr>
          </w:p>
        </w:tc>
      </w:tr>
      <w:tr w:rsidR="00A927A5" w:rsidRPr="00A927A5" w14:paraId="7157DD8E" w14:textId="77777777" w:rsidTr="00E23263">
        <w:trPr>
          <w:trHeight w:val="797"/>
          <w:jc w:val="center"/>
        </w:trPr>
        <w:tc>
          <w:tcPr>
            <w:tcW w:w="790" w:type="dxa"/>
            <w:hideMark/>
          </w:tcPr>
          <w:p w14:paraId="22F8BD40" w14:textId="77777777" w:rsidR="00A927A5" w:rsidRPr="00A927A5" w:rsidRDefault="00A927A5" w:rsidP="00E23263">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09</w:t>
            </w:r>
          </w:p>
        </w:tc>
        <w:tc>
          <w:tcPr>
            <w:tcW w:w="3704" w:type="dxa"/>
            <w:hideMark/>
          </w:tcPr>
          <w:p w14:paraId="3B8111C6" w14:textId="77777777" w:rsidR="00A927A5" w:rsidRPr="00A927A5" w:rsidRDefault="00A927A5" w:rsidP="00E23263">
            <w:pPr>
              <w:rPr>
                <w:rFonts w:ascii="Arial" w:eastAsia="Times New Roman" w:hAnsi="Arial" w:cs="Arial"/>
                <w:color w:val="000000"/>
                <w:sz w:val="24"/>
                <w:szCs w:val="24"/>
              </w:rPr>
            </w:pPr>
            <w:r w:rsidRPr="00A927A5">
              <w:rPr>
                <w:rFonts w:ascii="Arial" w:eastAsia="Times New Roman" w:hAnsi="Arial" w:cs="Arial"/>
                <w:color w:val="000000"/>
                <w:sz w:val="24"/>
                <w:szCs w:val="24"/>
              </w:rPr>
              <w:t>Detergente líquido, aroma neutro, Componente Aniônico, Glicerina, Coadjuvantes, Conservantes, Sequestrante, Espessantes</w:t>
            </w:r>
          </w:p>
        </w:tc>
        <w:tc>
          <w:tcPr>
            <w:tcW w:w="1601" w:type="dxa"/>
          </w:tcPr>
          <w:p w14:paraId="6193A461" w14:textId="77777777" w:rsidR="00A927A5" w:rsidRPr="00A927A5" w:rsidRDefault="00A927A5" w:rsidP="00E23263">
            <w:pPr>
              <w:jc w:val="center"/>
              <w:rPr>
                <w:rFonts w:ascii="Arial" w:eastAsia="Times New Roman" w:hAnsi="Arial" w:cs="Arial"/>
                <w:color w:val="000000"/>
                <w:sz w:val="24"/>
                <w:szCs w:val="24"/>
              </w:rPr>
            </w:pPr>
          </w:p>
        </w:tc>
        <w:tc>
          <w:tcPr>
            <w:tcW w:w="1601" w:type="dxa"/>
            <w:noWrap/>
          </w:tcPr>
          <w:p w14:paraId="78161A11" w14:textId="77777777" w:rsidR="00A927A5" w:rsidRPr="00A927A5" w:rsidRDefault="00A927A5" w:rsidP="00E23263">
            <w:pPr>
              <w:jc w:val="center"/>
              <w:rPr>
                <w:rFonts w:ascii="Arial" w:eastAsia="Times New Roman" w:hAnsi="Arial" w:cs="Arial"/>
                <w:color w:val="000000"/>
                <w:sz w:val="24"/>
                <w:szCs w:val="24"/>
              </w:rPr>
            </w:pPr>
          </w:p>
        </w:tc>
        <w:tc>
          <w:tcPr>
            <w:tcW w:w="1890" w:type="dxa"/>
            <w:hideMark/>
          </w:tcPr>
          <w:p w14:paraId="02F2EF8C" w14:textId="77777777" w:rsidR="00A927A5" w:rsidRPr="00A927A5" w:rsidRDefault="00A927A5" w:rsidP="00E23263">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80       galões de 05 L</w:t>
            </w:r>
          </w:p>
        </w:tc>
        <w:tc>
          <w:tcPr>
            <w:tcW w:w="1483" w:type="dxa"/>
            <w:noWrap/>
          </w:tcPr>
          <w:p w14:paraId="3CDC7A98" w14:textId="77777777" w:rsidR="00A927A5" w:rsidRPr="00A927A5" w:rsidRDefault="00A927A5" w:rsidP="00E23263">
            <w:pPr>
              <w:jc w:val="center"/>
              <w:rPr>
                <w:rFonts w:ascii="Arial" w:eastAsia="Times New Roman" w:hAnsi="Arial" w:cs="Arial"/>
                <w:color w:val="000000"/>
                <w:sz w:val="24"/>
                <w:szCs w:val="24"/>
              </w:rPr>
            </w:pPr>
          </w:p>
        </w:tc>
      </w:tr>
      <w:tr w:rsidR="00A927A5" w:rsidRPr="00A927A5" w14:paraId="3CC4D6F0" w14:textId="77777777" w:rsidTr="00E23263">
        <w:trPr>
          <w:trHeight w:val="805"/>
          <w:jc w:val="center"/>
        </w:trPr>
        <w:tc>
          <w:tcPr>
            <w:tcW w:w="790" w:type="dxa"/>
            <w:hideMark/>
          </w:tcPr>
          <w:p w14:paraId="52DB743D" w14:textId="77777777" w:rsidR="00A927A5" w:rsidRPr="00A927A5" w:rsidRDefault="00A927A5" w:rsidP="00E23263">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10</w:t>
            </w:r>
          </w:p>
        </w:tc>
        <w:tc>
          <w:tcPr>
            <w:tcW w:w="3704" w:type="dxa"/>
            <w:hideMark/>
          </w:tcPr>
          <w:p w14:paraId="4807387A" w14:textId="77777777" w:rsidR="00A927A5" w:rsidRPr="00A927A5" w:rsidRDefault="00A927A5" w:rsidP="00E23263">
            <w:pPr>
              <w:rPr>
                <w:rFonts w:ascii="Arial" w:eastAsia="Times New Roman" w:hAnsi="Arial" w:cs="Arial"/>
                <w:color w:val="000000"/>
                <w:sz w:val="24"/>
                <w:szCs w:val="24"/>
              </w:rPr>
            </w:pPr>
            <w:r w:rsidRPr="00A927A5">
              <w:rPr>
                <w:rFonts w:ascii="Arial" w:eastAsia="Times New Roman" w:hAnsi="Arial" w:cs="Arial"/>
                <w:color w:val="000000"/>
                <w:sz w:val="24"/>
                <w:szCs w:val="24"/>
              </w:rPr>
              <w:t>Inseticida aerossol ação total, mata barata, formiga, mosca, mosquito e pernilongos.</w:t>
            </w:r>
          </w:p>
        </w:tc>
        <w:tc>
          <w:tcPr>
            <w:tcW w:w="1601" w:type="dxa"/>
          </w:tcPr>
          <w:p w14:paraId="580E84DF" w14:textId="77777777" w:rsidR="00A927A5" w:rsidRPr="00A927A5" w:rsidRDefault="00A927A5" w:rsidP="00E23263">
            <w:pPr>
              <w:jc w:val="center"/>
              <w:rPr>
                <w:rFonts w:ascii="Arial" w:eastAsia="Times New Roman" w:hAnsi="Arial" w:cs="Arial"/>
                <w:color w:val="000000"/>
                <w:sz w:val="24"/>
                <w:szCs w:val="24"/>
              </w:rPr>
            </w:pPr>
          </w:p>
        </w:tc>
        <w:tc>
          <w:tcPr>
            <w:tcW w:w="1601" w:type="dxa"/>
            <w:noWrap/>
          </w:tcPr>
          <w:p w14:paraId="400C5613" w14:textId="77777777" w:rsidR="00A927A5" w:rsidRPr="00A927A5" w:rsidRDefault="00A927A5" w:rsidP="00E23263">
            <w:pPr>
              <w:jc w:val="center"/>
              <w:rPr>
                <w:rFonts w:ascii="Arial" w:eastAsia="Times New Roman" w:hAnsi="Arial" w:cs="Arial"/>
                <w:color w:val="000000"/>
                <w:sz w:val="24"/>
                <w:szCs w:val="24"/>
              </w:rPr>
            </w:pPr>
          </w:p>
        </w:tc>
        <w:tc>
          <w:tcPr>
            <w:tcW w:w="1890" w:type="dxa"/>
            <w:hideMark/>
          </w:tcPr>
          <w:p w14:paraId="344EE26E" w14:textId="77777777" w:rsidR="00A927A5" w:rsidRPr="00A927A5" w:rsidRDefault="00A927A5" w:rsidP="00E23263">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40             un. de 300 ML</w:t>
            </w:r>
          </w:p>
        </w:tc>
        <w:tc>
          <w:tcPr>
            <w:tcW w:w="1483" w:type="dxa"/>
            <w:noWrap/>
          </w:tcPr>
          <w:p w14:paraId="51517365" w14:textId="77777777" w:rsidR="00A927A5" w:rsidRPr="00A927A5" w:rsidRDefault="00A927A5" w:rsidP="00E23263">
            <w:pPr>
              <w:jc w:val="center"/>
              <w:rPr>
                <w:rFonts w:ascii="Arial" w:eastAsia="Times New Roman" w:hAnsi="Arial" w:cs="Arial"/>
                <w:color w:val="000000"/>
                <w:sz w:val="24"/>
                <w:szCs w:val="24"/>
              </w:rPr>
            </w:pPr>
          </w:p>
        </w:tc>
      </w:tr>
      <w:tr w:rsidR="00A927A5" w:rsidRPr="00A927A5" w14:paraId="0E9372DA" w14:textId="77777777" w:rsidTr="00E23263">
        <w:trPr>
          <w:trHeight w:val="720"/>
          <w:jc w:val="center"/>
        </w:trPr>
        <w:tc>
          <w:tcPr>
            <w:tcW w:w="790" w:type="dxa"/>
            <w:hideMark/>
          </w:tcPr>
          <w:p w14:paraId="66768895" w14:textId="77777777" w:rsidR="00A927A5" w:rsidRPr="00A927A5" w:rsidRDefault="00A927A5" w:rsidP="00E23263">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11</w:t>
            </w:r>
          </w:p>
        </w:tc>
        <w:tc>
          <w:tcPr>
            <w:tcW w:w="3704" w:type="dxa"/>
            <w:hideMark/>
          </w:tcPr>
          <w:p w14:paraId="6C629C56" w14:textId="77777777" w:rsidR="00A927A5" w:rsidRPr="00A927A5" w:rsidRDefault="00A927A5" w:rsidP="00E23263">
            <w:pPr>
              <w:rPr>
                <w:rFonts w:ascii="Arial" w:eastAsia="Times New Roman" w:hAnsi="Arial" w:cs="Arial"/>
                <w:color w:val="000000"/>
                <w:sz w:val="24"/>
                <w:szCs w:val="24"/>
              </w:rPr>
            </w:pPr>
            <w:r w:rsidRPr="00A927A5">
              <w:rPr>
                <w:rFonts w:ascii="Arial" w:eastAsia="Times New Roman" w:hAnsi="Arial" w:cs="Arial"/>
                <w:color w:val="000000"/>
                <w:sz w:val="24"/>
                <w:szCs w:val="24"/>
              </w:rPr>
              <w:t>Limpa alumínio, ação detergente.</w:t>
            </w:r>
          </w:p>
        </w:tc>
        <w:tc>
          <w:tcPr>
            <w:tcW w:w="1601" w:type="dxa"/>
          </w:tcPr>
          <w:p w14:paraId="1E1471C6" w14:textId="77777777" w:rsidR="00A927A5" w:rsidRPr="00A927A5" w:rsidRDefault="00A927A5" w:rsidP="00E23263">
            <w:pPr>
              <w:jc w:val="center"/>
              <w:rPr>
                <w:rFonts w:ascii="Arial" w:eastAsia="Times New Roman" w:hAnsi="Arial" w:cs="Arial"/>
                <w:color w:val="000000"/>
                <w:sz w:val="24"/>
                <w:szCs w:val="24"/>
              </w:rPr>
            </w:pPr>
          </w:p>
        </w:tc>
        <w:tc>
          <w:tcPr>
            <w:tcW w:w="1601" w:type="dxa"/>
            <w:noWrap/>
          </w:tcPr>
          <w:p w14:paraId="115D8D61" w14:textId="77777777" w:rsidR="00A927A5" w:rsidRPr="00A927A5" w:rsidRDefault="00A927A5" w:rsidP="00E23263">
            <w:pPr>
              <w:jc w:val="center"/>
              <w:rPr>
                <w:rFonts w:ascii="Arial" w:eastAsia="Times New Roman" w:hAnsi="Arial" w:cs="Arial"/>
                <w:color w:val="000000"/>
                <w:sz w:val="24"/>
                <w:szCs w:val="24"/>
              </w:rPr>
            </w:pPr>
          </w:p>
        </w:tc>
        <w:tc>
          <w:tcPr>
            <w:tcW w:w="1890" w:type="dxa"/>
            <w:hideMark/>
          </w:tcPr>
          <w:p w14:paraId="4D056A8D" w14:textId="77777777" w:rsidR="00A927A5" w:rsidRPr="00A927A5" w:rsidRDefault="00A927A5" w:rsidP="00E23263">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60       galões de 05 L</w:t>
            </w:r>
          </w:p>
        </w:tc>
        <w:tc>
          <w:tcPr>
            <w:tcW w:w="1483" w:type="dxa"/>
            <w:noWrap/>
          </w:tcPr>
          <w:p w14:paraId="63D5726C" w14:textId="77777777" w:rsidR="00A927A5" w:rsidRPr="00A927A5" w:rsidRDefault="00A927A5" w:rsidP="00E23263">
            <w:pPr>
              <w:jc w:val="center"/>
              <w:rPr>
                <w:rFonts w:ascii="Arial" w:eastAsia="Times New Roman" w:hAnsi="Arial" w:cs="Arial"/>
                <w:color w:val="000000"/>
                <w:sz w:val="24"/>
                <w:szCs w:val="24"/>
              </w:rPr>
            </w:pPr>
          </w:p>
        </w:tc>
      </w:tr>
      <w:tr w:rsidR="00A927A5" w:rsidRPr="00A927A5" w14:paraId="3FDF5411" w14:textId="77777777" w:rsidTr="00E23263">
        <w:trPr>
          <w:trHeight w:val="814"/>
          <w:jc w:val="center"/>
        </w:trPr>
        <w:tc>
          <w:tcPr>
            <w:tcW w:w="790" w:type="dxa"/>
            <w:hideMark/>
          </w:tcPr>
          <w:p w14:paraId="49A9D1F6" w14:textId="77777777" w:rsidR="00A927A5" w:rsidRPr="00A927A5" w:rsidRDefault="00A927A5" w:rsidP="00E23263">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12</w:t>
            </w:r>
          </w:p>
        </w:tc>
        <w:tc>
          <w:tcPr>
            <w:tcW w:w="3704" w:type="dxa"/>
            <w:hideMark/>
          </w:tcPr>
          <w:p w14:paraId="12E8B01F" w14:textId="77777777" w:rsidR="00A927A5" w:rsidRPr="00A927A5" w:rsidRDefault="00A927A5" w:rsidP="00E23263">
            <w:pPr>
              <w:rPr>
                <w:rFonts w:ascii="Arial" w:eastAsia="Times New Roman" w:hAnsi="Arial" w:cs="Arial"/>
                <w:color w:val="000000"/>
                <w:sz w:val="24"/>
                <w:szCs w:val="24"/>
              </w:rPr>
            </w:pPr>
            <w:r w:rsidRPr="00A927A5">
              <w:rPr>
                <w:rFonts w:ascii="Arial" w:eastAsia="Times New Roman" w:hAnsi="Arial" w:cs="Arial"/>
                <w:color w:val="000000"/>
                <w:sz w:val="24"/>
                <w:szCs w:val="24"/>
              </w:rPr>
              <w:t xml:space="preserve">Limpador perfumado diluível para pisos, com componente ativo </w:t>
            </w:r>
            <w:proofErr w:type="spellStart"/>
            <w:r w:rsidRPr="00A927A5">
              <w:rPr>
                <w:rFonts w:ascii="Arial" w:eastAsia="Times New Roman" w:hAnsi="Arial" w:cs="Arial"/>
                <w:color w:val="000000"/>
                <w:sz w:val="24"/>
                <w:szCs w:val="24"/>
              </w:rPr>
              <w:t>nonil</w:t>
            </w:r>
            <w:proofErr w:type="spellEnd"/>
            <w:r w:rsidRPr="00A927A5">
              <w:rPr>
                <w:rFonts w:ascii="Arial" w:eastAsia="Times New Roman" w:hAnsi="Arial" w:cs="Arial"/>
                <w:color w:val="000000"/>
                <w:sz w:val="24"/>
                <w:szCs w:val="24"/>
              </w:rPr>
              <w:t xml:space="preserve"> fenol etoxilado com 9,5 moles de óxido de eteno.</w:t>
            </w:r>
          </w:p>
        </w:tc>
        <w:tc>
          <w:tcPr>
            <w:tcW w:w="1601" w:type="dxa"/>
          </w:tcPr>
          <w:p w14:paraId="03B9625E" w14:textId="77777777" w:rsidR="00A927A5" w:rsidRPr="00A927A5" w:rsidRDefault="00A927A5" w:rsidP="00E23263">
            <w:pPr>
              <w:jc w:val="center"/>
              <w:rPr>
                <w:rFonts w:ascii="Arial" w:eastAsia="Times New Roman" w:hAnsi="Arial" w:cs="Arial"/>
                <w:color w:val="000000"/>
                <w:sz w:val="24"/>
                <w:szCs w:val="24"/>
              </w:rPr>
            </w:pPr>
          </w:p>
        </w:tc>
        <w:tc>
          <w:tcPr>
            <w:tcW w:w="1601" w:type="dxa"/>
            <w:noWrap/>
          </w:tcPr>
          <w:p w14:paraId="79FF6019" w14:textId="77777777" w:rsidR="00A927A5" w:rsidRPr="00A927A5" w:rsidRDefault="00A927A5" w:rsidP="00E23263">
            <w:pPr>
              <w:jc w:val="center"/>
              <w:rPr>
                <w:rFonts w:ascii="Arial" w:eastAsia="Times New Roman" w:hAnsi="Arial" w:cs="Arial"/>
                <w:color w:val="000000"/>
                <w:sz w:val="24"/>
                <w:szCs w:val="24"/>
              </w:rPr>
            </w:pPr>
          </w:p>
        </w:tc>
        <w:tc>
          <w:tcPr>
            <w:tcW w:w="1890" w:type="dxa"/>
            <w:hideMark/>
          </w:tcPr>
          <w:p w14:paraId="5516A8E0" w14:textId="77777777" w:rsidR="00A927A5" w:rsidRPr="00A927A5" w:rsidRDefault="00A927A5" w:rsidP="00E23263">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200       galões de 05 L</w:t>
            </w:r>
          </w:p>
        </w:tc>
        <w:tc>
          <w:tcPr>
            <w:tcW w:w="1483" w:type="dxa"/>
            <w:noWrap/>
          </w:tcPr>
          <w:p w14:paraId="615974B6" w14:textId="77777777" w:rsidR="00A927A5" w:rsidRPr="00A927A5" w:rsidRDefault="00A927A5" w:rsidP="00E23263">
            <w:pPr>
              <w:jc w:val="center"/>
              <w:rPr>
                <w:rFonts w:ascii="Arial" w:eastAsia="Times New Roman" w:hAnsi="Arial" w:cs="Arial"/>
                <w:color w:val="000000"/>
                <w:sz w:val="24"/>
                <w:szCs w:val="24"/>
              </w:rPr>
            </w:pPr>
          </w:p>
        </w:tc>
      </w:tr>
      <w:tr w:rsidR="00A927A5" w:rsidRPr="00A927A5" w14:paraId="422FE62C" w14:textId="77777777" w:rsidTr="00E23263">
        <w:trPr>
          <w:trHeight w:val="720"/>
          <w:jc w:val="center"/>
        </w:trPr>
        <w:tc>
          <w:tcPr>
            <w:tcW w:w="790" w:type="dxa"/>
            <w:hideMark/>
          </w:tcPr>
          <w:p w14:paraId="75A8E3DE" w14:textId="77777777" w:rsidR="00A927A5" w:rsidRPr="00A927A5" w:rsidRDefault="00A927A5" w:rsidP="00E23263">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13</w:t>
            </w:r>
          </w:p>
        </w:tc>
        <w:tc>
          <w:tcPr>
            <w:tcW w:w="3704" w:type="dxa"/>
            <w:hideMark/>
          </w:tcPr>
          <w:p w14:paraId="6B3AB7BA" w14:textId="77777777" w:rsidR="00A927A5" w:rsidRPr="00A927A5" w:rsidRDefault="00A927A5" w:rsidP="00E23263">
            <w:pPr>
              <w:rPr>
                <w:rFonts w:ascii="Arial" w:eastAsia="Times New Roman" w:hAnsi="Arial" w:cs="Arial"/>
                <w:color w:val="000000"/>
                <w:sz w:val="24"/>
                <w:szCs w:val="24"/>
              </w:rPr>
            </w:pPr>
            <w:r w:rsidRPr="00A927A5">
              <w:rPr>
                <w:rFonts w:ascii="Arial" w:eastAsia="Times New Roman" w:hAnsi="Arial" w:cs="Arial"/>
                <w:color w:val="000000"/>
                <w:sz w:val="24"/>
                <w:szCs w:val="24"/>
              </w:rPr>
              <w:t>Limpador de vidros</w:t>
            </w:r>
          </w:p>
        </w:tc>
        <w:tc>
          <w:tcPr>
            <w:tcW w:w="1601" w:type="dxa"/>
          </w:tcPr>
          <w:p w14:paraId="46A752FB" w14:textId="77777777" w:rsidR="00A927A5" w:rsidRPr="00A927A5" w:rsidRDefault="00A927A5" w:rsidP="00E23263">
            <w:pPr>
              <w:jc w:val="center"/>
              <w:rPr>
                <w:rFonts w:ascii="Arial" w:eastAsia="Times New Roman" w:hAnsi="Arial" w:cs="Arial"/>
                <w:color w:val="000000"/>
                <w:sz w:val="24"/>
                <w:szCs w:val="24"/>
              </w:rPr>
            </w:pPr>
          </w:p>
        </w:tc>
        <w:tc>
          <w:tcPr>
            <w:tcW w:w="1601" w:type="dxa"/>
            <w:noWrap/>
          </w:tcPr>
          <w:p w14:paraId="1C273D21" w14:textId="77777777" w:rsidR="00A927A5" w:rsidRPr="00A927A5" w:rsidRDefault="00A927A5" w:rsidP="00E23263">
            <w:pPr>
              <w:jc w:val="center"/>
              <w:rPr>
                <w:rFonts w:ascii="Arial" w:eastAsia="Times New Roman" w:hAnsi="Arial" w:cs="Arial"/>
                <w:color w:val="000000"/>
                <w:sz w:val="24"/>
                <w:szCs w:val="24"/>
              </w:rPr>
            </w:pPr>
          </w:p>
        </w:tc>
        <w:tc>
          <w:tcPr>
            <w:tcW w:w="1890" w:type="dxa"/>
            <w:hideMark/>
          </w:tcPr>
          <w:p w14:paraId="2860DB94" w14:textId="77777777" w:rsidR="00A927A5" w:rsidRPr="00A927A5" w:rsidRDefault="00A927A5" w:rsidP="00E23263">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50       galões de 05 L</w:t>
            </w:r>
          </w:p>
        </w:tc>
        <w:tc>
          <w:tcPr>
            <w:tcW w:w="1483" w:type="dxa"/>
            <w:noWrap/>
          </w:tcPr>
          <w:p w14:paraId="26D48646" w14:textId="77777777" w:rsidR="00A927A5" w:rsidRPr="00A927A5" w:rsidRDefault="00A927A5" w:rsidP="00E23263">
            <w:pPr>
              <w:jc w:val="center"/>
              <w:rPr>
                <w:rFonts w:ascii="Arial" w:eastAsia="Times New Roman" w:hAnsi="Arial" w:cs="Arial"/>
                <w:color w:val="000000"/>
                <w:sz w:val="24"/>
                <w:szCs w:val="24"/>
              </w:rPr>
            </w:pPr>
          </w:p>
        </w:tc>
      </w:tr>
      <w:tr w:rsidR="00A927A5" w:rsidRPr="00A927A5" w14:paraId="1A97A19E" w14:textId="77777777" w:rsidTr="00E23263">
        <w:trPr>
          <w:trHeight w:val="720"/>
          <w:jc w:val="center"/>
        </w:trPr>
        <w:tc>
          <w:tcPr>
            <w:tcW w:w="790" w:type="dxa"/>
            <w:hideMark/>
          </w:tcPr>
          <w:p w14:paraId="429E0F69" w14:textId="77777777" w:rsidR="00A927A5" w:rsidRPr="00A927A5" w:rsidRDefault="00A927A5" w:rsidP="00E23263">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14</w:t>
            </w:r>
          </w:p>
        </w:tc>
        <w:tc>
          <w:tcPr>
            <w:tcW w:w="3704" w:type="dxa"/>
            <w:hideMark/>
          </w:tcPr>
          <w:p w14:paraId="44C1F86D" w14:textId="77777777" w:rsidR="00A927A5" w:rsidRPr="00A927A5" w:rsidRDefault="00A927A5" w:rsidP="00E23263">
            <w:pPr>
              <w:rPr>
                <w:rFonts w:ascii="Arial" w:eastAsia="Times New Roman" w:hAnsi="Arial" w:cs="Arial"/>
                <w:color w:val="000000"/>
                <w:sz w:val="24"/>
                <w:szCs w:val="24"/>
              </w:rPr>
            </w:pPr>
            <w:r w:rsidRPr="00A927A5">
              <w:rPr>
                <w:rFonts w:ascii="Arial" w:eastAsia="Times New Roman" w:hAnsi="Arial" w:cs="Arial"/>
                <w:color w:val="000000"/>
                <w:sz w:val="24"/>
                <w:szCs w:val="24"/>
              </w:rPr>
              <w:t>Lubrificante antiferrugem spray.</w:t>
            </w:r>
          </w:p>
        </w:tc>
        <w:tc>
          <w:tcPr>
            <w:tcW w:w="1601" w:type="dxa"/>
          </w:tcPr>
          <w:p w14:paraId="606439CC" w14:textId="77777777" w:rsidR="00A927A5" w:rsidRPr="00A927A5" w:rsidRDefault="00A927A5" w:rsidP="00E23263">
            <w:pPr>
              <w:jc w:val="center"/>
              <w:rPr>
                <w:rFonts w:ascii="Arial" w:eastAsia="Times New Roman" w:hAnsi="Arial" w:cs="Arial"/>
                <w:color w:val="000000"/>
                <w:sz w:val="24"/>
                <w:szCs w:val="24"/>
              </w:rPr>
            </w:pPr>
          </w:p>
        </w:tc>
        <w:tc>
          <w:tcPr>
            <w:tcW w:w="1601" w:type="dxa"/>
            <w:noWrap/>
          </w:tcPr>
          <w:p w14:paraId="000A3CE7" w14:textId="77777777" w:rsidR="00A927A5" w:rsidRPr="00A927A5" w:rsidRDefault="00A927A5" w:rsidP="00E23263">
            <w:pPr>
              <w:jc w:val="center"/>
              <w:rPr>
                <w:rFonts w:ascii="Arial" w:eastAsia="Times New Roman" w:hAnsi="Arial" w:cs="Arial"/>
                <w:color w:val="000000"/>
                <w:sz w:val="24"/>
                <w:szCs w:val="24"/>
              </w:rPr>
            </w:pPr>
          </w:p>
        </w:tc>
        <w:tc>
          <w:tcPr>
            <w:tcW w:w="1890" w:type="dxa"/>
            <w:hideMark/>
          </w:tcPr>
          <w:p w14:paraId="23CF0BB6" w14:textId="77777777" w:rsidR="00A927A5" w:rsidRPr="00A927A5" w:rsidRDefault="00A927A5" w:rsidP="00E23263">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10             un. de 300 ML</w:t>
            </w:r>
          </w:p>
        </w:tc>
        <w:tc>
          <w:tcPr>
            <w:tcW w:w="1483" w:type="dxa"/>
            <w:noWrap/>
          </w:tcPr>
          <w:p w14:paraId="59011BE2" w14:textId="77777777" w:rsidR="00A927A5" w:rsidRPr="00A927A5" w:rsidRDefault="00A927A5" w:rsidP="00E23263">
            <w:pPr>
              <w:jc w:val="center"/>
              <w:rPr>
                <w:rFonts w:ascii="Arial" w:eastAsia="Times New Roman" w:hAnsi="Arial" w:cs="Arial"/>
                <w:color w:val="000000"/>
                <w:sz w:val="24"/>
                <w:szCs w:val="24"/>
              </w:rPr>
            </w:pPr>
          </w:p>
        </w:tc>
      </w:tr>
      <w:tr w:rsidR="00A927A5" w:rsidRPr="00A927A5" w14:paraId="3E54D68B" w14:textId="77777777" w:rsidTr="00E23263">
        <w:trPr>
          <w:trHeight w:val="720"/>
          <w:jc w:val="center"/>
        </w:trPr>
        <w:tc>
          <w:tcPr>
            <w:tcW w:w="790" w:type="dxa"/>
            <w:hideMark/>
          </w:tcPr>
          <w:p w14:paraId="461FEF2F" w14:textId="77777777" w:rsidR="00A927A5" w:rsidRPr="00A927A5" w:rsidRDefault="00A927A5" w:rsidP="00E23263">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15</w:t>
            </w:r>
          </w:p>
        </w:tc>
        <w:tc>
          <w:tcPr>
            <w:tcW w:w="3704" w:type="dxa"/>
            <w:hideMark/>
          </w:tcPr>
          <w:p w14:paraId="5227AE2C" w14:textId="77777777" w:rsidR="00A927A5" w:rsidRPr="00A927A5" w:rsidRDefault="00A927A5" w:rsidP="00E23263">
            <w:pPr>
              <w:rPr>
                <w:rFonts w:ascii="Arial" w:eastAsia="Times New Roman" w:hAnsi="Arial" w:cs="Arial"/>
                <w:color w:val="000000"/>
                <w:sz w:val="24"/>
                <w:szCs w:val="24"/>
              </w:rPr>
            </w:pPr>
            <w:r w:rsidRPr="00A927A5">
              <w:rPr>
                <w:rFonts w:ascii="Arial" w:eastAsia="Times New Roman" w:hAnsi="Arial" w:cs="Arial"/>
                <w:color w:val="000000"/>
                <w:sz w:val="24"/>
                <w:szCs w:val="24"/>
              </w:rPr>
              <w:t>Lustra Móveis</w:t>
            </w:r>
          </w:p>
        </w:tc>
        <w:tc>
          <w:tcPr>
            <w:tcW w:w="1601" w:type="dxa"/>
          </w:tcPr>
          <w:p w14:paraId="5751AE7E" w14:textId="77777777" w:rsidR="00A927A5" w:rsidRPr="00A927A5" w:rsidRDefault="00A927A5" w:rsidP="00E23263">
            <w:pPr>
              <w:jc w:val="center"/>
              <w:rPr>
                <w:rFonts w:ascii="Arial" w:eastAsia="Times New Roman" w:hAnsi="Arial" w:cs="Arial"/>
                <w:color w:val="000000"/>
                <w:sz w:val="24"/>
                <w:szCs w:val="24"/>
              </w:rPr>
            </w:pPr>
          </w:p>
        </w:tc>
        <w:tc>
          <w:tcPr>
            <w:tcW w:w="1601" w:type="dxa"/>
            <w:noWrap/>
          </w:tcPr>
          <w:p w14:paraId="739FEFD0" w14:textId="77777777" w:rsidR="00A927A5" w:rsidRPr="00A927A5" w:rsidRDefault="00A927A5" w:rsidP="00E23263">
            <w:pPr>
              <w:jc w:val="center"/>
              <w:rPr>
                <w:rFonts w:ascii="Arial" w:eastAsia="Times New Roman" w:hAnsi="Arial" w:cs="Arial"/>
                <w:color w:val="000000"/>
                <w:sz w:val="24"/>
                <w:szCs w:val="24"/>
              </w:rPr>
            </w:pPr>
          </w:p>
        </w:tc>
        <w:tc>
          <w:tcPr>
            <w:tcW w:w="1890" w:type="dxa"/>
            <w:hideMark/>
          </w:tcPr>
          <w:p w14:paraId="59BFE8CF" w14:textId="77777777" w:rsidR="00A927A5" w:rsidRPr="00A927A5" w:rsidRDefault="00A927A5" w:rsidP="00E23263">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10       galões de 05 L</w:t>
            </w:r>
          </w:p>
        </w:tc>
        <w:tc>
          <w:tcPr>
            <w:tcW w:w="1483" w:type="dxa"/>
            <w:noWrap/>
          </w:tcPr>
          <w:p w14:paraId="32533CEB" w14:textId="77777777" w:rsidR="00A927A5" w:rsidRPr="00A927A5" w:rsidRDefault="00A927A5" w:rsidP="00E23263">
            <w:pPr>
              <w:jc w:val="center"/>
              <w:rPr>
                <w:rFonts w:ascii="Arial" w:eastAsia="Times New Roman" w:hAnsi="Arial" w:cs="Arial"/>
                <w:color w:val="000000"/>
                <w:sz w:val="24"/>
                <w:szCs w:val="24"/>
              </w:rPr>
            </w:pPr>
          </w:p>
        </w:tc>
      </w:tr>
      <w:tr w:rsidR="00A927A5" w:rsidRPr="00A927A5" w14:paraId="4FB6DEAE" w14:textId="77777777" w:rsidTr="00E23263">
        <w:trPr>
          <w:trHeight w:val="732"/>
          <w:jc w:val="center"/>
        </w:trPr>
        <w:tc>
          <w:tcPr>
            <w:tcW w:w="790" w:type="dxa"/>
            <w:hideMark/>
          </w:tcPr>
          <w:p w14:paraId="57B75DCC" w14:textId="77777777" w:rsidR="00A927A5" w:rsidRPr="00A927A5" w:rsidRDefault="00A927A5" w:rsidP="00E23263">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16</w:t>
            </w:r>
          </w:p>
        </w:tc>
        <w:tc>
          <w:tcPr>
            <w:tcW w:w="3704" w:type="dxa"/>
            <w:hideMark/>
          </w:tcPr>
          <w:p w14:paraId="30964A01" w14:textId="77777777" w:rsidR="00A927A5" w:rsidRPr="00A927A5" w:rsidRDefault="00A927A5" w:rsidP="00E23263">
            <w:pPr>
              <w:rPr>
                <w:rFonts w:ascii="Arial" w:eastAsia="Times New Roman" w:hAnsi="Arial" w:cs="Arial"/>
                <w:color w:val="000000"/>
                <w:sz w:val="24"/>
                <w:szCs w:val="24"/>
              </w:rPr>
            </w:pPr>
            <w:r w:rsidRPr="00A927A5">
              <w:rPr>
                <w:rFonts w:ascii="Arial" w:eastAsia="Times New Roman" w:hAnsi="Arial" w:cs="Arial"/>
                <w:color w:val="000000"/>
                <w:sz w:val="24"/>
                <w:szCs w:val="24"/>
              </w:rPr>
              <w:t>Sabão em barra neutro, glicerinado, pacote com 05 unidades de 200g.</w:t>
            </w:r>
          </w:p>
        </w:tc>
        <w:tc>
          <w:tcPr>
            <w:tcW w:w="1601" w:type="dxa"/>
          </w:tcPr>
          <w:p w14:paraId="10A1DB9D" w14:textId="77777777" w:rsidR="00A927A5" w:rsidRPr="00A927A5" w:rsidRDefault="00A927A5" w:rsidP="00E23263">
            <w:pPr>
              <w:jc w:val="center"/>
              <w:rPr>
                <w:rFonts w:ascii="Arial" w:eastAsia="Times New Roman" w:hAnsi="Arial" w:cs="Arial"/>
                <w:color w:val="000000"/>
                <w:sz w:val="24"/>
                <w:szCs w:val="24"/>
              </w:rPr>
            </w:pPr>
          </w:p>
        </w:tc>
        <w:tc>
          <w:tcPr>
            <w:tcW w:w="1601" w:type="dxa"/>
            <w:noWrap/>
          </w:tcPr>
          <w:p w14:paraId="2C72C1F2" w14:textId="77777777" w:rsidR="00A927A5" w:rsidRPr="00A927A5" w:rsidRDefault="00A927A5" w:rsidP="00E23263">
            <w:pPr>
              <w:jc w:val="center"/>
              <w:rPr>
                <w:rFonts w:ascii="Arial" w:eastAsia="Times New Roman" w:hAnsi="Arial" w:cs="Arial"/>
                <w:color w:val="000000"/>
                <w:sz w:val="24"/>
                <w:szCs w:val="24"/>
              </w:rPr>
            </w:pPr>
          </w:p>
        </w:tc>
        <w:tc>
          <w:tcPr>
            <w:tcW w:w="1890" w:type="dxa"/>
            <w:hideMark/>
          </w:tcPr>
          <w:p w14:paraId="49872553" w14:textId="77777777" w:rsidR="00A927A5" w:rsidRPr="00A927A5" w:rsidRDefault="00A927A5" w:rsidP="00E23263">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 xml:space="preserve">30           </w:t>
            </w:r>
            <w:proofErr w:type="spellStart"/>
            <w:r w:rsidRPr="00A927A5">
              <w:rPr>
                <w:rFonts w:ascii="Arial" w:eastAsia="Times New Roman" w:hAnsi="Arial" w:cs="Arial"/>
                <w:color w:val="000000"/>
                <w:sz w:val="24"/>
                <w:szCs w:val="24"/>
              </w:rPr>
              <w:t>pcts</w:t>
            </w:r>
            <w:proofErr w:type="spellEnd"/>
            <w:r w:rsidRPr="00A927A5">
              <w:rPr>
                <w:rFonts w:ascii="Arial" w:eastAsia="Times New Roman" w:hAnsi="Arial" w:cs="Arial"/>
                <w:color w:val="000000"/>
                <w:sz w:val="24"/>
                <w:szCs w:val="24"/>
              </w:rPr>
              <w:t>. c/ 05 un.</w:t>
            </w:r>
          </w:p>
        </w:tc>
        <w:tc>
          <w:tcPr>
            <w:tcW w:w="1483" w:type="dxa"/>
            <w:noWrap/>
          </w:tcPr>
          <w:p w14:paraId="60AFB4C5" w14:textId="77777777" w:rsidR="00A927A5" w:rsidRPr="00A927A5" w:rsidRDefault="00A927A5" w:rsidP="00E23263">
            <w:pPr>
              <w:jc w:val="center"/>
              <w:rPr>
                <w:rFonts w:ascii="Arial" w:eastAsia="Times New Roman" w:hAnsi="Arial" w:cs="Arial"/>
                <w:color w:val="000000"/>
                <w:sz w:val="24"/>
                <w:szCs w:val="24"/>
              </w:rPr>
            </w:pPr>
          </w:p>
        </w:tc>
      </w:tr>
      <w:tr w:rsidR="00A927A5" w:rsidRPr="00A927A5" w14:paraId="60852CF2" w14:textId="77777777" w:rsidTr="00E23263">
        <w:trPr>
          <w:trHeight w:val="720"/>
          <w:jc w:val="center"/>
        </w:trPr>
        <w:tc>
          <w:tcPr>
            <w:tcW w:w="790" w:type="dxa"/>
            <w:hideMark/>
          </w:tcPr>
          <w:p w14:paraId="35898F61" w14:textId="77777777" w:rsidR="00A927A5" w:rsidRPr="00A927A5" w:rsidRDefault="00A927A5" w:rsidP="00E23263">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lastRenderedPageBreak/>
              <w:t>17</w:t>
            </w:r>
          </w:p>
        </w:tc>
        <w:tc>
          <w:tcPr>
            <w:tcW w:w="3704" w:type="dxa"/>
            <w:hideMark/>
          </w:tcPr>
          <w:p w14:paraId="794E51BA" w14:textId="77777777" w:rsidR="00A927A5" w:rsidRPr="00A927A5" w:rsidRDefault="00A927A5" w:rsidP="00E23263">
            <w:pPr>
              <w:rPr>
                <w:rFonts w:ascii="Arial" w:eastAsia="Times New Roman" w:hAnsi="Arial" w:cs="Arial"/>
                <w:color w:val="000000"/>
                <w:sz w:val="24"/>
                <w:szCs w:val="24"/>
              </w:rPr>
            </w:pPr>
            <w:r w:rsidRPr="00A927A5">
              <w:rPr>
                <w:rFonts w:ascii="Arial" w:eastAsia="Times New Roman" w:hAnsi="Arial" w:cs="Arial"/>
                <w:color w:val="000000"/>
                <w:sz w:val="24"/>
                <w:szCs w:val="24"/>
              </w:rPr>
              <w:t>Sabão em pó lava roupas, tradicional.</w:t>
            </w:r>
          </w:p>
        </w:tc>
        <w:tc>
          <w:tcPr>
            <w:tcW w:w="1601" w:type="dxa"/>
          </w:tcPr>
          <w:p w14:paraId="4CA25670" w14:textId="77777777" w:rsidR="00A927A5" w:rsidRPr="00A927A5" w:rsidRDefault="00A927A5" w:rsidP="00E23263">
            <w:pPr>
              <w:jc w:val="center"/>
              <w:rPr>
                <w:rFonts w:ascii="Arial" w:eastAsia="Times New Roman" w:hAnsi="Arial" w:cs="Arial"/>
                <w:color w:val="000000"/>
                <w:sz w:val="24"/>
                <w:szCs w:val="24"/>
              </w:rPr>
            </w:pPr>
          </w:p>
        </w:tc>
        <w:tc>
          <w:tcPr>
            <w:tcW w:w="1601" w:type="dxa"/>
            <w:noWrap/>
          </w:tcPr>
          <w:p w14:paraId="0ADAE8EC" w14:textId="77777777" w:rsidR="00A927A5" w:rsidRPr="00A927A5" w:rsidRDefault="00A927A5" w:rsidP="00E23263">
            <w:pPr>
              <w:jc w:val="center"/>
              <w:rPr>
                <w:rFonts w:ascii="Arial" w:eastAsia="Times New Roman" w:hAnsi="Arial" w:cs="Arial"/>
                <w:color w:val="000000"/>
                <w:sz w:val="24"/>
                <w:szCs w:val="24"/>
              </w:rPr>
            </w:pPr>
          </w:p>
        </w:tc>
        <w:tc>
          <w:tcPr>
            <w:tcW w:w="1890" w:type="dxa"/>
            <w:hideMark/>
          </w:tcPr>
          <w:p w14:paraId="0B265E3C" w14:textId="77777777" w:rsidR="00A927A5" w:rsidRPr="00A927A5" w:rsidRDefault="00A927A5" w:rsidP="00E23263">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 xml:space="preserve">300           </w:t>
            </w:r>
            <w:proofErr w:type="spellStart"/>
            <w:r w:rsidRPr="00A927A5">
              <w:rPr>
                <w:rFonts w:ascii="Arial" w:eastAsia="Times New Roman" w:hAnsi="Arial" w:cs="Arial"/>
                <w:color w:val="000000"/>
                <w:sz w:val="24"/>
                <w:szCs w:val="24"/>
              </w:rPr>
              <w:t>pcts</w:t>
            </w:r>
            <w:proofErr w:type="spellEnd"/>
            <w:r w:rsidRPr="00A927A5">
              <w:rPr>
                <w:rFonts w:ascii="Arial" w:eastAsia="Times New Roman" w:hAnsi="Arial" w:cs="Arial"/>
                <w:color w:val="000000"/>
                <w:sz w:val="24"/>
                <w:szCs w:val="24"/>
              </w:rPr>
              <w:t>. c/ 800 g.</w:t>
            </w:r>
          </w:p>
        </w:tc>
        <w:tc>
          <w:tcPr>
            <w:tcW w:w="1483" w:type="dxa"/>
            <w:noWrap/>
          </w:tcPr>
          <w:p w14:paraId="59F9D59F" w14:textId="77777777" w:rsidR="00A927A5" w:rsidRPr="00A927A5" w:rsidRDefault="00A927A5" w:rsidP="00E23263">
            <w:pPr>
              <w:jc w:val="center"/>
              <w:rPr>
                <w:rFonts w:ascii="Arial" w:eastAsia="Times New Roman" w:hAnsi="Arial" w:cs="Arial"/>
                <w:color w:val="000000"/>
                <w:sz w:val="24"/>
                <w:szCs w:val="24"/>
              </w:rPr>
            </w:pPr>
          </w:p>
        </w:tc>
      </w:tr>
      <w:tr w:rsidR="00A927A5" w:rsidRPr="00A927A5" w14:paraId="186A3DA4" w14:textId="77777777" w:rsidTr="00E23263">
        <w:trPr>
          <w:trHeight w:val="756"/>
          <w:jc w:val="center"/>
        </w:trPr>
        <w:tc>
          <w:tcPr>
            <w:tcW w:w="790" w:type="dxa"/>
            <w:hideMark/>
          </w:tcPr>
          <w:p w14:paraId="701A273D" w14:textId="77777777" w:rsidR="00A927A5" w:rsidRPr="00A927A5" w:rsidRDefault="00A927A5" w:rsidP="00E23263">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18</w:t>
            </w:r>
          </w:p>
        </w:tc>
        <w:tc>
          <w:tcPr>
            <w:tcW w:w="3704" w:type="dxa"/>
            <w:hideMark/>
          </w:tcPr>
          <w:p w14:paraId="36603B82" w14:textId="77777777" w:rsidR="00A927A5" w:rsidRPr="00A927A5" w:rsidRDefault="00A927A5" w:rsidP="00E23263">
            <w:pPr>
              <w:rPr>
                <w:rFonts w:ascii="Arial" w:eastAsia="Times New Roman" w:hAnsi="Arial" w:cs="Arial"/>
                <w:color w:val="000000"/>
                <w:sz w:val="24"/>
                <w:szCs w:val="24"/>
              </w:rPr>
            </w:pPr>
            <w:r w:rsidRPr="00A927A5">
              <w:rPr>
                <w:rFonts w:ascii="Arial" w:eastAsia="Times New Roman" w:hAnsi="Arial" w:cs="Arial"/>
                <w:color w:val="000000"/>
                <w:sz w:val="24"/>
                <w:szCs w:val="24"/>
              </w:rPr>
              <w:t>Sabonete líquido, viscoso, perolado, odor erva doce, acidez pH neutro.</w:t>
            </w:r>
          </w:p>
        </w:tc>
        <w:tc>
          <w:tcPr>
            <w:tcW w:w="1601" w:type="dxa"/>
          </w:tcPr>
          <w:p w14:paraId="24D7B6E1" w14:textId="77777777" w:rsidR="00A927A5" w:rsidRPr="00A927A5" w:rsidRDefault="00A927A5" w:rsidP="00E23263">
            <w:pPr>
              <w:jc w:val="center"/>
              <w:rPr>
                <w:rFonts w:ascii="Arial" w:eastAsia="Times New Roman" w:hAnsi="Arial" w:cs="Arial"/>
                <w:color w:val="000000"/>
                <w:sz w:val="24"/>
                <w:szCs w:val="24"/>
              </w:rPr>
            </w:pPr>
          </w:p>
        </w:tc>
        <w:tc>
          <w:tcPr>
            <w:tcW w:w="1601" w:type="dxa"/>
            <w:noWrap/>
          </w:tcPr>
          <w:p w14:paraId="028FA89D" w14:textId="77777777" w:rsidR="00A927A5" w:rsidRPr="00A927A5" w:rsidRDefault="00A927A5" w:rsidP="00E23263">
            <w:pPr>
              <w:jc w:val="center"/>
              <w:rPr>
                <w:rFonts w:ascii="Arial" w:eastAsia="Times New Roman" w:hAnsi="Arial" w:cs="Arial"/>
                <w:color w:val="000000"/>
                <w:sz w:val="24"/>
                <w:szCs w:val="24"/>
              </w:rPr>
            </w:pPr>
          </w:p>
        </w:tc>
        <w:tc>
          <w:tcPr>
            <w:tcW w:w="1890" w:type="dxa"/>
            <w:hideMark/>
          </w:tcPr>
          <w:p w14:paraId="5C443E77" w14:textId="77777777" w:rsidR="00A927A5" w:rsidRPr="00A927A5" w:rsidRDefault="00A927A5" w:rsidP="00E23263">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80       galões de 05 L</w:t>
            </w:r>
          </w:p>
        </w:tc>
        <w:tc>
          <w:tcPr>
            <w:tcW w:w="1483" w:type="dxa"/>
            <w:noWrap/>
          </w:tcPr>
          <w:p w14:paraId="411D343F" w14:textId="77777777" w:rsidR="00A927A5" w:rsidRPr="00A927A5" w:rsidRDefault="00A927A5" w:rsidP="00E23263">
            <w:pPr>
              <w:jc w:val="center"/>
              <w:rPr>
                <w:rFonts w:ascii="Arial" w:eastAsia="Times New Roman" w:hAnsi="Arial" w:cs="Arial"/>
                <w:color w:val="000000"/>
                <w:sz w:val="24"/>
                <w:szCs w:val="24"/>
              </w:rPr>
            </w:pPr>
          </w:p>
        </w:tc>
      </w:tr>
      <w:tr w:rsidR="00A927A5" w:rsidRPr="00A927A5" w14:paraId="1F40D45D" w14:textId="77777777" w:rsidTr="00E23263">
        <w:trPr>
          <w:trHeight w:val="720"/>
          <w:jc w:val="center"/>
        </w:trPr>
        <w:tc>
          <w:tcPr>
            <w:tcW w:w="790" w:type="dxa"/>
            <w:hideMark/>
          </w:tcPr>
          <w:p w14:paraId="3ECB6D82" w14:textId="77777777" w:rsidR="00A927A5" w:rsidRPr="00A927A5" w:rsidRDefault="00A927A5" w:rsidP="00E23263">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19</w:t>
            </w:r>
          </w:p>
        </w:tc>
        <w:tc>
          <w:tcPr>
            <w:tcW w:w="3704" w:type="dxa"/>
            <w:hideMark/>
          </w:tcPr>
          <w:p w14:paraId="1D34DF28" w14:textId="77777777" w:rsidR="00A927A5" w:rsidRPr="00A927A5" w:rsidRDefault="00A927A5" w:rsidP="00E23263">
            <w:pPr>
              <w:rPr>
                <w:rFonts w:ascii="Arial" w:eastAsia="Times New Roman" w:hAnsi="Arial" w:cs="Arial"/>
                <w:color w:val="000000"/>
                <w:sz w:val="24"/>
                <w:szCs w:val="24"/>
              </w:rPr>
            </w:pPr>
            <w:r w:rsidRPr="00A927A5">
              <w:rPr>
                <w:rFonts w:ascii="Arial" w:eastAsia="Times New Roman" w:hAnsi="Arial" w:cs="Arial"/>
                <w:color w:val="000000"/>
                <w:sz w:val="24"/>
                <w:szCs w:val="24"/>
              </w:rPr>
              <w:t>Limpa pedras.</w:t>
            </w:r>
          </w:p>
        </w:tc>
        <w:tc>
          <w:tcPr>
            <w:tcW w:w="1601" w:type="dxa"/>
          </w:tcPr>
          <w:p w14:paraId="1061CD96" w14:textId="77777777" w:rsidR="00A927A5" w:rsidRPr="00A927A5" w:rsidRDefault="00A927A5" w:rsidP="00E23263">
            <w:pPr>
              <w:jc w:val="center"/>
              <w:rPr>
                <w:rFonts w:ascii="Arial" w:eastAsia="Times New Roman" w:hAnsi="Arial" w:cs="Arial"/>
                <w:color w:val="000000"/>
                <w:sz w:val="24"/>
                <w:szCs w:val="24"/>
              </w:rPr>
            </w:pPr>
          </w:p>
        </w:tc>
        <w:tc>
          <w:tcPr>
            <w:tcW w:w="1601" w:type="dxa"/>
            <w:noWrap/>
          </w:tcPr>
          <w:p w14:paraId="1318B4FC" w14:textId="77777777" w:rsidR="00A927A5" w:rsidRPr="00A927A5" w:rsidRDefault="00A927A5" w:rsidP="00E23263">
            <w:pPr>
              <w:jc w:val="center"/>
              <w:rPr>
                <w:rFonts w:ascii="Arial" w:eastAsia="Times New Roman" w:hAnsi="Arial" w:cs="Arial"/>
                <w:color w:val="000000"/>
                <w:sz w:val="24"/>
                <w:szCs w:val="24"/>
              </w:rPr>
            </w:pPr>
          </w:p>
        </w:tc>
        <w:tc>
          <w:tcPr>
            <w:tcW w:w="1890" w:type="dxa"/>
            <w:hideMark/>
          </w:tcPr>
          <w:p w14:paraId="35E3D195" w14:textId="77777777" w:rsidR="00A927A5" w:rsidRPr="00A927A5" w:rsidRDefault="00A927A5" w:rsidP="00E23263">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30       galões de 05 L</w:t>
            </w:r>
          </w:p>
        </w:tc>
        <w:tc>
          <w:tcPr>
            <w:tcW w:w="1483" w:type="dxa"/>
            <w:noWrap/>
          </w:tcPr>
          <w:p w14:paraId="7FEC1725" w14:textId="77777777" w:rsidR="00A927A5" w:rsidRPr="00A927A5" w:rsidRDefault="00A927A5" w:rsidP="00E23263">
            <w:pPr>
              <w:jc w:val="center"/>
              <w:rPr>
                <w:rFonts w:ascii="Arial" w:eastAsia="Times New Roman" w:hAnsi="Arial" w:cs="Arial"/>
                <w:color w:val="000000"/>
                <w:sz w:val="24"/>
                <w:szCs w:val="24"/>
              </w:rPr>
            </w:pPr>
          </w:p>
        </w:tc>
      </w:tr>
      <w:tr w:rsidR="00A927A5" w:rsidRPr="00A927A5" w14:paraId="24604310" w14:textId="77777777" w:rsidTr="00E23263">
        <w:trPr>
          <w:trHeight w:val="961"/>
          <w:jc w:val="center"/>
        </w:trPr>
        <w:tc>
          <w:tcPr>
            <w:tcW w:w="790" w:type="dxa"/>
            <w:hideMark/>
          </w:tcPr>
          <w:p w14:paraId="151FB93F" w14:textId="77777777" w:rsidR="00A927A5" w:rsidRPr="00A927A5" w:rsidRDefault="00A927A5" w:rsidP="00E23263">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20</w:t>
            </w:r>
          </w:p>
        </w:tc>
        <w:tc>
          <w:tcPr>
            <w:tcW w:w="3704" w:type="dxa"/>
            <w:hideMark/>
          </w:tcPr>
          <w:p w14:paraId="7D1267F8" w14:textId="77777777" w:rsidR="00A927A5" w:rsidRPr="00A927A5" w:rsidRDefault="00A927A5" w:rsidP="00E23263">
            <w:pPr>
              <w:rPr>
                <w:rFonts w:ascii="Arial" w:eastAsia="Times New Roman" w:hAnsi="Arial" w:cs="Arial"/>
                <w:color w:val="000000"/>
                <w:sz w:val="24"/>
                <w:szCs w:val="24"/>
              </w:rPr>
            </w:pPr>
            <w:r w:rsidRPr="00A927A5">
              <w:rPr>
                <w:rFonts w:ascii="Arial" w:eastAsia="Times New Roman" w:hAnsi="Arial" w:cs="Arial"/>
                <w:color w:val="000000"/>
                <w:sz w:val="24"/>
                <w:szCs w:val="24"/>
              </w:rPr>
              <w:t>Saponáceo cremoso, perfume suave, concentrado, limpeza pesada, com princípio ativo, tensoativo aniônico, tensoativo não-iônico, abrasivo, coadjuvantes, atenuador de espuma, conservante, fragrância e água. Princípio ativo: alquil benzeno sulfonato de sódio.</w:t>
            </w:r>
          </w:p>
        </w:tc>
        <w:tc>
          <w:tcPr>
            <w:tcW w:w="1601" w:type="dxa"/>
          </w:tcPr>
          <w:p w14:paraId="462B9D3D" w14:textId="77777777" w:rsidR="00A927A5" w:rsidRPr="00A927A5" w:rsidRDefault="00A927A5" w:rsidP="00E23263">
            <w:pPr>
              <w:jc w:val="center"/>
              <w:rPr>
                <w:rFonts w:ascii="Arial" w:eastAsia="Times New Roman" w:hAnsi="Arial" w:cs="Arial"/>
                <w:color w:val="000000"/>
                <w:sz w:val="24"/>
                <w:szCs w:val="24"/>
              </w:rPr>
            </w:pPr>
          </w:p>
        </w:tc>
        <w:tc>
          <w:tcPr>
            <w:tcW w:w="1601" w:type="dxa"/>
            <w:noWrap/>
          </w:tcPr>
          <w:p w14:paraId="123C08A7" w14:textId="77777777" w:rsidR="00A927A5" w:rsidRPr="00A927A5" w:rsidRDefault="00A927A5" w:rsidP="00E23263">
            <w:pPr>
              <w:jc w:val="center"/>
              <w:rPr>
                <w:rFonts w:ascii="Arial" w:eastAsia="Times New Roman" w:hAnsi="Arial" w:cs="Arial"/>
                <w:color w:val="000000"/>
                <w:sz w:val="24"/>
                <w:szCs w:val="24"/>
              </w:rPr>
            </w:pPr>
          </w:p>
        </w:tc>
        <w:tc>
          <w:tcPr>
            <w:tcW w:w="1890" w:type="dxa"/>
            <w:hideMark/>
          </w:tcPr>
          <w:p w14:paraId="242499D4" w14:textId="77777777" w:rsidR="00A927A5" w:rsidRPr="00A927A5" w:rsidRDefault="00A927A5" w:rsidP="00E23263">
            <w:pPr>
              <w:jc w:val="center"/>
              <w:rPr>
                <w:rFonts w:ascii="Arial" w:eastAsia="Times New Roman" w:hAnsi="Arial" w:cs="Arial"/>
                <w:color w:val="000000"/>
                <w:sz w:val="24"/>
                <w:szCs w:val="24"/>
              </w:rPr>
            </w:pPr>
            <w:r w:rsidRPr="00A927A5">
              <w:rPr>
                <w:rFonts w:ascii="Arial" w:eastAsia="Times New Roman" w:hAnsi="Arial" w:cs="Arial"/>
                <w:color w:val="000000"/>
                <w:sz w:val="24"/>
                <w:szCs w:val="24"/>
              </w:rPr>
              <w:t>120      frascos de 450 ML</w:t>
            </w:r>
          </w:p>
        </w:tc>
        <w:tc>
          <w:tcPr>
            <w:tcW w:w="1483" w:type="dxa"/>
            <w:noWrap/>
            <w:hideMark/>
          </w:tcPr>
          <w:p w14:paraId="2B2E2578" w14:textId="77777777" w:rsidR="00A927A5" w:rsidRPr="00A927A5" w:rsidRDefault="00A927A5" w:rsidP="00E23263">
            <w:pPr>
              <w:jc w:val="center"/>
              <w:rPr>
                <w:rFonts w:ascii="Arial" w:eastAsia="Times New Roman" w:hAnsi="Arial" w:cs="Arial"/>
                <w:color w:val="000000"/>
                <w:sz w:val="24"/>
                <w:szCs w:val="24"/>
              </w:rPr>
            </w:pPr>
          </w:p>
        </w:tc>
      </w:tr>
    </w:tbl>
    <w:p w14:paraId="2AFCAF38" w14:textId="77777777" w:rsidR="007F7F68" w:rsidRDefault="007F7F68" w:rsidP="007F7F68">
      <w:pPr>
        <w:spacing w:after="0" w:line="240" w:lineRule="auto"/>
        <w:jc w:val="both"/>
        <w:rPr>
          <w:rFonts w:ascii="Arial" w:hAnsi="Arial" w:cs="Arial"/>
          <w:color w:val="000000" w:themeColor="text1"/>
          <w:sz w:val="24"/>
          <w:szCs w:val="24"/>
        </w:rPr>
      </w:pPr>
    </w:p>
    <w:p w14:paraId="08A7434F" w14:textId="77777777" w:rsidR="007F7F68" w:rsidRPr="00254C5E" w:rsidRDefault="007F7F68" w:rsidP="007F7F68">
      <w:pPr>
        <w:spacing w:after="0" w:line="240" w:lineRule="auto"/>
        <w:jc w:val="both"/>
        <w:rPr>
          <w:rFonts w:ascii="Arial" w:hAnsi="Arial" w:cs="Arial"/>
          <w:color w:val="000000" w:themeColor="text1"/>
          <w:sz w:val="24"/>
          <w:szCs w:val="24"/>
        </w:rPr>
      </w:pPr>
    </w:p>
    <w:p w14:paraId="5E77B3AC" w14:textId="77777777" w:rsidR="007F7F68" w:rsidRPr="00254C5E" w:rsidRDefault="007F7F68" w:rsidP="007F7F68">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5.2 O valor global estimado do CONTRATO é de R$ XXX.</w:t>
      </w:r>
    </w:p>
    <w:p w14:paraId="3134A4C7" w14:textId="77777777" w:rsidR="007F7F68" w:rsidRDefault="007F7F68" w:rsidP="007F7F68">
      <w:pPr>
        <w:spacing w:after="0" w:line="240" w:lineRule="auto"/>
        <w:jc w:val="both"/>
        <w:rPr>
          <w:rFonts w:ascii="Arial" w:hAnsi="Arial" w:cs="Arial"/>
          <w:color w:val="000000" w:themeColor="text1"/>
          <w:sz w:val="24"/>
          <w:szCs w:val="24"/>
        </w:rPr>
      </w:pPr>
    </w:p>
    <w:p w14:paraId="4BA23139" w14:textId="77777777" w:rsidR="007F7F68" w:rsidRPr="00254C5E" w:rsidRDefault="007F7F68" w:rsidP="004550EF">
      <w:pPr>
        <w:pStyle w:val="Nivel01Titulo"/>
        <w:rPr>
          <w:rFonts w:cs="Arial"/>
          <w:b w:val="0"/>
          <w:bCs w:val="0"/>
          <w:color w:val="000000" w:themeColor="text1"/>
          <w:sz w:val="24"/>
          <w:szCs w:val="24"/>
        </w:rPr>
      </w:pPr>
      <w:r w:rsidRPr="00254C5E">
        <w:rPr>
          <w:rFonts w:cs="Arial"/>
          <w:color w:val="000000" w:themeColor="text1"/>
          <w:sz w:val="24"/>
          <w:szCs w:val="24"/>
        </w:rPr>
        <w:t>CLÁUSULA SEXTA – CRITÉRIOS DE MEDIÇÃO E DE PAGAMENTO (OS CRITÉRIOS E A PERIODICIDADE DA MEDIÇÃO E O PRAZO PARA LIQUIDAÇÃO E PARA PAGAMENTO).</w:t>
      </w:r>
    </w:p>
    <w:p w14:paraId="284723C3" w14:textId="77777777" w:rsidR="007F7F68" w:rsidRPr="00254C5E" w:rsidRDefault="007F7F68" w:rsidP="007F7F68">
      <w:pPr>
        <w:keepNext/>
        <w:keepLines/>
        <w:tabs>
          <w:tab w:val="left" w:pos="567"/>
        </w:tabs>
        <w:spacing w:after="0" w:line="240" w:lineRule="auto"/>
        <w:ind w:left="360"/>
        <w:jc w:val="both"/>
        <w:outlineLvl w:val="0"/>
        <w:rPr>
          <w:rFonts w:ascii="Arial" w:eastAsiaTheme="majorEastAsia" w:hAnsi="Arial" w:cs="Arial"/>
          <w:b/>
          <w:bCs/>
          <w:color w:val="000000" w:themeColor="text1"/>
          <w:sz w:val="24"/>
          <w:szCs w:val="24"/>
          <w:lang w:eastAsia="pt-BR"/>
        </w:rPr>
      </w:pPr>
    </w:p>
    <w:p w14:paraId="4C33B154" w14:textId="77777777" w:rsidR="007F7F68" w:rsidRPr="00BA175D" w:rsidRDefault="007F7F68" w:rsidP="007F7F68">
      <w:pPr>
        <w:rPr>
          <w:rFonts w:ascii="Arial" w:hAnsi="Arial" w:cs="Arial"/>
          <w:b/>
          <w:bCs/>
          <w:sz w:val="24"/>
          <w:szCs w:val="24"/>
          <w:lang w:eastAsia="pt-BR"/>
        </w:rPr>
      </w:pPr>
      <w:r w:rsidRPr="00BA175D">
        <w:rPr>
          <w:rFonts w:ascii="Arial" w:hAnsi="Arial" w:cs="Arial"/>
          <w:b/>
          <w:bCs/>
          <w:sz w:val="24"/>
          <w:szCs w:val="24"/>
          <w:lang w:eastAsia="pt-BR"/>
        </w:rPr>
        <w:t>Recebimento</w:t>
      </w:r>
    </w:p>
    <w:p w14:paraId="7626B3E9" w14:textId="77777777" w:rsidR="007F7F68" w:rsidRPr="00BA175D" w:rsidRDefault="007F7F68" w:rsidP="007F7F68">
      <w:pPr>
        <w:pStyle w:val="Nvel2-Red"/>
        <w:numPr>
          <w:ilvl w:val="1"/>
          <w:numId w:val="87"/>
        </w:numPr>
        <w:ind w:left="0" w:firstLine="0"/>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 xml:space="preserve">A CONTRATADA deverá </w:t>
      </w:r>
      <w:r>
        <w:rPr>
          <w:rFonts w:eastAsia="Arial Unicode MS"/>
          <w:i w:val="0"/>
          <w:iCs w:val="0"/>
          <w:color w:val="000000" w:themeColor="text1"/>
          <w:sz w:val="24"/>
          <w:szCs w:val="24"/>
          <w:lang w:eastAsia="en-US"/>
        </w:rPr>
        <w:t>entregar o objeto dentro do horário de recebimento, no local indicado.</w:t>
      </w:r>
    </w:p>
    <w:p w14:paraId="45D0EE07" w14:textId="77777777" w:rsidR="007F7F68" w:rsidRPr="00BA175D" w:rsidRDefault="007F7F68" w:rsidP="007F7F68">
      <w:pPr>
        <w:pStyle w:val="Nvel2-Red"/>
        <w:numPr>
          <w:ilvl w:val="1"/>
          <w:numId w:val="87"/>
        </w:numPr>
        <w:ind w:left="0" w:firstLine="0"/>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O pagamento somente será realizado, com base no</w:t>
      </w:r>
      <w:r>
        <w:rPr>
          <w:rFonts w:eastAsia="Arial Unicode MS"/>
          <w:i w:val="0"/>
          <w:iCs w:val="0"/>
          <w:color w:val="000000" w:themeColor="text1"/>
          <w:sz w:val="24"/>
          <w:szCs w:val="24"/>
          <w:lang w:eastAsia="en-US"/>
        </w:rPr>
        <w:t xml:space="preserve"> objeto </w:t>
      </w:r>
      <w:r w:rsidRPr="00BA175D">
        <w:rPr>
          <w:rFonts w:eastAsia="Arial Unicode MS"/>
          <w:i w:val="0"/>
          <w:iCs w:val="0"/>
          <w:color w:val="000000" w:themeColor="text1"/>
          <w:sz w:val="24"/>
          <w:szCs w:val="24"/>
          <w:lang w:eastAsia="en-US"/>
        </w:rPr>
        <w:t xml:space="preserve">efetivamente </w:t>
      </w:r>
      <w:r>
        <w:rPr>
          <w:rFonts w:eastAsia="Arial Unicode MS"/>
          <w:i w:val="0"/>
          <w:iCs w:val="0"/>
          <w:color w:val="000000" w:themeColor="text1"/>
          <w:sz w:val="24"/>
          <w:szCs w:val="24"/>
          <w:lang w:eastAsia="en-US"/>
        </w:rPr>
        <w:t xml:space="preserve">entregue nas condições estabelecidas. </w:t>
      </w:r>
    </w:p>
    <w:p w14:paraId="7B484A19" w14:textId="77777777" w:rsidR="007F7F68" w:rsidRPr="0097447D" w:rsidRDefault="007F7F68" w:rsidP="007F7F68">
      <w:pPr>
        <w:pStyle w:val="Nivel2"/>
        <w:numPr>
          <w:ilvl w:val="1"/>
          <w:numId w:val="87"/>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bCs/>
          <w:color w:val="000000" w:themeColor="text1"/>
          <w:sz w:val="24"/>
          <w:szCs w:val="24"/>
          <w:lang w:eastAsia="en-US"/>
        </w:rPr>
        <w:t xml:space="preserve">No caso de controvérsia sobre a </w:t>
      </w:r>
      <w:r>
        <w:rPr>
          <w:rFonts w:ascii="Arial" w:hAnsi="Arial" w:cs="Arial"/>
          <w:bCs/>
          <w:color w:val="000000" w:themeColor="text1"/>
          <w:sz w:val="24"/>
          <w:szCs w:val="24"/>
          <w:lang w:eastAsia="en-US"/>
        </w:rPr>
        <w:t>entrega</w:t>
      </w:r>
      <w:r w:rsidRPr="0097447D">
        <w:rPr>
          <w:rFonts w:ascii="Arial" w:hAnsi="Arial" w:cs="Arial"/>
          <w:bCs/>
          <w:color w:val="000000" w:themeColor="text1"/>
          <w:sz w:val="24"/>
          <w:szCs w:val="24"/>
          <w:lang w:eastAsia="en-US"/>
        </w:rPr>
        <w:t xml:space="preserve"> do objeto</w:t>
      </w:r>
      <w:r>
        <w:rPr>
          <w:rFonts w:ascii="Arial" w:hAnsi="Arial" w:cs="Arial"/>
          <w:bCs/>
          <w:color w:val="000000" w:themeColor="text1"/>
          <w:sz w:val="24"/>
          <w:szCs w:val="24"/>
          <w:lang w:eastAsia="en-US"/>
        </w:rPr>
        <w:t xml:space="preserve"> o mesmo poderá ser rejeitado pelo almoxarife. </w:t>
      </w:r>
    </w:p>
    <w:p w14:paraId="1F4F8CD5" w14:textId="77777777" w:rsidR="007F7F68" w:rsidRPr="0097447D" w:rsidRDefault="007F7F68" w:rsidP="007F7F68">
      <w:pPr>
        <w:pStyle w:val="Nivel2"/>
        <w:numPr>
          <w:ilvl w:val="1"/>
          <w:numId w:val="87"/>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49DA82A6" w14:textId="77777777" w:rsidR="007F7F68" w:rsidRPr="00FC1AAF" w:rsidRDefault="007F7F68" w:rsidP="007F7F68">
      <w:pPr>
        <w:pStyle w:val="Nvel1-SemNum"/>
        <w:spacing w:before="0" w:afterLines="120" w:after="288"/>
        <w:rPr>
          <w:color w:val="auto"/>
          <w:sz w:val="24"/>
          <w:szCs w:val="24"/>
          <w:lang w:eastAsia="en-US"/>
        </w:rPr>
      </w:pPr>
      <w:r w:rsidRPr="00FC1AAF">
        <w:rPr>
          <w:color w:val="auto"/>
          <w:sz w:val="24"/>
          <w:szCs w:val="24"/>
          <w:lang w:eastAsia="en-US"/>
        </w:rPr>
        <w:lastRenderedPageBreak/>
        <w:t>Liquidação</w:t>
      </w:r>
    </w:p>
    <w:p w14:paraId="5ED2E7C7" w14:textId="77777777" w:rsidR="007F7F68" w:rsidRPr="00FC1AAF" w:rsidRDefault="007F7F68" w:rsidP="007F7F68">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Recebida a Nota Fiscal ou documento de cobrança equivalente, correrá o prazo de</w:t>
      </w:r>
      <w:r>
        <w:rPr>
          <w:rFonts w:ascii="Arial" w:hAnsi="Arial" w:cs="Arial"/>
          <w:sz w:val="24"/>
          <w:szCs w:val="24"/>
          <w:lang w:eastAsia="en-US"/>
        </w:rPr>
        <w:t xml:space="preserve"> até</w:t>
      </w:r>
      <w:r w:rsidRPr="00FC1AAF">
        <w:rPr>
          <w:rFonts w:ascii="Arial" w:hAnsi="Arial" w:cs="Arial"/>
          <w:sz w:val="24"/>
          <w:szCs w:val="24"/>
          <w:lang w:eastAsia="en-US"/>
        </w:rPr>
        <w:t xml:space="preserve"> </w:t>
      </w:r>
      <w:r>
        <w:rPr>
          <w:rFonts w:ascii="Arial" w:hAnsi="Arial" w:cs="Arial"/>
          <w:sz w:val="24"/>
          <w:szCs w:val="24"/>
          <w:lang w:eastAsia="en-US"/>
        </w:rPr>
        <w:t>05 (cinco)</w:t>
      </w:r>
      <w:r w:rsidRPr="00FC1AAF">
        <w:rPr>
          <w:rFonts w:ascii="Arial" w:hAnsi="Arial" w:cs="Arial"/>
          <w:sz w:val="24"/>
          <w:szCs w:val="24"/>
          <w:lang w:eastAsia="en-US"/>
        </w:rPr>
        <w:t xml:space="preserve"> dias úteis para fins de liquidação, na forma desta seção, prorrogáveis por igual período</w:t>
      </w:r>
      <w:r>
        <w:rPr>
          <w:rFonts w:ascii="Arial" w:hAnsi="Arial" w:cs="Arial"/>
          <w:sz w:val="24"/>
          <w:szCs w:val="24"/>
          <w:lang w:eastAsia="en-US"/>
        </w:rPr>
        <w:t>.</w:t>
      </w:r>
    </w:p>
    <w:p w14:paraId="5C12B673" w14:textId="77777777" w:rsidR="007F7F68" w:rsidRPr="00FC1AAF" w:rsidRDefault="007F7F68" w:rsidP="007F7F68">
      <w:pPr>
        <w:pStyle w:val="Nivel3"/>
        <w:numPr>
          <w:ilvl w:val="2"/>
          <w:numId w:val="87"/>
        </w:numPr>
        <w:spacing w:before="0" w:afterLines="120" w:after="288" w:line="240" w:lineRule="auto"/>
        <w:ind w:left="170" w:firstLine="709"/>
        <w:rPr>
          <w:rFonts w:ascii="Arial" w:hAnsi="Arial"/>
          <w:sz w:val="24"/>
          <w:szCs w:val="24"/>
        </w:rPr>
      </w:pPr>
      <w:r w:rsidRPr="00D76E61">
        <w:rPr>
          <w:rFonts w:ascii="Arial" w:hAnsi="Arial"/>
          <w:sz w:val="24"/>
          <w:szCs w:val="24"/>
        </w:rPr>
        <w:t>O pagamento referente ao fornecimento do objeto deste CONTRATO será efetuado nas seguintes condições: em parcela</w:t>
      </w:r>
      <w:r>
        <w:rPr>
          <w:rFonts w:ascii="Arial" w:hAnsi="Arial"/>
          <w:sz w:val="24"/>
          <w:szCs w:val="24"/>
        </w:rPr>
        <w:t xml:space="preserve"> única</w:t>
      </w:r>
      <w:r w:rsidRPr="00D76E61">
        <w:rPr>
          <w:rFonts w:ascii="Arial" w:hAnsi="Arial"/>
          <w:sz w:val="24"/>
          <w:szCs w:val="24"/>
        </w:rPr>
        <w:t xml:space="preserve"> em até 0</w:t>
      </w:r>
      <w:r>
        <w:rPr>
          <w:rFonts w:ascii="Arial" w:hAnsi="Arial"/>
          <w:sz w:val="24"/>
          <w:szCs w:val="24"/>
        </w:rPr>
        <w:t>5</w:t>
      </w:r>
      <w:r w:rsidRPr="00D76E61">
        <w:rPr>
          <w:rFonts w:ascii="Arial" w:hAnsi="Arial"/>
          <w:sz w:val="24"/>
          <w:szCs w:val="24"/>
        </w:rPr>
        <w:t xml:space="preserve"> (</w:t>
      </w:r>
      <w:r>
        <w:rPr>
          <w:rFonts w:ascii="Arial" w:hAnsi="Arial"/>
          <w:sz w:val="24"/>
          <w:szCs w:val="24"/>
        </w:rPr>
        <w:t>cinco)</w:t>
      </w:r>
      <w:r w:rsidRPr="00D76E61">
        <w:rPr>
          <w:rFonts w:ascii="Arial" w:hAnsi="Arial"/>
          <w:sz w:val="24"/>
          <w:szCs w:val="24"/>
        </w:rPr>
        <w:t xml:space="preserve"> dias úteis a partir da liquidação, mediante apresentação da competente nota fiscal, em consonância com o que foi efetivamente entregue.</w:t>
      </w:r>
    </w:p>
    <w:p w14:paraId="54EE4EF7" w14:textId="77777777" w:rsidR="007F7F68" w:rsidRPr="00FC1AAF" w:rsidRDefault="007F7F68" w:rsidP="007F7F68">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555836DE" w14:textId="77777777" w:rsidR="007F7F68" w:rsidRPr="00FC1AAF" w:rsidRDefault="007F7F68" w:rsidP="007F7F68">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a data da emissão; </w:t>
      </w:r>
    </w:p>
    <w:p w14:paraId="343DB406" w14:textId="77777777" w:rsidR="007F7F68" w:rsidRPr="00FC1AAF" w:rsidRDefault="007F7F68" w:rsidP="007F7F68">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os dados do contrato e do órgão contratante; </w:t>
      </w:r>
    </w:p>
    <w:p w14:paraId="3E3007B2" w14:textId="77777777" w:rsidR="007F7F68" w:rsidRPr="00FC1AAF" w:rsidRDefault="007F7F68" w:rsidP="007F7F68">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período respectivo de execução do contrato; </w:t>
      </w:r>
    </w:p>
    <w:p w14:paraId="53A4165F" w14:textId="77777777" w:rsidR="007F7F68" w:rsidRPr="00FC1AAF" w:rsidRDefault="007F7F68" w:rsidP="007F7F68">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valor a pagar; e </w:t>
      </w:r>
    </w:p>
    <w:p w14:paraId="58FB2B21" w14:textId="77777777" w:rsidR="007F7F68" w:rsidRPr="00FC1AAF" w:rsidRDefault="007F7F68" w:rsidP="007F7F68">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eventual destaque do valor de retenções tributárias cabíveis.</w:t>
      </w:r>
    </w:p>
    <w:p w14:paraId="36B26B0E" w14:textId="77777777" w:rsidR="007F7F68" w:rsidRPr="00FC1AAF" w:rsidRDefault="007F7F68" w:rsidP="007F7F68">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eastAsia="Calibri" w:hAnsi="Arial" w:cs="Arial"/>
          <w:sz w:val="24"/>
          <w:szCs w:val="24"/>
          <w:lang w:eastAsia="en-US"/>
        </w:rPr>
        <w:t xml:space="preserve"> Havendo erro na apresentação da nota fiscal ou instrumento de cobrança equivalente, ou circunstância que impeça a </w:t>
      </w:r>
      <w:r w:rsidRPr="00FC1AAF">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75C1B84C" w14:textId="77777777" w:rsidR="007F7F68" w:rsidRPr="00FC1AAF" w:rsidRDefault="007F7F68" w:rsidP="007F7F68">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 A nota fiscal ou instrumento de cobrança equivalente deverá ser obrigatoriamente acompanhado da comprovação da regularidade fiscal</w:t>
      </w:r>
      <w:r>
        <w:rPr>
          <w:rFonts w:ascii="Arial" w:hAnsi="Arial" w:cs="Arial"/>
          <w:sz w:val="24"/>
          <w:szCs w:val="24"/>
          <w:lang w:eastAsia="en-US"/>
        </w:rPr>
        <w:t>.</w:t>
      </w:r>
    </w:p>
    <w:p w14:paraId="23C82F00" w14:textId="77777777" w:rsidR="007F7F68" w:rsidRPr="00FC1AAF" w:rsidRDefault="007F7F68" w:rsidP="007F7F68">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51BFE259" w14:textId="77777777" w:rsidR="007F7F68" w:rsidRPr="00FC1AAF" w:rsidRDefault="007F7F68" w:rsidP="007F7F68">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495B57E2" w14:textId="77777777" w:rsidR="007F7F68" w:rsidRPr="00FC1AAF" w:rsidRDefault="007F7F68" w:rsidP="007F7F68">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Não havendo regularização ou sendo a defesa considerada improcedente, o contratante deverá comunicar aos órgãos responsáveis pela </w:t>
      </w:r>
      <w:r w:rsidRPr="00FC1AAF">
        <w:rPr>
          <w:rFonts w:ascii="Arial" w:hAnsi="Arial" w:cs="Arial"/>
          <w:sz w:val="24"/>
          <w:szCs w:val="24"/>
          <w:lang w:eastAsia="en-US"/>
        </w:rPr>
        <w:lastRenderedPageBreak/>
        <w:t xml:space="preserve">fiscalização da regularidade fiscal quanto à inadimplência do contratado, bem como quanto à existência de pagamento a ser efetuado, para que sejam acionados os meios pertinentes e necessários para garantir o recebimento de seus créditos.  </w:t>
      </w:r>
    </w:p>
    <w:p w14:paraId="504753FD" w14:textId="77777777" w:rsidR="007F7F68" w:rsidRPr="00FC1AAF" w:rsidRDefault="007F7F68" w:rsidP="007F7F68">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5B6DF769" w14:textId="77777777" w:rsidR="007F7F68" w:rsidRPr="00FC1AAF" w:rsidRDefault="007F7F68" w:rsidP="007F7F68">
      <w:pPr>
        <w:pStyle w:val="Nvel1-SemNum"/>
        <w:spacing w:before="0" w:afterLines="120" w:after="288"/>
        <w:rPr>
          <w:color w:val="auto"/>
          <w:sz w:val="24"/>
          <w:szCs w:val="24"/>
          <w:lang w:eastAsia="en-US"/>
        </w:rPr>
      </w:pPr>
      <w:r w:rsidRPr="00FC1AAF">
        <w:rPr>
          <w:color w:val="auto"/>
          <w:sz w:val="24"/>
          <w:szCs w:val="24"/>
          <w:lang w:eastAsia="en-US"/>
        </w:rPr>
        <w:t>Prazo de pagamento</w:t>
      </w:r>
    </w:p>
    <w:p w14:paraId="24B96391" w14:textId="77777777" w:rsidR="007F7F68" w:rsidRPr="00FC1AAF" w:rsidRDefault="007F7F68" w:rsidP="007F7F68">
      <w:pPr>
        <w:pStyle w:val="Nivel2"/>
        <w:numPr>
          <w:ilvl w:val="1"/>
          <w:numId w:val="87"/>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pagamento será efetuado no prazo de até </w:t>
      </w:r>
      <w:r>
        <w:rPr>
          <w:rFonts w:ascii="Arial" w:hAnsi="Arial" w:cs="Arial"/>
          <w:sz w:val="24"/>
          <w:szCs w:val="24"/>
        </w:rPr>
        <w:t>05</w:t>
      </w:r>
      <w:r w:rsidRPr="00FC1AAF">
        <w:rPr>
          <w:rFonts w:ascii="Arial" w:hAnsi="Arial" w:cs="Arial"/>
          <w:sz w:val="24"/>
          <w:szCs w:val="24"/>
        </w:rPr>
        <w:t xml:space="preserve"> (</w:t>
      </w:r>
      <w:r>
        <w:rPr>
          <w:rFonts w:ascii="Arial" w:hAnsi="Arial" w:cs="Arial"/>
          <w:sz w:val="24"/>
          <w:szCs w:val="24"/>
        </w:rPr>
        <w:t>cinco</w:t>
      </w:r>
      <w:r w:rsidRPr="00FC1AAF">
        <w:rPr>
          <w:rFonts w:ascii="Arial" w:hAnsi="Arial" w:cs="Arial"/>
          <w:sz w:val="24"/>
          <w:szCs w:val="24"/>
        </w:rPr>
        <w:t>) dias úteis contados da finalização da liquidação da despesa.</w:t>
      </w:r>
    </w:p>
    <w:p w14:paraId="772D8525" w14:textId="77777777" w:rsidR="007F7F68" w:rsidRPr="00D76E61" w:rsidRDefault="007F7F68" w:rsidP="007F7F68">
      <w:pPr>
        <w:pStyle w:val="Nivel2"/>
        <w:numPr>
          <w:ilvl w:val="1"/>
          <w:numId w:val="87"/>
        </w:numPr>
        <w:spacing w:before="0" w:afterLines="120" w:after="288" w:line="240" w:lineRule="auto"/>
        <w:ind w:left="0" w:firstLine="709"/>
        <w:rPr>
          <w:rFonts w:ascii="Arial" w:hAnsi="Arial" w:cs="Arial"/>
          <w:color w:val="000000" w:themeColor="text1"/>
          <w:sz w:val="24"/>
          <w:szCs w:val="24"/>
          <w:lang w:eastAsia="en-US"/>
        </w:rPr>
      </w:pPr>
      <w:r w:rsidRPr="00FC1AAF">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w:t>
      </w:r>
      <w:r>
        <w:rPr>
          <w:rFonts w:ascii="Arial" w:hAnsi="Arial" w:cs="Arial"/>
          <w:sz w:val="24"/>
          <w:szCs w:val="24"/>
          <w:lang w:eastAsia="en-US"/>
        </w:rPr>
        <w:t xml:space="preserve">de correção monetária </w:t>
      </w:r>
      <w:r w:rsidRPr="00D76E61">
        <w:rPr>
          <w:rFonts w:ascii="Arial" w:hAnsi="Arial" w:cs="Arial"/>
          <w:color w:val="000000" w:themeColor="text1"/>
          <w:sz w:val="24"/>
          <w:szCs w:val="24"/>
          <w:lang w:eastAsia="en-US"/>
        </w:rPr>
        <w:t>IPCA - Índice Nacional de Preços ao Consumidor Amplo – IBGE.</w:t>
      </w:r>
    </w:p>
    <w:p w14:paraId="2859C39F" w14:textId="77777777" w:rsidR="007F7F68" w:rsidRPr="00FC1AAF" w:rsidRDefault="007F7F68" w:rsidP="007F7F68">
      <w:pPr>
        <w:pStyle w:val="Nvel1-SemNum"/>
        <w:spacing w:before="0" w:afterLines="120" w:after="288"/>
        <w:rPr>
          <w:color w:val="auto"/>
          <w:sz w:val="24"/>
          <w:szCs w:val="24"/>
          <w:lang w:eastAsia="en-US"/>
        </w:rPr>
      </w:pPr>
      <w:r w:rsidRPr="00FC1AAF">
        <w:rPr>
          <w:color w:val="auto"/>
          <w:sz w:val="24"/>
          <w:szCs w:val="24"/>
          <w:lang w:eastAsia="en-US"/>
        </w:rPr>
        <w:t>Forma de pagamento</w:t>
      </w:r>
    </w:p>
    <w:p w14:paraId="16B262E3" w14:textId="77777777" w:rsidR="007F7F68" w:rsidRPr="00FC1AAF" w:rsidRDefault="007F7F68" w:rsidP="007F7F68">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O pagamento será realizado por meio de ordem bancária, para crédito em banco, agência e conta corrente indicados pelo contratado</w:t>
      </w:r>
      <w:r>
        <w:rPr>
          <w:rFonts w:ascii="Arial" w:hAnsi="Arial" w:cs="Arial"/>
          <w:sz w:val="24"/>
          <w:szCs w:val="24"/>
          <w:lang w:eastAsia="en-US"/>
        </w:rPr>
        <w:t xml:space="preserve"> ou mediante boleto bancário</w:t>
      </w:r>
      <w:r w:rsidRPr="00FC1AAF">
        <w:rPr>
          <w:rFonts w:ascii="Arial" w:hAnsi="Arial" w:cs="Arial"/>
          <w:sz w:val="24"/>
          <w:szCs w:val="24"/>
          <w:lang w:eastAsia="en-US"/>
        </w:rPr>
        <w:t>.</w:t>
      </w:r>
    </w:p>
    <w:p w14:paraId="548853D0" w14:textId="77777777" w:rsidR="007F7F68" w:rsidRPr="00FC1AAF" w:rsidRDefault="007F7F68" w:rsidP="007F7F68">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Quando do pagamento, será efetuada a retenção tributária prevista na legislação aplicável.</w:t>
      </w:r>
    </w:p>
    <w:p w14:paraId="0D0438FE" w14:textId="77777777" w:rsidR="007F7F68" w:rsidRPr="00FC1AAF" w:rsidRDefault="007F7F68" w:rsidP="007F7F68">
      <w:pPr>
        <w:pStyle w:val="Nivel3"/>
        <w:numPr>
          <w:ilvl w:val="2"/>
          <w:numId w:val="87"/>
        </w:numPr>
        <w:spacing w:before="0" w:afterLines="120" w:after="288" w:line="240" w:lineRule="auto"/>
        <w:ind w:left="170" w:firstLine="709"/>
        <w:rPr>
          <w:rFonts w:ascii="Arial" w:hAnsi="Arial"/>
          <w:sz w:val="24"/>
          <w:szCs w:val="24"/>
          <w:lang w:eastAsia="en-US"/>
        </w:rPr>
      </w:pPr>
      <w:r w:rsidRPr="00FC1AAF">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760B275C" w14:textId="77777777" w:rsidR="007F7F68" w:rsidRDefault="007F7F68" w:rsidP="007F7F68">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O contratado não sofrerá a retenção tributária quanto aos impostos e contribuições abrangidos por </w:t>
      </w:r>
      <w:r>
        <w:rPr>
          <w:rFonts w:ascii="Arial" w:hAnsi="Arial" w:cs="Arial"/>
          <w:sz w:val="24"/>
          <w:szCs w:val="24"/>
          <w:lang w:eastAsia="en-US"/>
        </w:rPr>
        <w:t>regime especial</w:t>
      </w:r>
      <w:r w:rsidRPr="00FC1AAF">
        <w:rPr>
          <w:rFonts w:ascii="Arial" w:hAnsi="Arial" w:cs="Arial"/>
          <w:sz w:val="24"/>
          <w:szCs w:val="24"/>
          <w:lang w:eastAsia="en-US"/>
        </w:rPr>
        <w:t xml:space="preserve">. No entanto, o pagamento ficará condicionado à apresentação de comprovação, por meio de documento oficial, de que faz jus ao tratamento tributário favorecido previsto </w:t>
      </w:r>
      <w:r>
        <w:rPr>
          <w:rFonts w:ascii="Arial" w:hAnsi="Arial" w:cs="Arial"/>
          <w:sz w:val="24"/>
          <w:szCs w:val="24"/>
          <w:lang w:eastAsia="en-US"/>
        </w:rPr>
        <w:t>em</w:t>
      </w:r>
      <w:r w:rsidRPr="00FC1AAF">
        <w:rPr>
          <w:rFonts w:ascii="Arial" w:hAnsi="Arial" w:cs="Arial"/>
          <w:sz w:val="24"/>
          <w:szCs w:val="24"/>
          <w:lang w:eastAsia="en-US"/>
        </w:rPr>
        <w:t xml:space="preserve"> Lei Complementar.</w:t>
      </w:r>
    </w:p>
    <w:p w14:paraId="24F1F261" w14:textId="77777777" w:rsidR="007F7F68" w:rsidRDefault="007F7F68" w:rsidP="007F7F68">
      <w:pPr>
        <w:pStyle w:val="Nivel2"/>
        <w:numPr>
          <w:ilvl w:val="1"/>
          <w:numId w:val="87"/>
        </w:numPr>
        <w:spacing w:before="0" w:afterLines="120" w:after="288" w:line="240" w:lineRule="auto"/>
        <w:ind w:left="0" w:firstLine="709"/>
        <w:rPr>
          <w:rFonts w:ascii="Arial" w:hAnsi="Arial" w:cs="Arial"/>
          <w:sz w:val="24"/>
          <w:szCs w:val="24"/>
          <w:lang w:eastAsia="en-US"/>
        </w:rPr>
      </w:pPr>
      <w:r>
        <w:rPr>
          <w:rFonts w:ascii="Arial" w:hAnsi="Arial" w:cs="Arial"/>
          <w:sz w:val="24"/>
          <w:szCs w:val="24"/>
          <w:lang w:eastAsia="en-US"/>
        </w:rPr>
        <w:t xml:space="preserve">Não será admitida a antecipação de pagamento. </w:t>
      </w:r>
    </w:p>
    <w:p w14:paraId="70EC33C0" w14:textId="77777777" w:rsidR="007F7F68" w:rsidRPr="00254C5E" w:rsidRDefault="007F7F68" w:rsidP="004550EF">
      <w:pPr>
        <w:pStyle w:val="Nivel01Titulo"/>
        <w:rPr>
          <w:rFonts w:cs="Arial"/>
          <w:b w:val="0"/>
          <w:bCs w:val="0"/>
          <w:color w:val="000000" w:themeColor="text1"/>
          <w:sz w:val="24"/>
          <w:szCs w:val="24"/>
        </w:rPr>
      </w:pPr>
      <w:r w:rsidRPr="00254C5E">
        <w:rPr>
          <w:rFonts w:cs="Arial"/>
          <w:color w:val="000000" w:themeColor="text1"/>
          <w:sz w:val="24"/>
          <w:szCs w:val="24"/>
        </w:rPr>
        <w:t>CLÁUSULA SÉTIMA – DO REGIME ESPECIAL.</w:t>
      </w:r>
    </w:p>
    <w:p w14:paraId="308A35A7"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41390688" w14:textId="77777777" w:rsidR="007F7F68" w:rsidRPr="00254C5E" w:rsidRDefault="007F7F68" w:rsidP="007F7F68">
      <w:pPr>
        <w:numPr>
          <w:ilvl w:val="1"/>
          <w:numId w:val="77"/>
        </w:numPr>
        <w:spacing w:afterLines="120" w:after="288" w:line="240" w:lineRule="auto"/>
        <w:ind w:left="0" w:firstLine="0"/>
        <w:jc w:val="both"/>
        <w:rPr>
          <w:rFonts w:ascii="Arial" w:eastAsia="Arial Unicode MS" w:hAnsi="Arial" w:cs="Arial"/>
          <w:sz w:val="24"/>
          <w:szCs w:val="24"/>
        </w:rPr>
      </w:pPr>
      <w:r w:rsidRPr="00254C5E">
        <w:rPr>
          <w:rFonts w:ascii="Arial" w:eastAsia="Arial Unicode MS" w:hAnsi="Arial" w:cs="Arial"/>
          <w:sz w:val="24"/>
          <w:szCs w:val="24"/>
        </w:rPr>
        <w:t>O contratado não sofrerá a retenção tributária quanto aos impostos e contribuições abrangidos por regime especial</w:t>
      </w:r>
      <w:r>
        <w:rPr>
          <w:rFonts w:ascii="Arial" w:eastAsia="Arial Unicode MS" w:hAnsi="Arial" w:cs="Arial"/>
          <w:sz w:val="24"/>
          <w:szCs w:val="24"/>
        </w:rPr>
        <w:t>, caso comprove</w:t>
      </w:r>
      <w:r w:rsidRPr="00254C5E">
        <w:rPr>
          <w:rFonts w:ascii="Arial" w:eastAsia="Arial Unicode MS" w:hAnsi="Arial" w:cs="Arial"/>
          <w:sz w:val="24"/>
          <w:szCs w:val="24"/>
        </w:rPr>
        <w:t xml:space="preserve">. No entanto, o </w:t>
      </w:r>
      <w:r w:rsidRPr="00254C5E">
        <w:rPr>
          <w:rFonts w:ascii="Arial" w:eastAsia="Arial Unicode MS" w:hAnsi="Arial" w:cs="Arial"/>
          <w:sz w:val="24"/>
          <w:szCs w:val="24"/>
        </w:rPr>
        <w:lastRenderedPageBreak/>
        <w:t>pagamento ficará condicionado à apresentação de comprovação, por meio de documento oficial, de que faz jus ao tratamento tributário favorecido previsto em Lei Complementar.</w:t>
      </w:r>
    </w:p>
    <w:p w14:paraId="43BC7875" w14:textId="77777777" w:rsidR="007F7F68" w:rsidRPr="00254C5E" w:rsidRDefault="007F7F68" w:rsidP="004550EF">
      <w:pPr>
        <w:pStyle w:val="Nivel01Titulo"/>
        <w:rPr>
          <w:rFonts w:cs="Arial"/>
          <w:b w:val="0"/>
          <w:bCs w:val="0"/>
          <w:color w:val="000000" w:themeColor="text1"/>
          <w:sz w:val="24"/>
          <w:szCs w:val="24"/>
        </w:rPr>
      </w:pPr>
      <w:r w:rsidRPr="00254C5E">
        <w:rPr>
          <w:rFonts w:cs="Arial"/>
          <w:color w:val="000000" w:themeColor="text1"/>
          <w:sz w:val="24"/>
          <w:szCs w:val="24"/>
        </w:rPr>
        <w:t>CLÁUSULA OITAVA – DATA-BASE E A PERIODICIDADE DO REAJUSTAMENTO DE PREÇOS.</w:t>
      </w:r>
    </w:p>
    <w:p w14:paraId="3065ED4F"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514DAA24" w14:textId="77777777" w:rsidR="007F7F68"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 xml:space="preserve">8.1 </w:t>
      </w:r>
      <w:r>
        <w:rPr>
          <w:rFonts w:ascii="Arial" w:hAnsi="Arial" w:cs="Arial"/>
          <w:color w:val="000000" w:themeColor="text1"/>
          <w:sz w:val="24"/>
          <w:szCs w:val="24"/>
          <w:lang w:eastAsia="pt-BR"/>
        </w:rPr>
        <w:t xml:space="preserve">Não sofrerá reajuste de preços. O preço ofertado é fixo. </w:t>
      </w:r>
    </w:p>
    <w:p w14:paraId="2B851AFE" w14:textId="77777777" w:rsidR="007F7F68" w:rsidRPr="00254C5E" w:rsidRDefault="007F7F68" w:rsidP="007F7F68">
      <w:pPr>
        <w:spacing w:after="0" w:line="240" w:lineRule="auto"/>
        <w:jc w:val="both"/>
        <w:rPr>
          <w:rFonts w:ascii="Arial" w:hAnsi="Arial" w:cs="Arial"/>
          <w:color w:val="000000" w:themeColor="text1"/>
          <w:sz w:val="24"/>
          <w:szCs w:val="24"/>
        </w:rPr>
      </w:pPr>
    </w:p>
    <w:p w14:paraId="60FCB656" w14:textId="77777777" w:rsidR="007F7F68" w:rsidRPr="00254C5E" w:rsidRDefault="007F7F68" w:rsidP="004550EF">
      <w:pPr>
        <w:pStyle w:val="Nivel01Titulo"/>
        <w:rPr>
          <w:rFonts w:cs="Arial"/>
          <w:b w:val="0"/>
          <w:bCs w:val="0"/>
          <w:color w:val="000000" w:themeColor="text1"/>
          <w:sz w:val="24"/>
          <w:szCs w:val="24"/>
        </w:rPr>
      </w:pPr>
      <w:r w:rsidRPr="00254C5E">
        <w:rPr>
          <w:rFonts w:cs="Arial"/>
          <w:color w:val="000000" w:themeColor="text1"/>
          <w:sz w:val="24"/>
          <w:szCs w:val="24"/>
        </w:rPr>
        <w:t>CLÁUSULA NONA – DAS INFRAÇÕES ADMINISTRATIVAS E SANÇÕES</w:t>
      </w:r>
    </w:p>
    <w:p w14:paraId="59EBDEC0" w14:textId="77777777" w:rsidR="007F7F68" w:rsidRPr="00254C5E" w:rsidRDefault="007F7F68" w:rsidP="007F7F68">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p>
    <w:p w14:paraId="48CD5FF7"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w:t>
      </w:r>
      <w:r w:rsidRPr="00254C5E">
        <w:rPr>
          <w:rFonts w:ascii="Arial" w:hAnsi="Arial" w:cs="Arial"/>
          <w:sz w:val="24"/>
          <w:szCs w:val="24"/>
        </w:rPr>
        <w:tab/>
        <w:t>Comete infração administrativa, nos termos da Lei nº 14.133, de 2021, a CONTRATADA que:</w:t>
      </w:r>
    </w:p>
    <w:p w14:paraId="09E75602"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a)</w:t>
      </w:r>
      <w:r w:rsidRPr="00254C5E">
        <w:rPr>
          <w:rFonts w:ascii="Arial" w:hAnsi="Arial" w:cs="Arial"/>
          <w:sz w:val="24"/>
          <w:szCs w:val="24"/>
        </w:rPr>
        <w:tab/>
        <w:t>der causa à inexecução parcial do contrato;</w:t>
      </w:r>
    </w:p>
    <w:p w14:paraId="0ADB44F3"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b)</w:t>
      </w:r>
      <w:r w:rsidRPr="00254C5E">
        <w:rPr>
          <w:rFonts w:ascii="Arial" w:hAnsi="Arial" w:cs="Arial"/>
          <w:sz w:val="24"/>
          <w:szCs w:val="24"/>
        </w:rPr>
        <w:tab/>
        <w:t>der causa à inexecução parcial do contrato que cause grave dano à Administração ou ao funcionamento dos serviços públicos ou ao interesse coletivo;</w:t>
      </w:r>
    </w:p>
    <w:p w14:paraId="18F0D6ED"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c)</w:t>
      </w:r>
      <w:r w:rsidRPr="00254C5E">
        <w:rPr>
          <w:rFonts w:ascii="Arial" w:hAnsi="Arial" w:cs="Arial"/>
          <w:sz w:val="24"/>
          <w:szCs w:val="24"/>
        </w:rPr>
        <w:tab/>
        <w:t>der causa à inexecução total do contrato;</w:t>
      </w:r>
    </w:p>
    <w:p w14:paraId="6A7201DC"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d)</w:t>
      </w:r>
      <w:r w:rsidRPr="00254C5E">
        <w:rPr>
          <w:rFonts w:ascii="Arial" w:hAnsi="Arial" w:cs="Arial"/>
          <w:sz w:val="24"/>
          <w:szCs w:val="24"/>
        </w:rPr>
        <w:tab/>
        <w:t>deixar de entregar a documentação exigida para o certame;</w:t>
      </w:r>
    </w:p>
    <w:p w14:paraId="32BE44DE"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e)</w:t>
      </w:r>
      <w:r w:rsidRPr="00254C5E">
        <w:rPr>
          <w:rFonts w:ascii="Arial" w:hAnsi="Arial" w:cs="Arial"/>
          <w:sz w:val="24"/>
          <w:szCs w:val="24"/>
        </w:rPr>
        <w:tab/>
        <w:t>não mantiver a proposta, salvo em decorrência de fato superveniente devidamente justificado;</w:t>
      </w:r>
    </w:p>
    <w:p w14:paraId="4864BA5C"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f)</w:t>
      </w:r>
      <w:r w:rsidRPr="00254C5E">
        <w:rPr>
          <w:rFonts w:ascii="Arial" w:hAnsi="Arial" w:cs="Arial"/>
          <w:sz w:val="24"/>
          <w:szCs w:val="24"/>
        </w:rPr>
        <w:tab/>
        <w:t>não celebrar o contrato ou não entregar a documentação exigida para a contratação, quando convocado dentro do prazo de validade de sua proposta;</w:t>
      </w:r>
    </w:p>
    <w:p w14:paraId="5B4E40B9"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g)</w:t>
      </w:r>
      <w:r w:rsidRPr="00254C5E">
        <w:rPr>
          <w:rFonts w:ascii="Arial" w:hAnsi="Arial" w:cs="Arial"/>
          <w:sz w:val="24"/>
          <w:szCs w:val="24"/>
        </w:rPr>
        <w:tab/>
        <w:t>ensejar o retardamento da execução ou da entrega do objeto da contratação sem motivo justificado;</w:t>
      </w:r>
    </w:p>
    <w:p w14:paraId="6415E939"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h)</w:t>
      </w:r>
      <w:r w:rsidRPr="00254C5E">
        <w:rPr>
          <w:rFonts w:ascii="Arial" w:hAnsi="Arial" w:cs="Arial"/>
          <w:sz w:val="24"/>
          <w:szCs w:val="24"/>
        </w:rPr>
        <w:tab/>
        <w:t>apresentar declaração ou documentação falsa exigida para o certame ou prestar declaração falsa durante a dispensa eletrônica ou execução do contrato;</w:t>
      </w:r>
    </w:p>
    <w:p w14:paraId="37A11EC0"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i)</w:t>
      </w:r>
      <w:r w:rsidRPr="00254C5E">
        <w:rPr>
          <w:rFonts w:ascii="Arial" w:hAnsi="Arial" w:cs="Arial"/>
          <w:sz w:val="24"/>
          <w:szCs w:val="24"/>
        </w:rPr>
        <w:tab/>
        <w:t>fraudar a contratação ou praticar ato fraudulento na execução do contrato;</w:t>
      </w:r>
    </w:p>
    <w:p w14:paraId="3B258CEF"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h) comportar-se de modo inidôneo ou cometer fraude de qualquer natureza;</w:t>
      </w:r>
    </w:p>
    <w:p w14:paraId="2A9C76DB"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j) praticar atos ilícitos com vistas a frustrar os objetivos do certame;</w:t>
      </w:r>
    </w:p>
    <w:p w14:paraId="4F8874B7"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l) praticar ato lesivo previsto no art. 5º da Lei nº 12.846, de 1º de agosto de 2013.</w:t>
      </w:r>
    </w:p>
    <w:p w14:paraId="40F2836C"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9.2</w:t>
      </w:r>
      <w:r w:rsidRPr="00254C5E">
        <w:rPr>
          <w:rFonts w:ascii="Arial" w:hAnsi="Arial" w:cs="Arial"/>
          <w:sz w:val="24"/>
          <w:szCs w:val="24"/>
        </w:rPr>
        <w:tab/>
        <w:t>Serão aplicadas ao responsável pelas infrações administrativas acima descritas as seguintes sanções:</w:t>
      </w:r>
    </w:p>
    <w:p w14:paraId="32A89223"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9.3</w:t>
      </w:r>
      <w:r w:rsidRPr="00254C5E">
        <w:rPr>
          <w:rFonts w:ascii="Arial" w:hAnsi="Arial" w:cs="Arial"/>
          <w:sz w:val="24"/>
          <w:szCs w:val="24"/>
        </w:rPr>
        <w:tab/>
        <w:t>Advertência, quando o Contratado der causa à inexecução parcial do contrato, sempre que não se justificar a imposição de penalidade mais grave;</w:t>
      </w:r>
    </w:p>
    <w:p w14:paraId="07FB22A2"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lastRenderedPageBreak/>
        <w:t>9.4</w:t>
      </w:r>
      <w:r w:rsidRPr="00254C5E">
        <w:rPr>
          <w:rFonts w:ascii="Arial" w:hAnsi="Arial" w:cs="Arial"/>
          <w:sz w:val="24"/>
          <w:szCs w:val="24"/>
        </w:rPr>
        <w:tab/>
        <w:t>Impedimento de licitar e contratar, quando praticadas as condutas descritas nas alíneas b, c, d, e, f e g do subitem acima deste Contrato, sempre que não se justificar a imposição de penalidade mais grave;</w:t>
      </w:r>
    </w:p>
    <w:p w14:paraId="486C5321"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9.5</w:t>
      </w:r>
      <w:r w:rsidRPr="00254C5E">
        <w:rPr>
          <w:rFonts w:ascii="Arial" w:hAnsi="Arial" w:cs="Arial"/>
          <w:sz w:val="24"/>
          <w:szCs w:val="24"/>
        </w:rPr>
        <w:tab/>
        <w:t>Declaração de inidoneidade para licitar e contratar, quando praticadas as condutas descritas nas alíneas h, i, j, k e l do subitem acima deste Contrato, bem como nas alíneas b, c, d, e, f e g, que justifiquem a imposição de penalidade mais grave;</w:t>
      </w:r>
    </w:p>
    <w:p w14:paraId="7EBDEE41"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9.6</w:t>
      </w:r>
      <w:r w:rsidRPr="00254C5E">
        <w:rPr>
          <w:rFonts w:ascii="Arial" w:hAnsi="Arial" w:cs="Arial"/>
          <w:sz w:val="24"/>
          <w:szCs w:val="24"/>
        </w:rPr>
        <w:tab/>
        <w:t>Multa:</w:t>
      </w:r>
    </w:p>
    <w:p w14:paraId="576A2893"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9.6.1</w:t>
      </w:r>
      <w:r w:rsidRPr="00254C5E">
        <w:rPr>
          <w:rFonts w:ascii="Arial" w:hAnsi="Arial" w:cs="Arial"/>
          <w:sz w:val="24"/>
          <w:szCs w:val="24"/>
        </w:rPr>
        <w:tab/>
        <w:t>moratória de 0,5% (meio por cento) por dia de atraso injustificado sobre o valor da parcela inadimplida, até o limite de 20 (vinte) dias;</w:t>
      </w:r>
    </w:p>
    <w:p w14:paraId="1EA37E13"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9.6.2</w:t>
      </w:r>
      <w:r w:rsidRPr="00254C5E">
        <w:rPr>
          <w:rFonts w:ascii="Arial" w:hAnsi="Arial" w:cs="Arial"/>
          <w:sz w:val="24"/>
          <w:szCs w:val="24"/>
        </w:rPr>
        <w:tab/>
        <w:t>compensatória de 10 % (dez por cento) sobre o valor total do contrato, no caso de inexecução total do objeto;</w:t>
      </w:r>
    </w:p>
    <w:p w14:paraId="01285D3F"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9.7</w:t>
      </w:r>
      <w:r w:rsidRPr="00254C5E">
        <w:rPr>
          <w:rFonts w:ascii="Arial" w:hAnsi="Arial" w:cs="Arial"/>
          <w:sz w:val="24"/>
          <w:szCs w:val="24"/>
        </w:rPr>
        <w:tab/>
        <w:t>A aplicação das sanções previstas neste Contrato não exclui, em hipótese alguma, a obrigação de reparação integral do dano causado ao Contratante;</w:t>
      </w:r>
    </w:p>
    <w:p w14:paraId="048DF229"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9.8</w:t>
      </w:r>
      <w:r w:rsidRPr="00254C5E">
        <w:rPr>
          <w:rFonts w:ascii="Arial" w:hAnsi="Arial" w:cs="Arial"/>
          <w:sz w:val="24"/>
          <w:szCs w:val="24"/>
        </w:rPr>
        <w:tab/>
        <w:t>Todas as sanções previstas neste Contrato poderão ser aplicadas cumulativamente com a multa;</w:t>
      </w:r>
    </w:p>
    <w:p w14:paraId="548FD22E"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9.9</w:t>
      </w:r>
      <w:r w:rsidRPr="00254C5E">
        <w:rPr>
          <w:rFonts w:ascii="Arial" w:hAnsi="Arial" w:cs="Arial"/>
          <w:sz w:val="24"/>
          <w:szCs w:val="24"/>
        </w:rPr>
        <w:tab/>
        <w:t>Antes da aplicação da multa será facultada a defesa do interessado no prazo de 15 (quinze) dias úteis, contado da data de sua intimação;</w:t>
      </w:r>
    </w:p>
    <w:p w14:paraId="2C7F1865"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9.10</w:t>
      </w:r>
      <w:r w:rsidRPr="00254C5E">
        <w:rPr>
          <w:rFonts w:ascii="Arial" w:hAnsi="Arial" w:cs="Arial"/>
          <w:sz w:val="24"/>
          <w:szCs w:val="24"/>
        </w:rPr>
        <w:tab/>
        <w:t>Se a multa aplicada e as indenizações cabíveis forem superiores ao valor do pagamento eventualmente devido pelo Contratante a Contratada, além da perda desse valor, a diferença será descontada da garantia prestada ou será cobrada judicialmente;</w:t>
      </w:r>
    </w:p>
    <w:p w14:paraId="22D7A193"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9.11</w:t>
      </w:r>
      <w:r w:rsidRPr="00254C5E">
        <w:rPr>
          <w:rFonts w:ascii="Arial" w:hAnsi="Arial" w:cs="Arial"/>
          <w:sz w:val="24"/>
          <w:szCs w:val="24"/>
        </w:rPr>
        <w:tab/>
        <w:t>Previamente ao encaminhamento à cobrança judicial, a multa poderá ser recolhida administrativamente no prazo máximo de 15 (quinze) dias, a contar da data do recebimento da comunicação enviada pela autoridade competente.</w:t>
      </w:r>
    </w:p>
    <w:p w14:paraId="455E57CC"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9.12</w:t>
      </w:r>
      <w:r w:rsidRPr="00254C5E">
        <w:rPr>
          <w:rFonts w:ascii="Arial" w:hAnsi="Arial" w:cs="Arial"/>
          <w:sz w:val="24"/>
          <w:szCs w:val="24"/>
        </w:rPr>
        <w:tab/>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4F5B0D51"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9.13 Na aplicação das sanções serão considerados:</w:t>
      </w:r>
    </w:p>
    <w:p w14:paraId="731ABEF4"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a)</w:t>
      </w:r>
      <w:r w:rsidRPr="00254C5E">
        <w:rPr>
          <w:rFonts w:ascii="Arial" w:hAnsi="Arial" w:cs="Arial"/>
          <w:sz w:val="24"/>
          <w:szCs w:val="24"/>
        </w:rPr>
        <w:tab/>
        <w:t>a natureza e a gravidade da infração cometida;</w:t>
      </w:r>
    </w:p>
    <w:p w14:paraId="641C915F"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b)</w:t>
      </w:r>
      <w:r w:rsidRPr="00254C5E">
        <w:rPr>
          <w:rFonts w:ascii="Arial" w:hAnsi="Arial" w:cs="Arial"/>
          <w:sz w:val="24"/>
          <w:szCs w:val="24"/>
        </w:rPr>
        <w:tab/>
        <w:t>as peculiaridades do caso concreto;</w:t>
      </w:r>
    </w:p>
    <w:p w14:paraId="3701D7BB"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c)</w:t>
      </w:r>
      <w:r w:rsidRPr="00254C5E">
        <w:rPr>
          <w:rFonts w:ascii="Arial" w:hAnsi="Arial" w:cs="Arial"/>
          <w:sz w:val="24"/>
          <w:szCs w:val="24"/>
        </w:rPr>
        <w:tab/>
        <w:t>as circunstâncias agravantes ou atenuantes;</w:t>
      </w:r>
    </w:p>
    <w:p w14:paraId="5CBE0230"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d)</w:t>
      </w:r>
      <w:r w:rsidRPr="00254C5E">
        <w:rPr>
          <w:rFonts w:ascii="Arial" w:hAnsi="Arial" w:cs="Arial"/>
          <w:sz w:val="24"/>
          <w:szCs w:val="24"/>
        </w:rPr>
        <w:tab/>
        <w:t>os danos que dela provierem para o Contratante;</w:t>
      </w:r>
    </w:p>
    <w:p w14:paraId="0066E2CD"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e)</w:t>
      </w:r>
      <w:r w:rsidRPr="00254C5E">
        <w:rPr>
          <w:rFonts w:ascii="Arial" w:hAnsi="Arial" w:cs="Arial"/>
          <w:sz w:val="24"/>
          <w:szCs w:val="24"/>
        </w:rPr>
        <w:tab/>
        <w:t>a implantação ou o aperfeiçoamento de programa de integridade, conforme normas e orientações dos órgãos de controle.</w:t>
      </w:r>
    </w:p>
    <w:p w14:paraId="06179384"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9.14</w:t>
      </w:r>
      <w:r w:rsidRPr="00254C5E">
        <w:rPr>
          <w:rFonts w:ascii="Arial" w:hAnsi="Arial" w:cs="Arial"/>
          <w:sz w:val="24"/>
          <w:szCs w:val="24"/>
        </w:rPr>
        <w:tab/>
        <w:t xml:space="preserve">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w:t>
      </w:r>
      <w:r w:rsidRPr="00254C5E">
        <w:rPr>
          <w:rFonts w:ascii="Arial" w:hAnsi="Arial" w:cs="Arial"/>
          <w:sz w:val="24"/>
          <w:szCs w:val="24"/>
        </w:rPr>
        <w:lastRenderedPageBreak/>
        <w:t>observados o rito procedimental e autoridade competente definidos na referida Lei.</w:t>
      </w:r>
    </w:p>
    <w:p w14:paraId="5182D58B"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9.15</w:t>
      </w:r>
      <w:r w:rsidRPr="00254C5E">
        <w:rPr>
          <w:rFonts w:ascii="Arial" w:hAnsi="Arial" w:cs="Arial"/>
          <w:sz w:val="24"/>
          <w:szCs w:val="24"/>
        </w:rPr>
        <w:tab/>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23470C40"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9.16</w:t>
      </w:r>
      <w:r w:rsidRPr="00254C5E">
        <w:rPr>
          <w:rFonts w:ascii="Arial" w:hAnsi="Arial" w:cs="Arial"/>
          <w:sz w:val="24"/>
          <w:szCs w:val="24"/>
        </w:rPr>
        <w:tab/>
        <w:t xml:space="preserve">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p>
    <w:p w14:paraId="77ADC345"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9.17</w:t>
      </w:r>
      <w:r w:rsidRPr="00254C5E">
        <w:rPr>
          <w:rFonts w:ascii="Arial" w:hAnsi="Arial" w:cs="Arial"/>
          <w:sz w:val="24"/>
          <w:szCs w:val="24"/>
        </w:rPr>
        <w:tab/>
        <w:t>As sanções de impedimento de licitar e contratar e declaração de inidoneidade para licitar ou contratar são passíveis de reabilitação na forma do art. 163 da Lei nº 14.133/21.</w:t>
      </w:r>
    </w:p>
    <w:p w14:paraId="60292DF8"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9.18</w:t>
      </w:r>
      <w:r w:rsidRPr="00254C5E">
        <w:rPr>
          <w:rFonts w:ascii="Arial" w:hAnsi="Arial" w:cs="Arial"/>
          <w:sz w:val="24"/>
          <w:szCs w:val="24"/>
        </w:rPr>
        <w:tab/>
        <w:t>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26D55F55" w14:textId="77777777" w:rsidR="007F7F68" w:rsidRPr="00254C5E" w:rsidRDefault="007F7F68" w:rsidP="007F7F68">
      <w:pPr>
        <w:spacing w:after="0" w:line="240" w:lineRule="auto"/>
        <w:ind w:left="720"/>
        <w:contextualSpacing/>
        <w:jc w:val="both"/>
        <w:rPr>
          <w:rFonts w:ascii="Arial" w:hAnsi="Arial" w:cs="Arial"/>
          <w:color w:val="000000" w:themeColor="text1"/>
          <w:sz w:val="24"/>
          <w:szCs w:val="24"/>
          <w:lang w:eastAsia="pt-BR"/>
        </w:rPr>
      </w:pPr>
    </w:p>
    <w:p w14:paraId="62B70A5B" w14:textId="77777777" w:rsidR="007F7F68" w:rsidRPr="00254C5E" w:rsidRDefault="007F7F68" w:rsidP="007F7F68">
      <w:pPr>
        <w:keepNext/>
        <w:keepLines/>
        <w:tabs>
          <w:tab w:val="left" w:pos="567"/>
        </w:tabs>
        <w:spacing w:after="0" w:line="240" w:lineRule="auto"/>
        <w:ind w:left="360" w:hanging="36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10. CLÁUSULA DÉCIMA – O CRÉDITO PELO QUAL CORRERÁ A DESPESA, COM A INDICAÇÃO DA CLASSIFICAÇÃO FUNCIONAL PROGRAMÁTICA E DA CATEGORIA ECONÔMICA. </w:t>
      </w:r>
    </w:p>
    <w:p w14:paraId="23153408"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7F79CAC1" w14:textId="77777777" w:rsidR="007F7F68" w:rsidRDefault="007F7F68" w:rsidP="007F7F68">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lang w:eastAsia="pt-BR"/>
        </w:rPr>
        <w:t xml:space="preserve">10.1 </w:t>
      </w:r>
      <w:r w:rsidRPr="00254C5E">
        <w:rPr>
          <w:rFonts w:ascii="Arial" w:hAnsi="Arial" w:cs="Arial"/>
          <w:color w:val="000000" w:themeColor="text1"/>
          <w:sz w:val="24"/>
          <w:szCs w:val="24"/>
        </w:rPr>
        <w:t>As despesas decorrentes da presente contratação correrão à conta de recursos orçamentários, na dotação abaixo discriminada:</w:t>
      </w:r>
    </w:p>
    <w:p w14:paraId="3607D3F0" w14:textId="77777777" w:rsidR="00ED47EA" w:rsidRPr="00254C5E" w:rsidRDefault="00ED47EA" w:rsidP="007F7F68">
      <w:pPr>
        <w:spacing w:after="0" w:line="240" w:lineRule="auto"/>
        <w:jc w:val="both"/>
        <w:rPr>
          <w:rFonts w:ascii="Arial" w:hAnsi="Arial" w:cs="Arial"/>
          <w:color w:val="000000" w:themeColor="text1"/>
          <w:sz w:val="24"/>
          <w:szCs w:val="24"/>
        </w:rPr>
      </w:pPr>
    </w:p>
    <w:p w14:paraId="6FDD754F" w14:textId="19D5C5E3" w:rsidR="007F7F68" w:rsidRPr="00ED47EA" w:rsidRDefault="00ED47EA" w:rsidP="007F7F68">
      <w:pPr>
        <w:spacing w:after="0" w:line="240" w:lineRule="auto"/>
        <w:jc w:val="both"/>
        <w:rPr>
          <w:rFonts w:ascii="Arial" w:hAnsi="Arial" w:cs="Arial"/>
          <w:color w:val="000000" w:themeColor="text1"/>
          <w:sz w:val="24"/>
          <w:szCs w:val="24"/>
        </w:rPr>
      </w:pPr>
      <w:r w:rsidRPr="00ED47EA">
        <w:rPr>
          <w:rFonts w:ascii="Arial" w:hAnsi="Arial" w:cs="Arial"/>
          <w:color w:val="000000" w:themeColor="text1"/>
          <w:sz w:val="24"/>
          <w:szCs w:val="24"/>
        </w:rPr>
        <w:t>3.3.90.30.22 – Material de Limpeza e Produtos de Higienização.</w:t>
      </w:r>
    </w:p>
    <w:p w14:paraId="7FECBF1C" w14:textId="77777777" w:rsidR="00ED47EA" w:rsidRPr="00ED47EA" w:rsidRDefault="00ED47EA" w:rsidP="007F7F68">
      <w:pPr>
        <w:spacing w:after="0" w:line="240" w:lineRule="auto"/>
        <w:jc w:val="both"/>
        <w:rPr>
          <w:rFonts w:ascii="Arial" w:hAnsi="Arial" w:cs="Arial"/>
          <w:color w:val="000000" w:themeColor="text1"/>
          <w:sz w:val="24"/>
          <w:szCs w:val="24"/>
        </w:rPr>
      </w:pPr>
    </w:p>
    <w:p w14:paraId="1DEA5282" w14:textId="77777777" w:rsidR="007F7F68" w:rsidRPr="00B9437F" w:rsidRDefault="007F7F68" w:rsidP="007F7F68">
      <w:pPr>
        <w:spacing w:after="0" w:line="240" w:lineRule="auto"/>
        <w:jc w:val="both"/>
        <w:rPr>
          <w:rFonts w:ascii="Arial" w:hAnsi="Arial" w:cs="Arial"/>
          <w:b/>
          <w:bCs/>
          <w:color w:val="000000" w:themeColor="text1"/>
          <w:sz w:val="24"/>
          <w:szCs w:val="24"/>
        </w:rPr>
      </w:pPr>
      <w:r w:rsidRPr="00B9437F">
        <w:rPr>
          <w:rFonts w:ascii="Arial" w:hAnsi="Arial" w:cs="Arial"/>
          <w:b/>
          <w:bCs/>
          <w:color w:val="000000" w:themeColor="text1"/>
          <w:sz w:val="24"/>
          <w:szCs w:val="24"/>
        </w:rPr>
        <w:t xml:space="preserve">11. CLÁUSULA ONZE – DOS REQUISITOS MÍNIMOS </w:t>
      </w:r>
    </w:p>
    <w:p w14:paraId="416C13FA" w14:textId="77777777" w:rsidR="007F7F68" w:rsidRPr="00B9437F" w:rsidRDefault="007F7F68" w:rsidP="007F7F68">
      <w:pPr>
        <w:spacing w:after="0" w:line="240" w:lineRule="auto"/>
        <w:jc w:val="both"/>
        <w:rPr>
          <w:rFonts w:ascii="Arial" w:hAnsi="Arial" w:cs="Arial"/>
          <w:color w:val="000000" w:themeColor="text1"/>
          <w:sz w:val="24"/>
          <w:szCs w:val="24"/>
        </w:rPr>
      </w:pPr>
    </w:p>
    <w:p w14:paraId="6A4733FC" w14:textId="77777777" w:rsidR="007F7F68" w:rsidRPr="00B9437F" w:rsidRDefault="007F7F68" w:rsidP="007F7F68">
      <w:pPr>
        <w:spacing w:after="0" w:line="240" w:lineRule="auto"/>
        <w:jc w:val="both"/>
        <w:rPr>
          <w:rFonts w:ascii="Arial" w:hAnsi="Arial" w:cs="Arial"/>
          <w:color w:val="000000" w:themeColor="text1"/>
          <w:sz w:val="24"/>
          <w:szCs w:val="24"/>
        </w:rPr>
      </w:pPr>
      <w:r w:rsidRPr="00B9437F">
        <w:rPr>
          <w:rFonts w:ascii="Arial" w:hAnsi="Arial" w:cs="Arial"/>
          <w:color w:val="000000" w:themeColor="text1"/>
          <w:sz w:val="24"/>
          <w:szCs w:val="24"/>
        </w:rPr>
        <w:t>11.1 A falta de conformidade com quaisquer dos requisitos delineados na descrição do objeto resultará em infração contratual, expondo a CONTRATADA a medidas legais cabíveis. A CONTRATADA compromete-se a observar integralmente os requisitos estipulados no objeto, visando assegurar a legitimidade e efetividade do fornecimento previsto neste CONTRATO.</w:t>
      </w:r>
    </w:p>
    <w:p w14:paraId="48A24667" w14:textId="77777777" w:rsidR="007F7F68" w:rsidRDefault="007F7F68" w:rsidP="007F7F68">
      <w:pPr>
        <w:spacing w:after="0" w:line="240" w:lineRule="auto"/>
        <w:jc w:val="both"/>
        <w:rPr>
          <w:rFonts w:ascii="Arial" w:hAnsi="Arial" w:cs="Arial"/>
          <w:color w:val="000000" w:themeColor="text1"/>
          <w:sz w:val="24"/>
          <w:szCs w:val="24"/>
        </w:rPr>
      </w:pPr>
    </w:p>
    <w:p w14:paraId="37BCFFF7" w14:textId="77777777" w:rsidR="007F7F68" w:rsidRPr="00254C5E" w:rsidRDefault="007F7F68" w:rsidP="007F7F68">
      <w:pPr>
        <w:keepNext/>
        <w:keepLines/>
        <w:numPr>
          <w:ilvl w:val="0"/>
          <w:numId w:val="78"/>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DOZE – DA MATRIZ DE RISCO.</w:t>
      </w:r>
    </w:p>
    <w:p w14:paraId="68B48596"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7075CA0B"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 xml:space="preserve">12.1 A Matriz de Risco é anexa do processo licitatório e vincula-se a esta contratação, independentemente de transcrição. </w:t>
      </w:r>
      <w:bookmarkStart w:id="14" w:name="_Hlk124947426"/>
    </w:p>
    <w:p w14:paraId="71D5002E"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1374CC0A" w14:textId="77777777" w:rsidR="007F7F68" w:rsidRPr="00254C5E" w:rsidRDefault="007F7F68" w:rsidP="007F7F68">
      <w:pPr>
        <w:keepNext/>
        <w:keepLines/>
        <w:numPr>
          <w:ilvl w:val="0"/>
          <w:numId w:val="76"/>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CLÁUSULA TREZE – PRAZO PARA RESPOSTA AO PEDIDO DE REPACTUAÇÃO DE PREÇOS, QUANDO FOR O CASO. </w:t>
      </w:r>
    </w:p>
    <w:bookmarkEnd w:id="14"/>
    <w:p w14:paraId="02C461B2"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42E496C5"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13.1 O prazo para resposta ao pedido de repactuação de preços, quando for o caso, será de até cinco dias úteis.</w:t>
      </w:r>
    </w:p>
    <w:p w14:paraId="5678EABE" w14:textId="77777777" w:rsidR="007F7F68" w:rsidRDefault="007F7F68" w:rsidP="007F7F68">
      <w:pPr>
        <w:spacing w:after="0" w:line="240" w:lineRule="auto"/>
        <w:jc w:val="both"/>
        <w:rPr>
          <w:rFonts w:ascii="Arial" w:hAnsi="Arial" w:cs="Arial"/>
          <w:color w:val="000000" w:themeColor="text1"/>
          <w:sz w:val="24"/>
          <w:szCs w:val="24"/>
          <w:lang w:eastAsia="pt-BR"/>
        </w:rPr>
      </w:pPr>
    </w:p>
    <w:p w14:paraId="77D2706F" w14:textId="77777777" w:rsidR="007F7F68" w:rsidRPr="00254C5E" w:rsidRDefault="007F7F68" w:rsidP="007F7F68">
      <w:pPr>
        <w:spacing w:after="0" w:line="240" w:lineRule="auto"/>
        <w:jc w:val="both"/>
        <w:rPr>
          <w:rFonts w:ascii="Arial" w:eastAsia="Times New Roman" w:hAnsi="Arial" w:cs="Arial"/>
          <w:b/>
          <w:bCs/>
          <w:color w:val="000000" w:themeColor="text1"/>
          <w:sz w:val="24"/>
          <w:szCs w:val="24"/>
          <w:lang w:eastAsia="pt-BR"/>
        </w:rPr>
      </w:pPr>
      <w:r w:rsidRPr="00254C5E">
        <w:rPr>
          <w:rFonts w:ascii="Arial" w:hAnsi="Arial" w:cs="Arial"/>
          <w:b/>
          <w:bCs/>
          <w:color w:val="000000" w:themeColor="text1"/>
          <w:sz w:val="24"/>
          <w:szCs w:val="24"/>
        </w:rPr>
        <w:t xml:space="preserve">14. CLÁUSULA QUATORZE – </w:t>
      </w:r>
      <w:r w:rsidRPr="00254C5E">
        <w:rPr>
          <w:rFonts w:ascii="Arial" w:eastAsia="Times New Roman" w:hAnsi="Arial" w:cs="Arial"/>
          <w:b/>
          <w:bCs/>
          <w:color w:val="000000" w:themeColor="text1"/>
          <w:sz w:val="24"/>
          <w:szCs w:val="24"/>
          <w:lang w:eastAsia="pt-BR"/>
        </w:rPr>
        <w:t>PRAZO PARA RESPOSTA AO PEDIDO DE RESTABELECIMENTO DO EQUILÍBRIO ECONÔMICO-FINANCEIRO, QUANDO FOR O CASO.</w:t>
      </w:r>
    </w:p>
    <w:p w14:paraId="5F30445D" w14:textId="77777777" w:rsidR="007F7F68" w:rsidRPr="00254C5E" w:rsidRDefault="007F7F68" w:rsidP="007F7F68">
      <w:pPr>
        <w:spacing w:after="0" w:line="240" w:lineRule="auto"/>
        <w:jc w:val="both"/>
        <w:rPr>
          <w:rFonts w:ascii="Arial" w:eastAsia="Times New Roman" w:hAnsi="Arial" w:cs="Arial"/>
          <w:color w:val="000000" w:themeColor="text1"/>
          <w:sz w:val="24"/>
          <w:szCs w:val="24"/>
          <w:lang w:eastAsia="pt-BR"/>
        </w:rPr>
      </w:pPr>
    </w:p>
    <w:p w14:paraId="59BB8F4E"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rPr>
        <w:t xml:space="preserve">14.1 </w:t>
      </w:r>
      <w:r w:rsidRPr="00254C5E">
        <w:rPr>
          <w:rFonts w:ascii="Arial" w:hAnsi="Arial" w:cs="Arial"/>
          <w:color w:val="000000" w:themeColor="text1"/>
          <w:sz w:val="24"/>
          <w:szCs w:val="24"/>
          <w:lang w:eastAsia="pt-BR"/>
        </w:rPr>
        <w:t>O prazo para resposta ao pedido de reequilíbrio financeiro, quando for o caso, será de até cinco dias úteis.</w:t>
      </w:r>
    </w:p>
    <w:p w14:paraId="0B759648" w14:textId="77777777" w:rsidR="007F7F68" w:rsidRDefault="007F7F68" w:rsidP="007F7F68">
      <w:pPr>
        <w:spacing w:after="0" w:line="240" w:lineRule="auto"/>
        <w:jc w:val="both"/>
        <w:rPr>
          <w:rFonts w:ascii="Arial" w:hAnsi="Arial" w:cs="Arial"/>
          <w:color w:val="000000" w:themeColor="text1"/>
          <w:sz w:val="24"/>
          <w:szCs w:val="24"/>
          <w:lang w:eastAsia="pt-BR"/>
        </w:rPr>
      </w:pPr>
    </w:p>
    <w:p w14:paraId="3912EDB2" w14:textId="77777777" w:rsidR="007F7F68" w:rsidRPr="00254C5E" w:rsidRDefault="007F7F68" w:rsidP="007F7F68">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CLÁUSULA QUINZE – GARANTIAS OFERECIDAS PARA ASSEGURAR A PLENA EXECUÇÃO DO CONTRATO. </w:t>
      </w:r>
    </w:p>
    <w:p w14:paraId="26359F94"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7237C967" w14:textId="77777777" w:rsidR="007F7F68"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15.1 Não serão exigidas garantias em espécies para assegurar o pleno fornecimento deste CONTRATO.</w:t>
      </w:r>
    </w:p>
    <w:p w14:paraId="6136700C"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15.2   A garantia do produto não se confunde com a garantia de execução. A garantia ofertada não se extingue com a vigência do contrato.</w:t>
      </w:r>
    </w:p>
    <w:p w14:paraId="0075717A"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348F0520" w14:textId="77777777" w:rsidR="007F7F68" w:rsidRPr="00254C5E" w:rsidRDefault="007F7F68" w:rsidP="007F7F68">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DEZESSEIS – PRAZO DE GARANTIA MÍNIMA DO OBJETO, OBSERVADOS OS PRAZOS MÍNIMOS ESTABELECIDOS NA LEI 14.133/2021 E NAS NORMAS TÉCNICAS APLICÁVEIS, E AS CONDIÇÕES DE MANUTENÇÃO E ASSISTÊNCIA TÉCNICA.</w:t>
      </w:r>
    </w:p>
    <w:p w14:paraId="6DC4721E"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245AD7E8" w14:textId="77777777" w:rsidR="007F7F68" w:rsidRPr="00254C5E" w:rsidRDefault="007F7F68" w:rsidP="007F7F68">
      <w:pPr>
        <w:spacing w:after="0" w:line="240" w:lineRule="auto"/>
        <w:jc w:val="both"/>
        <w:rPr>
          <w:rFonts w:ascii="Arial" w:hAnsi="Arial" w:cs="Arial"/>
          <w:color w:val="000000" w:themeColor="text1"/>
          <w:sz w:val="24"/>
          <w:szCs w:val="24"/>
          <w:shd w:val="clear" w:color="auto" w:fill="FFFFFF"/>
        </w:rPr>
      </w:pPr>
      <w:r w:rsidRPr="00254C5E">
        <w:rPr>
          <w:rFonts w:ascii="Arial" w:hAnsi="Arial" w:cs="Arial"/>
          <w:color w:val="000000" w:themeColor="text1"/>
          <w:sz w:val="24"/>
          <w:szCs w:val="24"/>
          <w:lang w:eastAsia="pt-BR"/>
        </w:rPr>
        <w:t xml:space="preserve">16.1 O prazo mínimo de garantia independente de ser oferecida ou não pelo fornecedor é aquela estabelecida no </w:t>
      </w:r>
      <w:r w:rsidRPr="00254C5E">
        <w:rPr>
          <w:rFonts w:ascii="Arial" w:hAnsi="Arial" w:cs="Arial"/>
          <w:color w:val="000000" w:themeColor="text1"/>
          <w:sz w:val="24"/>
          <w:szCs w:val="24"/>
          <w:shd w:val="clear" w:color="auto" w:fill="FFFFFF"/>
        </w:rPr>
        <w:t>pelo Código de Defesa do Consumidor (CDC) vigente no país.</w:t>
      </w:r>
    </w:p>
    <w:p w14:paraId="4C19A9D6" w14:textId="77777777" w:rsidR="007F7F68" w:rsidRPr="00254C5E" w:rsidRDefault="007F7F68" w:rsidP="007F7F68">
      <w:pPr>
        <w:spacing w:after="0" w:line="240" w:lineRule="auto"/>
        <w:jc w:val="both"/>
        <w:rPr>
          <w:rFonts w:ascii="Arial" w:hAnsi="Arial" w:cs="Arial"/>
          <w:color w:val="000000" w:themeColor="text1"/>
          <w:sz w:val="24"/>
          <w:szCs w:val="24"/>
          <w:shd w:val="clear" w:color="auto" w:fill="FFFFFF"/>
        </w:rPr>
      </w:pPr>
      <w:r w:rsidRPr="00254C5E">
        <w:rPr>
          <w:rFonts w:ascii="Arial" w:hAnsi="Arial" w:cs="Arial"/>
          <w:color w:val="000000" w:themeColor="text1"/>
          <w:sz w:val="24"/>
          <w:szCs w:val="24"/>
          <w:shd w:val="clear" w:color="auto" w:fill="FFFFFF"/>
        </w:rPr>
        <w:t>16.2 Em sendo oferecida garantia superior ao prazo estabelecido pelo CDC, esta prevalecerá, e não se extinguirá com a vigência deste CONTRATO.</w:t>
      </w:r>
    </w:p>
    <w:p w14:paraId="0F954652" w14:textId="77777777" w:rsidR="007F7F68" w:rsidRPr="00254C5E" w:rsidRDefault="007F7F68" w:rsidP="007F7F68">
      <w:pPr>
        <w:spacing w:after="0" w:line="240" w:lineRule="auto"/>
        <w:jc w:val="both"/>
        <w:rPr>
          <w:rFonts w:ascii="Arial" w:hAnsi="Arial" w:cs="Arial"/>
          <w:color w:val="000000" w:themeColor="text1"/>
          <w:sz w:val="24"/>
          <w:szCs w:val="24"/>
          <w:shd w:val="clear" w:color="auto" w:fill="FFFFFF"/>
        </w:rPr>
      </w:pPr>
      <w:r w:rsidRPr="00254C5E">
        <w:rPr>
          <w:rFonts w:ascii="Arial" w:hAnsi="Arial" w:cs="Arial"/>
          <w:color w:val="000000" w:themeColor="text1"/>
          <w:sz w:val="24"/>
          <w:szCs w:val="24"/>
          <w:shd w:val="clear" w:color="auto" w:fill="FFFFFF"/>
        </w:rPr>
        <w:t>16.3 Em sendo exigida garantia nos termos da Lei 14.133/2021 esta obedecerá ao disposto no artigo 96 e seguintes do mesmo diploma legal, para todos os seus efeitos.</w:t>
      </w:r>
    </w:p>
    <w:p w14:paraId="6CB76784" w14:textId="77777777" w:rsidR="007F7F68" w:rsidRPr="00254C5E" w:rsidRDefault="007F7F68" w:rsidP="007F7F68">
      <w:pPr>
        <w:widowControl w:val="0"/>
        <w:suppressAutoHyphens/>
        <w:spacing w:after="0" w:line="240" w:lineRule="auto"/>
        <w:jc w:val="both"/>
        <w:rPr>
          <w:rFonts w:ascii="Arial" w:eastAsia="Times New Roman" w:hAnsi="Arial" w:cs="Arial"/>
          <w:color w:val="000000" w:themeColor="text1"/>
          <w:sz w:val="24"/>
          <w:szCs w:val="24"/>
          <w:lang w:eastAsia="zh-CN"/>
        </w:rPr>
      </w:pPr>
      <w:r w:rsidRPr="00254C5E">
        <w:rPr>
          <w:rFonts w:ascii="Arial" w:hAnsi="Arial" w:cs="Arial"/>
          <w:color w:val="000000" w:themeColor="text1"/>
          <w:sz w:val="24"/>
          <w:szCs w:val="24"/>
          <w:shd w:val="clear" w:color="auto" w:fill="FFFFFF"/>
        </w:rPr>
        <w:t xml:space="preserve">16.4 </w:t>
      </w:r>
      <w:r w:rsidRPr="00254C5E">
        <w:rPr>
          <w:rFonts w:ascii="Arial" w:eastAsia="Times New Roman" w:hAnsi="Arial" w:cs="Arial"/>
          <w:color w:val="000000" w:themeColor="text1"/>
          <w:sz w:val="24"/>
          <w:szCs w:val="24"/>
          <w:lang w:eastAsia="zh-CN"/>
        </w:rPr>
        <w:t>O objeto deste CONTRATO será realizado dentro do melhor padrão de qualidade e confiabilidade, respeitadas as normas a ele pertinentes.</w:t>
      </w:r>
    </w:p>
    <w:p w14:paraId="530B27D7" w14:textId="77777777" w:rsidR="007F7F68" w:rsidRPr="00254C5E" w:rsidRDefault="007F7F68" w:rsidP="007F7F68">
      <w:pPr>
        <w:widowControl w:val="0"/>
        <w:suppressAutoHyphens/>
        <w:spacing w:after="0" w:line="240" w:lineRule="auto"/>
        <w:jc w:val="both"/>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16.5 A assistência técnica será prestada pela CONTRATADA cabendo dar toda a assistência para o melhor encaminhamento da demanda, caso necessária.</w:t>
      </w:r>
    </w:p>
    <w:p w14:paraId="6E044ABB" w14:textId="77777777" w:rsidR="007F7F68" w:rsidRPr="00254C5E" w:rsidRDefault="007F7F68" w:rsidP="007F7F68">
      <w:pPr>
        <w:widowControl w:val="0"/>
        <w:suppressAutoHyphens/>
        <w:spacing w:after="0" w:line="240" w:lineRule="auto"/>
        <w:jc w:val="both"/>
        <w:rPr>
          <w:rFonts w:ascii="Arial" w:eastAsia="Times New Roman" w:hAnsi="Arial" w:cs="Arial"/>
          <w:color w:val="000000" w:themeColor="text1"/>
          <w:sz w:val="24"/>
          <w:szCs w:val="24"/>
          <w:lang w:eastAsia="zh-CN"/>
        </w:rPr>
      </w:pPr>
    </w:p>
    <w:p w14:paraId="35B3C9CA" w14:textId="77777777" w:rsidR="007F7F68" w:rsidRPr="00254C5E" w:rsidRDefault="007F7F68" w:rsidP="007F7F68">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DEZESSETE – OS DIREITOS E AS RESPONSABILIDADES DAS PARTES, AS PENALIDADES CABÍVEIS E OS VALORES DAS MULTAS E SUAS BASES DE CÁLCULO.</w:t>
      </w:r>
    </w:p>
    <w:p w14:paraId="4D512CEA" w14:textId="77777777" w:rsidR="007F7F68" w:rsidRPr="00254C5E" w:rsidRDefault="007F7F68" w:rsidP="007F7F68">
      <w:pPr>
        <w:rPr>
          <w:rFonts w:ascii="Arial" w:hAnsi="Arial" w:cs="Arial"/>
          <w:sz w:val="24"/>
          <w:szCs w:val="24"/>
          <w:lang w:eastAsia="pt-BR"/>
        </w:rPr>
      </w:pPr>
    </w:p>
    <w:p w14:paraId="3E34E161" w14:textId="77777777" w:rsidR="007F7F68" w:rsidRPr="00254C5E" w:rsidRDefault="007F7F68" w:rsidP="007F7F68">
      <w:pPr>
        <w:numPr>
          <w:ilvl w:val="0"/>
          <w:numId w:val="81"/>
        </w:numPr>
        <w:spacing w:after="0" w:line="240" w:lineRule="auto"/>
        <w:contextualSpacing/>
        <w:jc w:val="both"/>
        <w:rPr>
          <w:rFonts w:ascii="Arial" w:hAnsi="Arial" w:cs="Arial"/>
          <w:b/>
          <w:bCs/>
          <w:color w:val="000000" w:themeColor="text1"/>
          <w:sz w:val="24"/>
          <w:szCs w:val="24"/>
        </w:rPr>
      </w:pPr>
      <w:r w:rsidRPr="00254C5E">
        <w:rPr>
          <w:rFonts w:ascii="Arial" w:hAnsi="Arial" w:cs="Arial"/>
          <w:b/>
          <w:bCs/>
          <w:color w:val="000000" w:themeColor="text1"/>
          <w:sz w:val="24"/>
          <w:szCs w:val="24"/>
        </w:rPr>
        <w:t>São obrigações do CONTRATANTE:</w:t>
      </w:r>
    </w:p>
    <w:p w14:paraId="0DB70DF3" w14:textId="77777777" w:rsidR="007F7F68" w:rsidRPr="00254C5E" w:rsidRDefault="007F7F68" w:rsidP="007F7F68">
      <w:pPr>
        <w:spacing w:after="0" w:line="240" w:lineRule="auto"/>
        <w:jc w:val="both"/>
        <w:rPr>
          <w:rFonts w:ascii="Arial" w:hAnsi="Arial" w:cs="Arial"/>
          <w:b/>
          <w:bCs/>
          <w:color w:val="000000" w:themeColor="text1"/>
          <w:sz w:val="24"/>
          <w:szCs w:val="24"/>
        </w:rPr>
      </w:pPr>
    </w:p>
    <w:p w14:paraId="429ED03C" w14:textId="77777777" w:rsidR="007F7F68" w:rsidRPr="00254C5E" w:rsidRDefault="007F7F68" w:rsidP="007F7F68">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Exigir o cumprimento de todas as obrigações assumidas pelo CONTRATADO, de acordo com o CONTRATO e seus anexos;</w:t>
      </w:r>
    </w:p>
    <w:p w14:paraId="61A76709" w14:textId="77777777" w:rsidR="007F7F68" w:rsidRPr="00254C5E" w:rsidRDefault="007F7F68" w:rsidP="007F7F68">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Receber o objeto no prazo e condições estabelecidas;</w:t>
      </w:r>
    </w:p>
    <w:p w14:paraId="6E28AAEB" w14:textId="77777777" w:rsidR="007F7F68" w:rsidRPr="00254C5E" w:rsidRDefault="007F7F68" w:rsidP="007F7F68">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Notificar o CONTRATADO, por escrito, sobre vícios, defeitos ou incorreções verificadas no objeto executado, para que seja por ele substituído, reparado ou corrigido, no total ou em parte, às suas expensas;</w:t>
      </w:r>
    </w:p>
    <w:p w14:paraId="2931F3BB" w14:textId="77777777" w:rsidR="007F7F68" w:rsidRPr="00254C5E" w:rsidRDefault="007F7F68" w:rsidP="007F7F68">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Acompanhar e fiscalizar a execução do CONTRATO e o cumprimento das obrigações pelo CONTRATADO;</w:t>
      </w:r>
    </w:p>
    <w:p w14:paraId="7C60183C" w14:textId="77777777" w:rsidR="007F7F68" w:rsidRPr="00254C5E" w:rsidRDefault="007F7F68" w:rsidP="007F7F68">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Efetuar o pagamento ao CONTRATADO do valor correspondente à execução do objeto, no prazo, forma e condições estabelecidos no presente CONTRATO;</w:t>
      </w:r>
    </w:p>
    <w:p w14:paraId="0D8EA4B2" w14:textId="77777777" w:rsidR="007F7F68" w:rsidRPr="00254C5E" w:rsidRDefault="007F7F68" w:rsidP="007F7F68">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Aplicar ao CONTRATADO sanções motivadas pela inexecução total ou parcial do CONTRATO;</w:t>
      </w:r>
    </w:p>
    <w:p w14:paraId="3450ED8C" w14:textId="77777777" w:rsidR="007F7F68" w:rsidRPr="00254C5E" w:rsidRDefault="007F7F68" w:rsidP="007F7F68">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Cientificar o órgão de representação judicial para adoção das medidas cabíveis quando do descumprimento de obrigações pelo CONTRATADO;</w:t>
      </w:r>
    </w:p>
    <w:p w14:paraId="1FB5E622" w14:textId="77777777" w:rsidR="007F7F68" w:rsidRPr="00254C5E" w:rsidRDefault="007F7F68" w:rsidP="007F7F68">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204A6AC3" w14:textId="77777777" w:rsidR="007F7F68" w:rsidRPr="00254C5E" w:rsidRDefault="007F7F68" w:rsidP="007F7F68">
      <w:pPr>
        <w:numPr>
          <w:ilvl w:val="3"/>
          <w:numId w:val="81"/>
        </w:numPr>
        <w:spacing w:after="0" w:line="240" w:lineRule="auto"/>
        <w:ind w:left="0"/>
        <w:jc w:val="both"/>
        <w:rPr>
          <w:rFonts w:ascii="Arial" w:hAnsi="Arial" w:cs="Arial"/>
          <w:b/>
          <w:color w:val="000000" w:themeColor="text1"/>
          <w:sz w:val="24"/>
          <w:szCs w:val="24"/>
        </w:rPr>
      </w:pPr>
      <w:r w:rsidRPr="00254C5E">
        <w:rPr>
          <w:rFonts w:ascii="Arial" w:hAnsi="Arial" w:cs="Arial"/>
          <w:bCs/>
          <w:color w:val="000000" w:themeColor="text1"/>
          <w:sz w:val="24"/>
          <w:szCs w:val="24"/>
        </w:rPr>
        <w:t xml:space="preserve">Concluída a instrução do requerimento por parte do CONTRATADO, a CONTRATANTE terá o prazo de </w:t>
      </w:r>
      <w:r w:rsidRPr="00254C5E">
        <w:rPr>
          <w:rFonts w:ascii="Arial" w:hAnsi="Arial" w:cs="Arial"/>
          <w:bCs/>
          <w:i/>
          <w:color w:val="000000" w:themeColor="text1"/>
          <w:sz w:val="24"/>
          <w:szCs w:val="24"/>
        </w:rPr>
        <w:t>até cinco dias úteis</w:t>
      </w:r>
      <w:r w:rsidRPr="00254C5E">
        <w:rPr>
          <w:rFonts w:ascii="Arial" w:hAnsi="Arial" w:cs="Arial"/>
          <w:bCs/>
          <w:color w:val="000000" w:themeColor="text1"/>
          <w:sz w:val="24"/>
          <w:szCs w:val="24"/>
        </w:rPr>
        <w:t xml:space="preserve"> para decidir a respeito do requerimento, admitida a prorrogação por igual período.</w:t>
      </w:r>
    </w:p>
    <w:p w14:paraId="61EE8E75" w14:textId="77777777" w:rsidR="007F7F68" w:rsidRPr="00254C5E" w:rsidRDefault="007F7F68" w:rsidP="007F7F68">
      <w:pPr>
        <w:numPr>
          <w:ilvl w:val="3"/>
          <w:numId w:val="81"/>
        </w:numPr>
        <w:spacing w:after="0" w:line="240" w:lineRule="auto"/>
        <w:ind w:left="0"/>
        <w:jc w:val="both"/>
        <w:rPr>
          <w:rFonts w:ascii="Arial" w:hAnsi="Arial" w:cs="Arial"/>
          <w:bCs/>
          <w:color w:val="000000" w:themeColor="text1"/>
          <w:sz w:val="24"/>
          <w:szCs w:val="24"/>
        </w:rPr>
      </w:pPr>
      <w:r w:rsidRPr="00254C5E">
        <w:rPr>
          <w:rFonts w:ascii="Arial" w:hAnsi="Arial" w:cs="Arial"/>
          <w:bCs/>
          <w:color w:val="000000" w:themeColor="text1"/>
          <w:sz w:val="24"/>
          <w:szCs w:val="24"/>
        </w:rPr>
        <w:t>Notificar os emitentes das garantias, quando for o caso, quanto ao início de processo administrativo para apuração de descumprimento de cláusulas contratuais.</w:t>
      </w:r>
    </w:p>
    <w:p w14:paraId="17DC139F" w14:textId="77777777" w:rsidR="007F7F68" w:rsidRPr="00254C5E" w:rsidRDefault="007F7F68" w:rsidP="007F7F68">
      <w:pPr>
        <w:numPr>
          <w:ilvl w:val="3"/>
          <w:numId w:val="81"/>
        </w:numPr>
        <w:spacing w:after="0" w:line="240" w:lineRule="auto"/>
        <w:ind w:left="0"/>
        <w:jc w:val="both"/>
        <w:rPr>
          <w:rFonts w:ascii="Arial" w:hAnsi="Arial" w:cs="Arial"/>
          <w:bCs/>
          <w:color w:val="000000" w:themeColor="text1"/>
          <w:sz w:val="24"/>
          <w:szCs w:val="24"/>
        </w:rPr>
      </w:pPr>
      <w:r w:rsidRPr="00254C5E">
        <w:rPr>
          <w:rFonts w:ascii="Arial" w:hAnsi="Arial" w:cs="Arial"/>
          <w:bCs/>
          <w:color w:val="000000" w:themeColor="text1"/>
          <w:sz w:val="24"/>
          <w:szCs w:val="24"/>
        </w:rPr>
        <w:t>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0E96A90" w14:textId="77777777" w:rsidR="007F7F68" w:rsidRDefault="007F7F68" w:rsidP="007F7F68">
      <w:pPr>
        <w:spacing w:after="0" w:line="240" w:lineRule="auto"/>
        <w:jc w:val="both"/>
        <w:rPr>
          <w:rFonts w:ascii="Arial" w:hAnsi="Arial" w:cs="Arial"/>
          <w:b/>
          <w:color w:val="000000" w:themeColor="text1"/>
          <w:sz w:val="24"/>
          <w:szCs w:val="24"/>
        </w:rPr>
      </w:pPr>
    </w:p>
    <w:p w14:paraId="7474D1B8" w14:textId="77777777" w:rsidR="0018026A" w:rsidRDefault="0018026A" w:rsidP="007F7F68">
      <w:pPr>
        <w:spacing w:after="0" w:line="240" w:lineRule="auto"/>
        <w:jc w:val="both"/>
        <w:rPr>
          <w:rFonts w:ascii="Arial" w:hAnsi="Arial" w:cs="Arial"/>
          <w:b/>
          <w:color w:val="000000" w:themeColor="text1"/>
          <w:sz w:val="24"/>
          <w:szCs w:val="24"/>
        </w:rPr>
      </w:pPr>
    </w:p>
    <w:p w14:paraId="192ABA8F" w14:textId="77777777" w:rsidR="0018026A" w:rsidRDefault="0018026A" w:rsidP="007F7F68">
      <w:pPr>
        <w:spacing w:after="0" w:line="240" w:lineRule="auto"/>
        <w:jc w:val="both"/>
        <w:rPr>
          <w:rFonts w:ascii="Arial" w:hAnsi="Arial" w:cs="Arial"/>
          <w:b/>
          <w:color w:val="000000" w:themeColor="text1"/>
          <w:sz w:val="24"/>
          <w:szCs w:val="24"/>
        </w:rPr>
      </w:pPr>
    </w:p>
    <w:p w14:paraId="1FE4991E" w14:textId="77777777" w:rsidR="0018026A" w:rsidRDefault="0018026A" w:rsidP="007F7F68">
      <w:pPr>
        <w:spacing w:after="0" w:line="240" w:lineRule="auto"/>
        <w:jc w:val="both"/>
        <w:rPr>
          <w:rFonts w:ascii="Arial" w:hAnsi="Arial" w:cs="Arial"/>
          <w:b/>
          <w:color w:val="000000" w:themeColor="text1"/>
          <w:sz w:val="24"/>
          <w:szCs w:val="24"/>
        </w:rPr>
      </w:pPr>
    </w:p>
    <w:p w14:paraId="7908A810" w14:textId="77777777" w:rsidR="0018026A" w:rsidRDefault="0018026A" w:rsidP="007F7F68">
      <w:pPr>
        <w:spacing w:after="0" w:line="240" w:lineRule="auto"/>
        <w:jc w:val="both"/>
        <w:rPr>
          <w:rFonts w:ascii="Arial" w:hAnsi="Arial" w:cs="Arial"/>
          <w:b/>
          <w:color w:val="000000" w:themeColor="text1"/>
          <w:sz w:val="24"/>
          <w:szCs w:val="24"/>
        </w:rPr>
      </w:pPr>
    </w:p>
    <w:p w14:paraId="45AA122B" w14:textId="77777777" w:rsidR="007F7F68" w:rsidRPr="00254C5E" w:rsidRDefault="007F7F68" w:rsidP="007F7F68">
      <w:pPr>
        <w:numPr>
          <w:ilvl w:val="0"/>
          <w:numId w:val="81"/>
        </w:numPr>
        <w:spacing w:after="0" w:line="240" w:lineRule="auto"/>
        <w:contextualSpacing/>
        <w:jc w:val="both"/>
        <w:rPr>
          <w:rFonts w:ascii="Arial" w:hAnsi="Arial" w:cs="Arial"/>
          <w:b/>
          <w:color w:val="000000" w:themeColor="text1"/>
          <w:sz w:val="24"/>
          <w:szCs w:val="24"/>
        </w:rPr>
      </w:pPr>
      <w:r w:rsidRPr="00254C5E">
        <w:rPr>
          <w:rFonts w:ascii="Arial" w:hAnsi="Arial" w:cs="Arial"/>
          <w:b/>
          <w:bCs/>
          <w:color w:val="000000" w:themeColor="text1"/>
          <w:sz w:val="24"/>
          <w:szCs w:val="24"/>
        </w:rPr>
        <w:t>São obrigações do CONTRATADO</w:t>
      </w:r>
      <w:r w:rsidRPr="00254C5E">
        <w:rPr>
          <w:rFonts w:ascii="Arial" w:hAnsi="Arial" w:cs="Arial"/>
          <w:color w:val="000000" w:themeColor="text1"/>
          <w:sz w:val="24"/>
          <w:szCs w:val="24"/>
        </w:rPr>
        <w:t>:</w:t>
      </w:r>
    </w:p>
    <w:p w14:paraId="2887DF34" w14:textId="77777777" w:rsidR="007F7F68" w:rsidRPr="00254C5E" w:rsidRDefault="007F7F68" w:rsidP="007F7F68">
      <w:pPr>
        <w:spacing w:after="0" w:line="240" w:lineRule="auto"/>
        <w:ind w:left="375"/>
        <w:contextualSpacing/>
        <w:jc w:val="both"/>
        <w:rPr>
          <w:rFonts w:ascii="Arial" w:hAnsi="Arial" w:cs="Arial"/>
          <w:color w:val="000000" w:themeColor="text1"/>
          <w:sz w:val="24"/>
          <w:szCs w:val="24"/>
        </w:rPr>
      </w:pPr>
    </w:p>
    <w:p w14:paraId="7F8A90B9" w14:textId="77777777" w:rsidR="007F7F68" w:rsidRPr="00254C5E" w:rsidRDefault="007F7F68" w:rsidP="007F7F68">
      <w:pPr>
        <w:numPr>
          <w:ilvl w:val="2"/>
          <w:numId w:val="82"/>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lastRenderedPageBreak/>
        <w:t xml:space="preserve">O CONTRATADO deve cumprir todas as obrigações constantes deste CONTRATO e em seus anexos, assumindo como exclusivamente seus os riscos e as despesas decorrentes da boa e perfeita execução do objeto; </w:t>
      </w:r>
    </w:p>
    <w:p w14:paraId="01DF0A50" w14:textId="77777777" w:rsidR="007F7F68" w:rsidRDefault="007F7F68" w:rsidP="007F7F68">
      <w:pPr>
        <w:numPr>
          <w:ilvl w:val="2"/>
          <w:numId w:val="82"/>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Responsabilizar-se pelos vícios e danos decorrentes do objeto, de acordo com os artigos 12, 13 e 17 a 27, do Código de Defesa do Consumidor (Lei nº 8.078, de 1990);</w:t>
      </w:r>
    </w:p>
    <w:p w14:paraId="649B5156" w14:textId="77777777" w:rsidR="007F7F68" w:rsidRPr="00254C5E" w:rsidRDefault="007F7F68" w:rsidP="007F7F68">
      <w:pPr>
        <w:numPr>
          <w:ilvl w:val="2"/>
          <w:numId w:val="82"/>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Comunicar ao CONTRATANTE, no prazo máximo de 24 (vinte e quatro) horas que antecede a data da entrega, os motivos que impossibilitem o cumprimento do prazo previsto, com a devida comprovação;</w:t>
      </w:r>
    </w:p>
    <w:p w14:paraId="358C4BE1" w14:textId="77777777" w:rsidR="007F7F68" w:rsidRPr="00254C5E" w:rsidRDefault="007F7F68" w:rsidP="007F7F68">
      <w:pPr>
        <w:numPr>
          <w:ilvl w:val="2"/>
          <w:numId w:val="82"/>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Atender às determinações regulares emitidas pelo fiscal/gestor do CONTRATO ou autoridade superior e prestar todo esclarecimento ou informação por eles solicitados;</w:t>
      </w:r>
    </w:p>
    <w:p w14:paraId="6247B5FA" w14:textId="77777777" w:rsidR="007F7F68" w:rsidRPr="00254C5E" w:rsidRDefault="007F7F68" w:rsidP="007F7F68">
      <w:pPr>
        <w:numPr>
          <w:ilvl w:val="2"/>
          <w:numId w:val="82"/>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Reparar, corrigir, remover, reconstruir ou substituir, às suas expensas, no total ou em parte, no prazo fixado pelo fiscal do CONTRATO, os bens nos quais se verificarem vícios, defeitos ou incorreções resultantes da execução ou dos materiais empregados;</w:t>
      </w:r>
    </w:p>
    <w:p w14:paraId="741D1D58" w14:textId="77777777" w:rsidR="007F7F68" w:rsidRPr="00254C5E" w:rsidRDefault="007F7F68" w:rsidP="007F7F68">
      <w:pPr>
        <w:numPr>
          <w:ilvl w:val="2"/>
          <w:numId w:val="82"/>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Responsabilizar-se pelos vícios e danos decorrentes da execução do objeto, bem como por todo e qualquer dano causado ao CONTRATANTE ou a terceiros, não reduzindo essa responsabilidade a fiscalização ou o acompanhamento da execução contratual pelo CONTRATANTE, que ficará autorizado a descontar dos pagamentos devidos ou da garantia, caso exigida, o valor correspondente aos danos sofridos;</w:t>
      </w:r>
    </w:p>
    <w:p w14:paraId="1BFBBDE5" w14:textId="77777777" w:rsidR="007F7F68" w:rsidRPr="00254C5E" w:rsidRDefault="007F7F68" w:rsidP="007F7F68">
      <w:pPr>
        <w:numPr>
          <w:ilvl w:val="2"/>
          <w:numId w:val="82"/>
        </w:numPr>
        <w:spacing w:after="0" w:line="240" w:lineRule="auto"/>
        <w:jc w:val="both"/>
        <w:rPr>
          <w:rFonts w:ascii="Arial" w:hAnsi="Arial" w:cs="Arial"/>
          <w:color w:val="000000" w:themeColor="text1"/>
          <w:sz w:val="24"/>
          <w:szCs w:val="24"/>
        </w:rPr>
      </w:pPr>
      <w:r w:rsidRPr="00254C5E">
        <w:rPr>
          <w:rFonts w:ascii="Arial" w:hAnsi="Arial" w:cs="Arial"/>
          <w:iCs/>
          <w:color w:val="000000" w:themeColor="text1"/>
          <w:sz w:val="24"/>
          <w:szCs w:val="24"/>
        </w:rPr>
        <w:t xml:space="preserve">A CONTRATADA deverá entregar ao setor responsável pela fiscalização do CONTRATO, </w:t>
      </w:r>
      <w:r w:rsidRPr="00254C5E">
        <w:rPr>
          <w:rFonts w:ascii="Arial" w:hAnsi="Arial" w:cs="Arial"/>
          <w:color w:val="000000" w:themeColor="text1"/>
          <w:sz w:val="24"/>
          <w:szCs w:val="24"/>
        </w:rPr>
        <w:t>junto com a Nota Fiscal para fins de pagamento</w:t>
      </w:r>
      <w:r w:rsidRPr="00254C5E">
        <w:rPr>
          <w:rFonts w:ascii="Arial" w:hAnsi="Arial" w:cs="Arial"/>
          <w:b/>
          <w:bCs/>
          <w:color w:val="000000" w:themeColor="text1"/>
          <w:sz w:val="24"/>
          <w:szCs w:val="24"/>
        </w:rPr>
        <w:t>,</w:t>
      </w:r>
      <w:r w:rsidRPr="00254C5E">
        <w:rPr>
          <w:rFonts w:ascii="Arial" w:hAnsi="Arial" w:cs="Arial"/>
          <w:iCs/>
          <w:color w:val="000000" w:themeColor="text1"/>
          <w:sz w:val="24"/>
          <w:szCs w:val="24"/>
        </w:rPr>
        <w:t xml:space="preserve"> os seguintes documentos: </w:t>
      </w:r>
    </w:p>
    <w:p w14:paraId="23B0B6A9" w14:textId="77777777" w:rsidR="007F7F68" w:rsidRPr="00254C5E" w:rsidRDefault="007F7F68" w:rsidP="007F7F68">
      <w:pPr>
        <w:widowControl w:val="0"/>
        <w:suppressAutoHyphens/>
        <w:spacing w:after="0" w:line="240" w:lineRule="auto"/>
        <w:jc w:val="both"/>
        <w:rPr>
          <w:rFonts w:ascii="Arial" w:eastAsia="Times New Roman" w:hAnsi="Arial" w:cs="Arial"/>
          <w:color w:val="000000" w:themeColor="text1"/>
          <w:sz w:val="24"/>
          <w:szCs w:val="24"/>
          <w:lang w:eastAsia="zh-CN"/>
        </w:rPr>
      </w:pPr>
    </w:p>
    <w:p w14:paraId="4D5C3B46" w14:textId="77777777" w:rsidR="007F7F68" w:rsidRPr="00254C5E" w:rsidRDefault="007F7F68" w:rsidP="007F7F68">
      <w:pPr>
        <w:widowControl w:val="0"/>
        <w:numPr>
          <w:ilvl w:val="0"/>
          <w:numId w:val="83"/>
        </w:numPr>
        <w:suppressAutoHyphens/>
        <w:spacing w:after="0" w:line="240" w:lineRule="auto"/>
        <w:contextualSpacing/>
        <w:jc w:val="both"/>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para com a </w:t>
      </w:r>
      <w:r w:rsidRPr="00254C5E">
        <w:rPr>
          <w:rFonts w:ascii="Arial" w:eastAsia="Times New Roman" w:hAnsi="Arial" w:cs="Arial"/>
          <w:b/>
          <w:color w:val="000000" w:themeColor="text1"/>
          <w:sz w:val="24"/>
          <w:szCs w:val="24"/>
          <w:lang w:eastAsia="zh-CN"/>
        </w:rPr>
        <w:t>Fazenda Estadual</w:t>
      </w:r>
      <w:r w:rsidRPr="00254C5E">
        <w:rPr>
          <w:rFonts w:ascii="Arial" w:eastAsia="Times New Roman" w:hAnsi="Arial" w:cs="Arial"/>
          <w:color w:val="000000" w:themeColor="text1"/>
          <w:sz w:val="24"/>
          <w:szCs w:val="24"/>
          <w:lang w:eastAsia="zh-CN"/>
        </w:rPr>
        <w:t xml:space="preserve"> do domicílio ou sede do licitante, ou outra equivalente, na forma da lei, com prazo de validade em vigor;</w:t>
      </w:r>
    </w:p>
    <w:p w14:paraId="665ACA03" w14:textId="77777777" w:rsidR="007F7F68" w:rsidRPr="00254C5E" w:rsidRDefault="007F7F68" w:rsidP="007F7F68">
      <w:pPr>
        <w:widowControl w:val="0"/>
        <w:suppressAutoHyphens/>
        <w:spacing w:after="0" w:line="240" w:lineRule="auto"/>
        <w:ind w:left="720"/>
        <w:contextualSpacing/>
        <w:jc w:val="both"/>
        <w:rPr>
          <w:rFonts w:ascii="Arial" w:eastAsia="Times New Roman" w:hAnsi="Arial" w:cs="Arial"/>
          <w:color w:val="000000" w:themeColor="text1"/>
          <w:sz w:val="24"/>
          <w:szCs w:val="24"/>
          <w:lang w:eastAsia="zh-CN"/>
        </w:rPr>
      </w:pPr>
    </w:p>
    <w:p w14:paraId="4404D046" w14:textId="77777777" w:rsidR="007F7F68" w:rsidRPr="00254C5E" w:rsidRDefault="007F7F68" w:rsidP="007F7F68">
      <w:pPr>
        <w:widowControl w:val="0"/>
        <w:numPr>
          <w:ilvl w:val="0"/>
          <w:numId w:val="83"/>
        </w:numPr>
        <w:shd w:val="clear" w:color="auto" w:fill="FFFFFF"/>
        <w:suppressAutoHyphens/>
        <w:spacing w:after="0" w:line="240" w:lineRule="auto"/>
        <w:contextualSpacing/>
        <w:jc w:val="both"/>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com </w:t>
      </w:r>
      <w:r w:rsidRPr="00254C5E">
        <w:rPr>
          <w:rFonts w:ascii="Arial" w:hAnsi="Arial" w:cs="Arial"/>
          <w:bCs/>
          <w:color w:val="000000" w:themeColor="text1"/>
          <w:sz w:val="24"/>
          <w:szCs w:val="24"/>
          <w:shd w:val="clear" w:color="auto" w:fill="FFFFFF"/>
        </w:rPr>
        <w:t xml:space="preserve">débitos relativos aos </w:t>
      </w:r>
      <w:r w:rsidRPr="00254C5E">
        <w:rPr>
          <w:rFonts w:ascii="Arial" w:hAnsi="Arial" w:cs="Arial"/>
          <w:b/>
          <w:bCs/>
          <w:color w:val="000000" w:themeColor="text1"/>
          <w:sz w:val="24"/>
          <w:szCs w:val="24"/>
          <w:shd w:val="clear" w:color="auto" w:fill="FFFFFF"/>
        </w:rPr>
        <w:t xml:space="preserve">Tributos Federais </w:t>
      </w:r>
      <w:r w:rsidRPr="00254C5E">
        <w:rPr>
          <w:rFonts w:ascii="Arial" w:hAnsi="Arial" w:cs="Arial"/>
          <w:bCs/>
          <w:color w:val="000000" w:themeColor="text1"/>
          <w:sz w:val="24"/>
          <w:szCs w:val="24"/>
          <w:shd w:val="clear" w:color="auto" w:fill="FFFFFF"/>
        </w:rPr>
        <w:t xml:space="preserve">e à dívida ativa da </w:t>
      </w:r>
      <w:r w:rsidRPr="00254C5E">
        <w:rPr>
          <w:rFonts w:ascii="Arial" w:hAnsi="Arial" w:cs="Arial"/>
          <w:b/>
          <w:bCs/>
          <w:color w:val="000000" w:themeColor="text1"/>
          <w:sz w:val="24"/>
          <w:szCs w:val="24"/>
          <w:shd w:val="clear" w:color="auto" w:fill="FFFFFF"/>
        </w:rPr>
        <w:t>União</w:t>
      </w:r>
      <w:r w:rsidRPr="00254C5E">
        <w:rPr>
          <w:rFonts w:ascii="Arial" w:hAnsi="Arial" w:cs="Arial"/>
          <w:bCs/>
          <w:color w:val="000000" w:themeColor="text1"/>
          <w:sz w:val="24"/>
          <w:szCs w:val="24"/>
          <w:shd w:val="clear" w:color="auto" w:fill="FFFFFF"/>
        </w:rPr>
        <w:t>;</w:t>
      </w:r>
    </w:p>
    <w:p w14:paraId="07B6D896" w14:textId="77777777" w:rsidR="007F7F68" w:rsidRPr="00254C5E" w:rsidRDefault="007F7F68" w:rsidP="007F7F68">
      <w:pPr>
        <w:spacing w:after="0" w:line="240" w:lineRule="auto"/>
        <w:ind w:left="720"/>
        <w:contextualSpacing/>
        <w:rPr>
          <w:rFonts w:ascii="Arial" w:eastAsia="Times New Roman" w:hAnsi="Arial" w:cs="Arial"/>
          <w:color w:val="000000" w:themeColor="text1"/>
          <w:sz w:val="24"/>
          <w:szCs w:val="24"/>
          <w:lang w:eastAsia="zh-CN"/>
        </w:rPr>
      </w:pPr>
    </w:p>
    <w:p w14:paraId="0C9FAD17" w14:textId="77777777" w:rsidR="007F7F68" w:rsidRPr="00254C5E" w:rsidRDefault="007F7F68" w:rsidP="007F7F68">
      <w:pPr>
        <w:widowControl w:val="0"/>
        <w:numPr>
          <w:ilvl w:val="0"/>
          <w:numId w:val="83"/>
        </w:numPr>
        <w:shd w:val="clear" w:color="auto" w:fill="FFFFFF"/>
        <w:suppressAutoHyphens/>
        <w:spacing w:after="0" w:line="240" w:lineRule="auto"/>
        <w:contextualSpacing/>
        <w:jc w:val="both"/>
        <w:rPr>
          <w:rFonts w:ascii="Arial" w:eastAsia="Times New Roman" w:hAnsi="Arial" w:cs="Arial"/>
          <w:b/>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para com o </w:t>
      </w:r>
      <w:r w:rsidRPr="00254C5E">
        <w:rPr>
          <w:rFonts w:ascii="Arial" w:eastAsia="Times New Roman" w:hAnsi="Arial" w:cs="Arial"/>
          <w:b/>
          <w:color w:val="000000" w:themeColor="text1"/>
          <w:sz w:val="24"/>
          <w:szCs w:val="24"/>
          <w:lang w:eastAsia="zh-CN"/>
        </w:rPr>
        <w:t>FGTS</w:t>
      </w:r>
      <w:r w:rsidRPr="00254C5E">
        <w:rPr>
          <w:rFonts w:ascii="Arial" w:eastAsia="Times New Roman" w:hAnsi="Arial" w:cs="Arial"/>
          <w:color w:val="000000" w:themeColor="text1"/>
          <w:sz w:val="24"/>
          <w:szCs w:val="24"/>
          <w:lang w:eastAsia="zh-CN"/>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64C0007A" w14:textId="77777777" w:rsidR="007F7F68" w:rsidRPr="00254C5E" w:rsidRDefault="007F7F68" w:rsidP="007F7F68">
      <w:pPr>
        <w:widowControl w:val="0"/>
        <w:suppressAutoHyphens/>
        <w:spacing w:after="0" w:line="240" w:lineRule="auto"/>
        <w:jc w:val="both"/>
        <w:rPr>
          <w:rFonts w:ascii="Arial" w:eastAsia="Times New Roman" w:hAnsi="Arial" w:cs="Arial"/>
          <w:b/>
          <w:color w:val="000000" w:themeColor="text1"/>
          <w:sz w:val="24"/>
          <w:szCs w:val="24"/>
          <w:lang w:eastAsia="zh-CN"/>
        </w:rPr>
      </w:pPr>
    </w:p>
    <w:p w14:paraId="34DF4035" w14:textId="77777777" w:rsidR="007F7F68" w:rsidRPr="00254C5E" w:rsidRDefault="007F7F68" w:rsidP="007F7F68">
      <w:pPr>
        <w:widowControl w:val="0"/>
        <w:numPr>
          <w:ilvl w:val="0"/>
          <w:numId w:val="83"/>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w:t>
      </w:r>
      <w:r w:rsidRPr="00254C5E">
        <w:rPr>
          <w:rFonts w:ascii="Arial" w:eastAsia="Times New Roman" w:hAnsi="Arial" w:cs="Arial"/>
          <w:b/>
          <w:color w:val="000000" w:themeColor="text1"/>
          <w:sz w:val="24"/>
          <w:szCs w:val="24"/>
          <w:lang w:eastAsia="zh-CN"/>
        </w:rPr>
        <w:t>Trabalhista</w:t>
      </w:r>
      <w:r w:rsidRPr="00254C5E">
        <w:rPr>
          <w:rFonts w:ascii="Arial" w:eastAsia="Times New Roman" w:hAnsi="Arial" w:cs="Arial"/>
          <w:color w:val="000000" w:themeColor="text1"/>
          <w:sz w:val="24"/>
          <w:szCs w:val="24"/>
          <w:lang w:eastAsia="zh-CN"/>
        </w:rPr>
        <w:t>, mediante a apresentação da CNDT – Certidão Negativa de Débitos Trabalhistas ou da CPDT – Certidão Positiva de Débitos Trabalhistas com efeitos de negativa;</w:t>
      </w:r>
    </w:p>
    <w:p w14:paraId="73AEFCB4" w14:textId="77777777" w:rsidR="007F7F68" w:rsidRPr="00254C5E" w:rsidRDefault="007F7F68" w:rsidP="007F7F68">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1B218239" w14:textId="77777777" w:rsidR="007F7F68" w:rsidRPr="00254C5E" w:rsidRDefault="007F7F68" w:rsidP="007F7F68">
      <w:pPr>
        <w:widowControl w:val="0"/>
        <w:numPr>
          <w:ilvl w:val="0"/>
          <w:numId w:val="83"/>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de Débitos da </w:t>
      </w:r>
      <w:r w:rsidRPr="00254C5E">
        <w:rPr>
          <w:rFonts w:ascii="Arial" w:eastAsia="Times New Roman" w:hAnsi="Arial" w:cs="Arial"/>
          <w:b/>
          <w:color w:val="000000" w:themeColor="text1"/>
          <w:sz w:val="24"/>
          <w:szCs w:val="24"/>
          <w:lang w:eastAsia="zh-CN"/>
        </w:rPr>
        <w:t>Fazenda Municipal</w:t>
      </w:r>
      <w:r w:rsidRPr="00254C5E">
        <w:rPr>
          <w:rFonts w:ascii="Arial" w:eastAsia="Times New Roman" w:hAnsi="Arial" w:cs="Arial"/>
          <w:color w:val="000000" w:themeColor="text1"/>
          <w:sz w:val="24"/>
          <w:szCs w:val="24"/>
          <w:lang w:eastAsia="zh-CN"/>
        </w:rPr>
        <w:t xml:space="preserve"> (CND)</w:t>
      </w:r>
      <w:r w:rsidRPr="00254C5E">
        <w:rPr>
          <w:rFonts w:ascii="Arial" w:hAnsi="Arial" w:cs="Arial"/>
          <w:color w:val="000000" w:themeColor="text1"/>
          <w:sz w:val="24"/>
          <w:szCs w:val="24"/>
        </w:rPr>
        <w:t xml:space="preserve"> do </w:t>
      </w:r>
      <w:r w:rsidRPr="00254C5E">
        <w:rPr>
          <w:rFonts w:ascii="Arial" w:hAnsi="Arial" w:cs="Arial"/>
          <w:color w:val="000000" w:themeColor="text1"/>
          <w:sz w:val="24"/>
          <w:szCs w:val="24"/>
        </w:rPr>
        <w:lastRenderedPageBreak/>
        <w:t>domicílio ou sede do licitante, ou outra equivalente, na forma da lei, com prazo de validade em vigor;</w:t>
      </w:r>
    </w:p>
    <w:p w14:paraId="6F8D8FDC" w14:textId="77777777" w:rsidR="007F7F68" w:rsidRPr="00254C5E" w:rsidRDefault="007F7F68" w:rsidP="007F7F68">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24D4CBE2" w14:textId="77777777" w:rsidR="007F7F68" w:rsidRPr="00254C5E" w:rsidRDefault="007F7F68" w:rsidP="007F7F68">
      <w:pPr>
        <w:widowControl w:val="0"/>
        <w:numPr>
          <w:ilvl w:val="0"/>
          <w:numId w:val="83"/>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As </w:t>
      </w:r>
      <w:r w:rsidRPr="00254C5E">
        <w:rPr>
          <w:rFonts w:ascii="Arial" w:eastAsia="Times New Roman" w:hAnsi="Arial" w:cs="Arial"/>
          <w:b/>
          <w:color w:val="000000" w:themeColor="text1"/>
          <w:sz w:val="24"/>
          <w:szCs w:val="24"/>
          <w:lang w:eastAsia="zh-CN"/>
        </w:rPr>
        <w:t>provas de regularidades</w:t>
      </w:r>
      <w:r w:rsidRPr="00254C5E">
        <w:rPr>
          <w:rFonts w:ascii="Arial" w:eastAsia="Times New Roman" w:hAnsi="Arial" w:cs="Arial"/>
          <w:color w:val="000000" w:themeColor="text1"/>
          <w:sz w:val="24"/>
          <w:szCs w:val="24"/>
          <w:lang w:eastAsia="zh-CN"/>
        </w:rPr>
        <w:t xml:space="preserve"> poderão ser Certidões Negativas de Débitos ou Certidões Positivas com efeitos de Negativas.</w:t>
      </w:r>
    </w:p>
    <w:p w14:paraId="129E5261" w14:textId="77777777" w:rsidR="007F7F68" w:rsidRPr="00254C5E" w:rsidRDefault="007F7F68" w:rsidP="007F7F68">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5ECB0C55" w14:textId="77777777" w:rsidR="007F7F68" w:rsidRPr="00254C5E" w:rsidRDefault="007F7F68" w:rsidP="007F7F68">
      <w:pPr>
        <w:spacing w:after="0" w:line="240" w:lineRule="auto"/>
        <w:jc w:val="both"/>
        <w:rPr>
          <w:rFonts w:ascii="Arial" w:hAnsi="Arial" w:cs="Arial"/>
          <w:color w:val="000000" w:themeColor="text1"/>
          <w:sz w:val="24"/>
          <w:szCs w:val="24"/>
        </w:rPr>
      </w:pPr>
      <w:r w:rsidRPr="00254C5E">
        <w:rPr>
          <w:rFonts w:ascii="Arial" w:hAnsi="Arial" w:cs="Arial"/>
          <w:iCs/>
          <w:color w:val="000000" w:themeColor="text1"/>
          <w:sz w:val="24"/>
          <w:szCs w:val="24"/>
        </w:rPr>
        <w:t xml:space="preserve">h. </w:t>
      </w:r>
      <w:r w:rsidRPr="00254C5E">
        <w:rPr>
          <w:rFonts w:ascii="Arial" w:hAnsi="Arial" w:cs="Arial"/>
          <w:color w:val="000000" w:themeColor="text1"/>
          <w:sz w:val="24"/>
          <w:szCs w:val="24"/>
        </w:rPr>
        <w:t xml:space="preserve">Manter durante toda a vigência do CONTRATO, em compatibilidade com as obrigações assumidas, todas as condições exigidas para habilitação na licitação; </w:t>
      </w:r>
    </w:p>
    <w:p w14:paraId="2EA50274" w14:textId="77777777" w:rsidR="007F7F68" w:rsidRPr="00254C5E" w:rsidRDefault="007F7F68" w:rsidP="007F7F68">
      <w:pPr>
        <w:numPr>
          <w:ilvl w:val="0"/>
          <w:numId w:val="84"/>
        </w:numPr>
        <w:spacing w:after="0" w:line="240" w:lineRule="auto"/>
        <w:contextualSpacing/>
        <w:jc w:val="both"/>
        <w:rPr>
          <w:rFonts w:ascii="Arial" w:hAnsi="Arial" w:cs="Arial"/>
          <w:b/>
          <w:bCs/>
          <w:color w:val="000000" w:themeColor="text1"/>
          <w:sz w:val="24"/>
          <w:szCs w:val="24"/>
        </w:rPr>
      </w:pPr>
      <w:r w:rsidRPr="00254C5E">
        <w:rPr>
          <w:rFonts w:ascii="Arial" w:hAnsi="Arial" w:cs="Arial"/>
          <w:color w:val="000000" w:themeColor="text1"/>
          <w:sz w:val="24"/>
          <w:szCs w:val="24"/>
        </w:rPr>
        <w:t>Cumprir, durante todo o período de execução do CONTRATO, a reserva de cargos prevista em lei para pessoa com deficiência, para reabilitado da Previdência Social ou para aprendiz, bem como as reservas de cargos previstas na legislação, quando for o caso;</w:t>
      </w:r>
    </w:p>
    <w:p w14:paraId="0B5BF35C" w14:textId="77777777" w:rsidR="007F7F68" w:rsidRPr="00254C5E" w:rsidRDefault="007F7F68" w:rsidP="007F7F68">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 xml:space="preserve">Guardar sigilo sobre todas as informações obtidas em decorrência do cumprimento do CONTRATO; </w:t>
      </w:r>
    </w:p>
    <w:p w14:paraId="6193D461" w14:textId="77777777" w:rsidR="007F7F68" w:rsidRPr="00254C5E" w:rsidRDefault="007F7F68" w:rsidP="007F7F68">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Cumprir, além dos postulados legais vigentes de âmbito federal, estadual ou municipal, as normas de segurança;</w:t>
      </w:r>
    </w:p>
    <w:p w14:paraId="7F4783C5" w14:textId="77777777" w:rsidR="007F7F68" w:rsidRPr="00254C5E" w:rsidRDefault="007F7F68" w:rsidP="007F7F68">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Orientar e treinar seus empregados sobre os deveres previstos na Lei nº 13.709, de 14 de agosto de 2018, adotando medidas eficazes para proteção de dados pessoais a que tenha acesso por força da execução deste CONTRATO;</w:t>
      </w:r>
    </w:p>
    <w:p w14:paraId="75972A67" w14:textId="77777777" w:rsidR="007F7F68" w:rsidRPr="00254C5E" w:rsidRDefault="007F7F68" w:rsidP="007F7F68">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p>
    <w:p w14:paraId="4342ABC7" w14:textId="77777777" w:rsidR="007F7F68" w:rsidRPr="00254C5E" w:rsidRDefault="007F7F68" w:rsidP="007F7F68">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Submeter previamente, por escrito, ao CONTRATANTE, para análise e aprovação, quaisquer mudanças nos métodos executivos que fujam às especificações do memorial descritivo ou instrumento congênere.</w:t>
      </w:r>
    </w:p>
    <w:p w14:paraId="6FC4BC98" w14:textId="77777777" w:rsidR="007F7F68" w:rsidRPr="00254C5E" w:rsidRDefault="007F7F68" w:rsidP="007F7F68">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6984021C" w14:textId="77777777" w:rsidR="007F7F68" w:rsidRPr="00254C5E" w:rsidRDefault="007F7F68" w:rsidP="007F7F68">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0851E5C9" w14:textId="77777777" w:rsidR="007F7F68" w:rsidRPr="00254C5E" w:rsidRDefault="007F7F68" w:rsidP="007F7F68">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O CONTRATADO será responsável pelos danos causados diretamente ao CONTRATANTE ou a terceiros em razão da execução do contrato, e não excluirá nem reduzirá essa responsabilidade a fiscalização ou o acompanhamento pelo CONTRATANTE.</w:t>
      </w:r>
    </w:p>
    <w:p w14:paraId="48E8FBED" w14:textId="77777777" w:rsidR="007F7F68" w:rsidRPr="00254C5E" w:rsidRDefault="007F7F68" w:rsidP="007F7F68">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Somente o CONTRATADO será responsável pelos encargos trabalhistas, previdenciários, fiscais e comerciais resultantes da execução do CONTRATO.</w:t>
      </w:r>
    </w:p>
    <w:p w14:paraId="2D159DDF" w14:textId="77777777" w:rsidR="007F7F68" w:rsidRDefault="007F7F68" w:rsidP="007F7F68">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 xml:space="preserve">A inadimplência do CONTRATADO em relação aos encargos trabalhistas, fiscais e comerciais não transferirá ao CONTRATANTE a </w:t>
      </w:r>
      <w:r w:rsidRPr="00254C5E">
        <w:rPr>
          <w:rFonts w:ascii="Arial" w:hAnsi="Arial" w:cs="Arial"/>
          <w:color w:val="000000" w:themeColor="text1"/>
          <w:sz w:val="24"/>
          <w:szCs w:val="24"/>
        </w:rPr>
        <w:lastRenderedPageBreak/>
        <w:t>responsabilidade pelo seu pagamento e não poderá onerar o objeto do CONTRATO nem restringir a regularização e o uso das obras e das edificações, inclusive perante o registro de imóveis.</w:t>
      </w:r>
    </w:p>
    <w:p w14:paraId="315647A2" w14:textId="77777777" w:rsidR="007F7F68" w:rsidRPr="00423786" w:rsidRDefault="007F7F68" w:rsidP="007F7F68">
      <w:pPr>
        <w:numPr>
          <w:ilvl w:val="0"/>
          <w:numId w:val="84"/>
        </w:numPr>
        <w:spacing w:after="0" w:line="240" w:lineRule="auto"/>
        <w:contextualSpacing/>
        <w:jc w:val="both"/>
        <w:rPr>
          <w:rFonts w:ascii="Arial" w:hAnsi="Arial" w:cs="Arial"/>
          <w:color w:val="000000" w:themeColor="text1"/>
          <w:sz w:val="24"/>
          <w:szCs w:val="24"/>
        </w:rPr>
      </w:pPr>
      <w:r w:rsidRPr="00423786">
        <w:rPr>
          <w:rFonts w:ascii="Arial" w:hAnsi="Arial" w:cs="Arial"/>
          <w:color w:val="000000" w:themeColor="text1"/>
          <w:sz w:val="24"/>
          <w:szCs w:val="24"/>
        </w:rPr>
        <w:t>Entregar os móveis completos, montados e instalados no local indicado pela CONTRATANTE.</w:t>
      </w:r>
    </w:p>
    <w:p w14:paraId="5606E09A" w14:textId="77777777" w:rsidR="007F7F68" w:rsidRPr="00254C5E" w:rsidRDefault="007F7F68" w:rsidP="007F7F68">
      <w:pPr>
        <w:spacing w:after="0" w:line="240" w:lineRule="auto"/>
        <w:ind w:left="720"/>
        <w:jc w:val="both"/>
        <w:rPr>
          <w:rFonts w:ascii="Arial" w:hAnsi="Arial" w:cs="Arial"/>
          <w:color w:val="000000" w:themeColor="text1"/>
          <w:sz w:val="24"/>
          <w:szCs w:val="24"/>
        </w:rPr>
      </w:pPr>
    </w:p>
    <w:p w14:paraId="60E34A1C" w14:textId="77777777" w:rsidR="007F7F68" w:rsidRPr="00254C5E" w:rsidRDefault="007F7F68" w:rsidP="007F7F68">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DEZOITO – DAS CONDIÇÕES DE IMPORTAÇÃO E A DATA E A TAXA DE CÂMBIO PARA CONVERSÃO, QUANDO FOR O CASO.</w:t>
      </w:r>
    </w:p>
    <w:p w14:paraId="0A9F1008"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1336C00D" w14:textId="77777777" w:rsidR="007F7F68" w:rsidRPr="00254C5E" w:rsidRDefault="007F7F68" w:rsidP="007F7F68">
      <w:pPr>
        <w:numPr>
          <w:ilvl w:val="1"/>
          <w:numId w:val="85"/>
        </w:numPr>
        <w:spacing w:after="0" w:line="240" w:lineRule="auto"/>
        <w:contextualSpacing/>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Não se aplica.</w:t>
      </w:r>
    </w:p>
    <w:p w14:paraId="36726E97" w14:textId="77777777" w:rsidR="007F7F68" w:rsidRDefault="007F7F68" w:rsidP="007F7F68">
      <w:pPr>
        <w:spacing w:after="0" w:line="240" w:lineRule="auto"/>
        <w:rPr>
          <w:rFonts w:ascii="Arial" w:hAnsi="Arial" w:cs="Arial"/>
          <w:color w:val="000000" w:themeColor="text1"/>
          <w:sz w:val="24"/>
          <w:szCs w:val="24"/>
          <w:lang w:eastAsia="pt-BR"/>
        </w:rPr>
      </w:pPr>
    </w:p>
    <w:p w14:paraId="5F0975B7" w14:textId="77777777" w:rsidR="007F7F68" w:rsidRPr="00254C5E" w:rsidRDefault="007F7F68" w:rsidP="007F7F68">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DEZENOVE – DA OBRIGAÇÃO DO CONTRATADO DE MANTER, DURANTE TODA A EXECUÇÃO DO CONTRATO, EM COMPATIBILIDADE COM AS OBRIGAÇÕES POR ELE ASSUMIDAS, TODAS AS CONDIÇÕES EXIGIDAS PARA A HABILITAÇÃO NA LICITAÇÃO, OU PARA A QUALIFICAÇÃO.</w:t>
      </w:r>
    </w:p>
    <w:p w14:paraId="08F5C5AD"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57AD294E"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19.1 O CONTRATADO obriga-se a manter durante toda a vigência deste CONTRATO, em compatibilidade com as obrigações assumidas, todas as condições exigidas para habilitação na licitação, ou para qualificação, na contratação direta.</w:t>
      </w:r>
    </w:p>
    <w:p w14:paraId="29167CAA" w14:textId="77777777" w:rsidR="007F7F68" w:rsidRDefault="007F7F68" w:rsidP="007F7F68">
      <w:pPr>
        <w:spacing w:after="0" w:line="240" w:lineRule="auto"/>
        <w:jc w:val="both"/>
        <w:rPr>
          <w:rFonts w:ascii="Arial" w:hAnsi="Arial" w:cs="Arial"/>
          <w:color w:val="000000" w:themeColor="text1"/>
          <w:sz w:val="24"/>
          <w:szCs w:val="24"/>
          <w:lang w:eastAsia="pt-BR"/>
        </w:rPr>
      </w:pPr>
    </w:p>
    <w:p w14:paraId="5EB94BBD" w14:textId="77777777" w:rsidR="007F7F68" w:rsidRPr="00254C5E" w:rsidRDefault="007F7F68" w:rsidP="007F7F68">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 DA OBRIGAÇÃO DE O CONTRATADO CUMPRIR AS EXIGÊNCIAS DE RESERVA DE CARGOS PREVISTA EM LEI, BEM COMO EM OUTRAS NORMAS ESPECÍFICAS, PARA PESSOA COM DEFICIÊNCIA, PARA REABILITADO DA PREVIDÊNCIA SOCIAL E PARA APRENDIZ.</w:t>
      </w:r>
    </w:p>
    <w:p w14:paraId="059B8487"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3A37F3FA"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20.1 O CONTRATADO obriga-se a manter durante toda a vigência deste CONTRATO, em compatibilidade com as obrigações assumidas, quando for o caso, em cumprir as exigências de reserva de cargos prevista em lei, bem como em outras normas específicas, para pessoa com deficiência, para reabilitado da previdência social e para aprendiz.</w:t>
      </w:r>
    </w:p>
    <w:p w14:paraId="0F979BDC" w14:textId="77777777" w:rsidR="007F7F68" w:rsidRDefault="007F7F68" w:rsidP="007F7F68">
      <w:pPr>
        <w:spacing w:after="0" w:line="240" w:lineRule="auto"/>
        <w:jc w:val="both"/>
        <w:rPr>
          <w:rFonts w:ascii="Arial" w:hAnsi="Arial" w:cs="Arial"/>
          <w:color w:val="000000" w:themeColor="text1"/>
          <w:sz w:val="24"/>
          <w:szCs w:val="24"/>
          <w:lang w:eastAsia="pt-BR"/>
        </w:rPr>
      </w:pPr>
    </w:p>
    <w:p w14:paraId="709F70B9" w14:textId="77777777" w:rsidR="00DD704C" w:rsidRPr="00254C5E" w:rsidRDefault="00DD704C" w:rsidP="007F7F68">
      <w:pPr>
        <w:spacing w:after="0" w:line="240" w:lineRule="auto"/>
        <w:jc w:val="both"/>
        <w:rPr>
          <w:rFonts w:ascii="Arial" w:hAnsi="Arial" w:cs="Arial"/>
          <w:color w:val="000000" w:themeColor="text1"/>
          <w:sz w:val="24"/>
          <w:szCs w:val="24"/>
          <w:lang w:eastAsia="pt-BR"/>
        </w:rPr>
      </w:pPr>
    </w:p>
    <w:p w14:paraId="4642F8D3" w14:textId="77777777" w:rsidR="007F7F68" w:rsidRPr="00254C5E" w:rsidRDefault="007F7F68" w:rsidP="007F7F68">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E UM – MODELO DE GESTÃO DO CONTRATO.</w:t>
      </w:r>
    </w:p>
    <w:p w14:paraId="12508F72" w14:textId="77777777" w:rsidR="007F7F68" w:rsidRPr="00254C5E" w:rsidRDefault="007F7F68" w:rsidP="007F7F68">
      <w:pPr>
        <w:rPr>
          <w:lang w:eastAsia="pt-BR"/>
        </w:rPr>
      </w:pPr>
    </w:p>
    <w:p w14:paraId="379BC542"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w:t>
      </w:r>
      <w:r w:rsidRPr="00254C5E">
        <w:rPr>
          <w:rFonts w:ascii="Arial" w:hAnsi="Arial" w:cs="Arial"/>
          <w:color w:val="000000" w:themeColor="text1"/>
          <w:sz w:val="24"/>
          <w:szCs w:val="24"/>
          <w:lang w:eastAsia="pt-BR"/>
        </w:rPr>
        <w:tab/>
        <w:t>O contrato deverá ser executado fielmente pelas partes, de acordo com as cláusulas avençadas e as normas da Lei nº 14.133, de 2021, e cada parte responderá pelas consequências de sua inexecução total ou parcial.</w:t>
      </w:r>
    </w:p>
    <w:p w14:paraId="6DEB3B55"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21.2.</w:t>
      </w:r>
      <w:r w:rsidRPr="00254C5E">
        <w:rPr>
          <w:rFonts w:ascii="Arial" w:hAnsi="Arial" w:cs="Arial"/>
          <w:color w:val="000000" w:themeColor="text1"/>
          <w:sz w:val="24"/>
          <w:szCs w:val="24"/>
          <w:lang w:eastAsia="pt-BR"/>
        </w:rPr>
        <w:tab/>
        <w:t>Em caso de impedimento, ordem de paralisação ou suspensão do contrato, o cronograma de execução será prorrogado automaticamente pelo tempo correspondente, anotadas tais circunstâncias mediante simples apostila.</w:t>
      </w:r>
    </w:p>
    <w:p w14:paraId="74501B38"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lastRenderedPageBreak/>
        <w:t>21.3.</w:t>
      </w:r>
      <w:r w:rsidRPr="00254C5E">
        <w:rPr>
          <w:rFonts w:ascii="Arial" w:hAnsi="Arial" w:cs="Arial"/>
          <w:color w:val="000000" w:themeColor="text1"/>
          <w:sz w:val="24"/>
          <w:szCs w:val="24"/>
          <w:lang w:eastAsia="pt-BR"/>
        </w:rPr>
        <w:tab/>
        <w:t>As comunicações entre o órgão ou entidade e a contratada devem ser realizadas por escrito sempre que o ato exigir tal formalidade, admitindo-se o uso de mensagem eletrônica para esse fim.</w:t>
      </w:r>
    </w:p>
    <w:p w14:paraId="4031308D"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21.4.</w:t>
      </w:r>
      <w:r w:rsidRPr="00254C5E">
        <w:rPr>
          <w:rFonts w:ascii="Arial" w:hAnsi="Arial" w:cs="Arial"/>
          <w:color w:val="000000" w:themeColor="text1"/>
          <w:sz w:val="24"/>
          <w:szCs w:val="24"/>
          <w:lang w:eastAsia="pt-BR"/>
        </w:rPr>
        <w:tab/>
        <w:t>O órgão ou entidade poderá convocar representante da empresa para adoção de providências que devam ser cumpridas de imediato.</w:t>
      </w:r>
    </w:p>
    <w:p w14:paraId="3A2058C8"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21.5.</w:t>
      </w:r>
      <w:r w:rsidRPr="00254C5E">
        <w:rPr>
          <w:rFonts w:ascii="Arial" w:hAnsi="Arial" w:cs="Arial"/>
          <w:color w:val="000000" w:themeColor="text1"/>
          <w:sz w:val="24"/>
          <w:szCs w:val="24"/>
          <w:lang w:eastAsia="pt-BR"/>
        </w:rPr>
        <w:tab/>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05FAB60B"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21.6.</w:t>
      </w:r>
      <w:r w:rsidRPr="00254C5E">
        <w:rPr>
          <w:rFonts w:ascii="Arial" w:hAnsi="Arial" w:cs="Arial"/>
          <w:color w:val="000000" w:themeColor="text1"/>
          <w:sz w:val="24"/>
          <w:szCs w:val="24"/>
          <w:lang w:eastAsia="pt-BR"/>
        </w:rPr>
        <w:tab/>
        <w:t>A execução do contrato deverá ser acompanhada e fiscalizada pelo gestor/fiscal de contratos.</w:t>
      </w:r>
    </w:p>
    <w:p w14:paraId="7E267F1C"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w:t>
      </w:r>
      <w:r w:rsidRPr="00254C5E">
        <w:rPr>
          <w:rFonts w:ascii="Arial" w:hAnsi="Arial" w:cs="Arial"/>
          <w:color w:val="000000" w:themeColor="text1"/>
          <w:sz w:val="24"/>
          <w:szCs w:val="24"/>
          <w:lang w:eastAsia="pt-BR"/>
        </w:rPr>
        <w:tab/>
        <w:t xml:space="preserve">O gestor/fiscal de contratos acompanhará a execução do contrato, para que sejam cumpridas todas as condições estabelecidas no contrato, de modo a assegurar os melhores resultados para a Administração. </w:t>
      </w:r>
    </w:p>
    <w:p w14:paraId="25E76171"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21.7.1</w:t>
      </w:r>
      <w:r w:rsidRPr="00254C5E">
        <w:rPr>
          <w:rFonts w:ascii="Arial" w:hAnsi="Arial" w:cs="Arial"/>
          <w:color w:val="000000" w:themeColor="text1"/>
          <w:sz w:val="24"/>
          <w:szCs w:val="24"/>
          <w:lang w:eastAsia="pt-BR"/>
        </w:rPr>
        <w:tab/>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3891E0BA"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21.7.1.1</w:t>
      </w:r>
      <w:r w:rsidRPr="00254C5E">
        <w:rPr>
          <w:rFonts w:ascii="Arial" w:hAnsi="Arial" w:cs="Arial"/>
          <w:color w:val="000000" w:themeColor="text1"/>
          <w:sz w:val="24"/>
          <w:szCs w:val="24"/>
          <w:lang w:eastAsia="pt-BR"/>
        </w:rPr>
        <w:tab/>
        <w:t xml:space="preserve">Identificada qualquer inexatidão ou irregularidade, o gestor/fiscal de contratos emitirá notificações para a correção da execução do contrato, determinando prazo para a correção. </w:t>
      </w:r>
    </w:p>
    <w:p w14:paraId="4F670DA5"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21.7.2</w:t>
      </w:r>
      <w:r w:rsidRPr="00254C5E">
        <w:rPr>
          <w:rFonts w:ascii="Arial" w:hAnsi="Arial" w:cs="Arial"/>
          <w:color w:val="000000" w:themeColor="text1"/>
          <w:sz w:val="24"/>
          <w:szCs w:val="24"/>
          <w:lang w:eastAsia="pt-BR"/>
        </w:rPr>
        <w:tab/>
        <w:t xml:space="preserve">O gestor/fiscal de contratos informará à Diretoria Geral, em tempo hábil, a situação que demandar decisão ou adoção de medidas que ultrapassem sua competência, para que adote as medidas necessárias e saneadoras, se for o caso. </w:t>
      </w:r>
    </w:p>
    <w:p w14:paraId="3F83571F"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21.7.3</w:t>
      </w:r>
      <w:r w:rsidRPr="00254C5E">
        <w:rPr>
          <w:rFonts w:ascii="Arial" w:hAnsi="Arial" w:cs="Arial"/>
          <w:color w:val="000000" w:themeColor="text1"/>
          <w:sz w:val="24"/>
          <w:szCs w:val="24"/>
          <w:lang w:eastAsia="pt-BR"/>
        </w:rPr>
        <w:tab/>
        <w:t>No caso de ocorrências que possam inviabilizar a execução do contrato nas datas aprazadas, o gestor/fiscal de contratos comunicará o fato imediatamente à Diretoria Geral.</w:t>
      </w:r>
    </w:p>
    <w:p w14:paraId="2CB2147C"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21.7.4</w:t>
      </w:r>
      <w:r w:rsidRPr="00254C5E">
        <w:rPr>
          <w:rFonts w:ascii="Arial" w:hAnsi="Arial" w:cs="Arial"/>
          <w:color w:val="000000" w:themeColor="text1"/>
          <w:sz w:val="24"/>
          <w:szCs w:val="24"/>
          <w:lang w:eastAsia="pt-BR"/>
        </w:rPr>
        <w:tab/>
        <w:t>O gestor/fiscal de contratos comunicará à Diretoria Geral, em tempo hábil, o término do contrato sob sua responsabilidade, com vistas à renovação tempestiva ou à prorrogação contratual.</w:t>
      </w:r>
    </w:p>
    <w:p w14:paraId="46C892D1"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21.8</w:t>
      </w:r>
      <w:r w:rsidRPr="00254C5E">
        <w:rPr>
          <w:rFonts w:ascii="Arial" w:hAnsi="Arial" w:cs="Arial"/>
          <w:color w:val="000000" w:themeColor="text1"/>
          <w:sz w:val="24"/>
          <w:szCs w:val="24"/>
          <w:lang w:eastAsia="pt-BR"/>
        </w:rPr>
        <w:tab/>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17B5377E"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21.8.1</w:t>
      </w:r>
      <w:r w:rsidRPr="00254C5E">
        <w:rPr>
          <w:rFonts w:ascii="Arial" w:hAnsi="Arial" w:cs="Arial"/>
          <w:color w:val="000000" w:themeColor="text1"/>
          <w:sz w:val="24"/>
          <w:szCs w:val="24"/>
          <w:lang w:eastAsia="pt-BR"/>
        </w:rPr>
        <w:tab/>
        <w:t>Caso ocorram descumprimento das obrigações contratuais, o gestor/fiscal de contratos atuará tempestivamente na solução do problema, reportando ao Diretor Geral para que tome as providências cabíveis, quando ultrapassar a sua competência.</w:t>
      </w:r>
    </w:p>
    <w:p w14:paraId="1E1E8EE7"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w:t>
      </w:r>
      <w:r w:rsidRPr="00254C5E">
        <w:rPr>
          <w:rFonts w:ascii="Arial" w:hAnsi="Arial" w:cs="Arial"/>
          <w:color w:val="000000" w:themeColor="text1"/>
          <w:sz w:val="24"/>
          <w:szCs w:val="24"/>
          <w:lang w:eastAsia="pt-BR"/>
        </w:rPr>
        <w:tab/>
        <w:t xml:space="preserve">O gestor/fiscal de contratos coordenará a atualização do processo de acompanhamento e fiscalização do contrato contendo todos os registros formais </w:t>
      </w:r>
      <w:r w:rsidRPr="00254C5E">
        <w:rPr>
          <w:rFonts w:ascii="Arial" w:hAnsi="Arial" w:cs="Arial"/>
          <w:color w:val="000000" w:themeColor="text1"/>
          <w:sz w:val="24"/>
          <w:szCs w:val="24"/>
          <w:lang w:eastAsia="pt-BR"/>
        </w:rPr>
        <w:lastRenderedPageBreak/>
        <w:t xml:space="preserve">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155CFB41"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21.9.1</w:t>
      </w:r>
      <w:r w:rsidRPr="00254C5E">
        <w:rPr>
          <w:rFonts w:ascii="Arial" w:hAnsi="Arial" w:cs="Arial"/>
          <w:color w:val="000000" w:themeColor="text1"/>
          <w:sz w:val="24"/>
          <w:szCs w:val="24"/>
          <w:lang w:eastAsia="pt-BR"/>
        </w:rPr>
        <w:tab/>
      </w:r>
      <w:proofErr w:type="gramStart"/>
      <w:r w:rsidRPr="00254C5E">
        <w:rPr>
          <w:rFonts w:ascii="Arial" w:hAnsi="Arial" w:cs="Arial"/>
          <w:color w:val="000000" w:themeColor="text1"/>
          <w:sz w:val="24"/>
          <w:szCs w:val="24"/>
          <w:lang w:eastAsia="pt-BR"/>
        </w:rPr>
        <w:t>O  gestor</w:t>
      </w:r>
      <w:proofErr w:type="gramEnd"/>
      <w:r w:rsidRPr="00254C5E">
        <w:rPr>
          <w:rFonts w:ascii="Arial" w:hAnsi="Arial" w:cs="Arial"/>
          <w:color w:val="000000" w:themeColor="text1"/>
          <w:sz w:val="24"/>
          <w:szCs w:val="24"/>
          <w:lang w:eastAsia="pt-BR"/>
        </w:rPr>
        <w:t xml:space="preserve">/fiscal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2B1F9D18"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21.9.2</w:t>
      </w:r>
      <w:r w:rsidRPr="00254C5E">
        <w:rPr>
          <w:rFonts w:ascii="Arial" w:hAnsi="Arial" w:cs="Arial"/>
          <w:color w:val="000000" w:themeColor="text1"/>
          <w:sz w:val="24"/>
          <w:szCs w:val="24"/>
          <w:lang w:eastAsia="pt-BR"/>
        </w:rPr>
        <w:tab/>
        <w:t xml:space="preserve">O gestor/fiscal de contratos acompanhará os registros realizados de todas as ocorrências relacionadas à execução do contrato e as medidas adotadas, informando, se for o caso, à autoridade superior àquelas que ultrapassarem a sua competência. </w:t>
      </w:r>
    </w:p>
    <w:p w14:paraId="76DA6933"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21.9.3</w:t>
      </w:r>
      <w:r w:rsidRPr="00254C5E">
        <w:rPr>
          <w:rFonts w:ascii="Arial" w:hAnsi="Arial" w:cs="Arial"/>
          <w:color w:val="000000" w:themeColor="text1"/>
          <w:sz w:val="24"/>
          <w:szCs w:val="24"/>
          <w:lang w:eastAsia="pt-BR"/>
        </w:rPr>
        <w:tab/>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3402AE4F"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21.9.4</w:t>
      </w:r>
      <w:r w:rsidRPr="00254C5E">
        <w:rPr>
          <w:rFonts w:ascii="Arial" w:hAnsi="Arial" w:cs="Arial"/>
          <w:color w:val="000000" w:themeColor="text1"/>
          <w:sz w:val="24"/>
          <w:szCs w:val="24"/>
          <w:lang w:eastAsia="pt-BR"/>
        </w:rPr>
        <w:tab/>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65E5CC03"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21.10</w:t>
      </w:r>
      <w:r w:rsidRPr="00254C5E">
        <w:rPr>
          <w:rFonts w:ascii="Arial" w:hAnsi="Arial" w:cs="Arial"/>
          <w:color w:val="000000" w:themeColor="text1"/>
          <w:sz w:val="24"/>
          <w:szCs w:val="24"/>
          <w:lang w:eastAsia="pt-BR"/>
        </w:rPr>
        <w:tab/>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3BD07B96"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21.11</w:t>
      </w:r>
      <w:r w:rsidRPr="00254C5E">
        <w:rPr>
          <w:rFonts w:ascii="Arial" w:hAnsi="Arial" w:cs="Arial"/>
          <w:color w:val="000000" w:themeColor="text1"/>
          <w:sz w:val="24"/>
          <w:szCs w:val="24"/>
          <w:lang w:eastAsia="pt-BR"/>
        </w:rPr>
        <w:tab/>
        <w:t>O fornecimento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482203EE"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21.12</w:t>
      </w:r>
      <w:r w:rsidRPr="00254C5E">
        <w:rPr>
          <w:rFonts w:ascii="Arial" w:hAnsi="Arial" w:cs="Arial"/>
          <w:color w:val="000000" w:themeColor="text1"/>
          <w:sz w:val="24"/>
          <w:szCs w:val="24"/>
          <w:lang w:eastAsia="pt-BR"/>
        </w:rPr>
        <w:tab/>
        <w:t xml:space="preserve">A CONTRATADA deverá entregar ao setor responsável do CONTRATO, junto com a Nota Fiscal para fins de pagamento, os seguintes documentos: </w:t>
      </w:r>
    </w:p>
    <w:p w14:paraId="5BFDA484"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2C9D3ABD"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a)</w:t>
      </w:r>
      <w:r w:rsidRPr="00254C5E">
        <w:rPr>
          <w:rFonts w:ascii="Arial" w:hAnsi="Arial" w:cs="Arial"/>
          <w:color w:val="000000" w:themeColor="text1"/>
          <w:sz w:val="24"/>
          <w:szCs w:val="24"/>
          <w:lang w:eastAsia="pt-BR"/>
        </w:rPr>
        <w:tab/>
        <w:t>Prova de regularidade para com a Fazenda Estadual do domicílio ou sede do licitante, ou outra equivalente, na forma da lei, com prazo de validade em vigor;</w:t>
      </w:r>
    </w:p>
    <w:p w14:paraId="26E335E2"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7596F50B"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b)</w:t>
      </w:r>
      <w:r w:rsidRPr="00254C5E">
        <w:rPr>
          <w:rFonts w:ascii="Arial" w:hAnsi="Arial" w:cs="Arial"/>
          <w:color w:val="000000" w:themeColor="text1"/>
          <w:sz w:val="24"/>
          <w:szCs w:val="24"/>
          <w:lang w:eastAsia="pt-BR"/>
        </w:rPr>
        <w:tab/>
        <w:t>Prova de regularidade com débitos relativos aos Tributos Federais e à dívida ativa da União;</w:t>
      </w:r>
    </w:p>
    <w:p w14:paraId="3B438DF3"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29A96CEF"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c)</w:t>
      </w:r>
      <w:r w:rsidRPr="00254C5E">
        <w:rPr>
          <w:rFonts w:ascii="Arial" w:hAnsi="Arial" w:cs="Arial"/>
          <w:color w:val="000000" w:themeColor="text1"/>
          <w:sz w:val="24"/>
          <w:szCs w:val="24"/>
          <w:lang w:eastAsia="pt-BR"/>
        </w:rPr>
        <w:tab/>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63C4D581"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113F970C"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d)</w:t>
      </w:r>
      <w:r w:rsidRPr="00254C5E">
        <w:rPr>
          <w:rFonts w:ascii="Arial" w:hAnsi="Arial" w:cs="Arial"/>
          <w:color w:val="000000" w:themeColor="text1"/>
          <w:sz w:val="24"/>
          <w:szCs w:val="24"/>
          <w:lang w:eastAsia="pt-BR"/>
        </w:rPr>
        <w:tab/>
        <w:t>Prova de regularidade Trabalhista, mediante a apresentação da CNDT – Certidão Negativa de Débitos Trabalhistas ou da CPDT – Certidão Positiva de Débitos Trabalhistas com efeitos de negativa;</w:t>
      </w:r>
    </w:p>
    <w:p w14:paraId="4F927163"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4014CE7D" w14:textId="496B8224" w:rsidR="007F7F68" w:rsidRPr="00DD704C" w:rsidRDefault="007F7F68" w:rsidP="00DD704C">
      <w:pPr>
        <w:pStyle w:val="PargrafodaLista"/>
        <w:numPr>
          <w:ilvl w:val="0"/>
          <w:numId w:val="136"/>
        </w:numPr>
        <w:spacing w:after="0" w:line="240" w:lineRule="auto"/>
        <w:ind w:left="0" w:firstLine="0"/>
        <w:jc w:val="both"/>
        <w:rPr>
          <w:rFonts w:ascii="Arial" w:hAnsi="Arial" w:cs="Arial"/>
          <w:color w:val="000000" w:themeColor="text1"/>
          <w:sz w:val="24"/>
          <w:szCs w:val="24"/>
          <w:lang w:eastAsia="pt-BR"/>
        </w:rPr>
      </w:pPr>
      <w:r w:rsidRPr="00DD704C">
        <w:rPr>
          <w:rFonts w:ascii="Arial" w:hAnsi="Arial" w:cs="Arial"/>
          <w:color w:val="000000" w:themeColor="text1"/>
          <w:sz w:val="24"/>
          <w:szCs w:val="24"/>
          <w:lang w:eastAsia="pt-BR"/>
        </w:rPr>
        <w:t>Prova de regularidade de Débitos da Fazenda Municipal (CND) do domicílio ou sede do licitante, ou outra equivalente, na forma da lei, com prazo de validade em vigor;</w:t>
      </w:r>
    </w:p>
    <w:p w14:paraId="33995CCB" w14:textId="77777777" w:rsidR="00DD704C" w:rsidRPr="00DD704C" w:rsidRDefault="00DD704C" w:rsidP="00DD704C">
      <w:pPr>
        <w:pStyle w:val="PargrafodaLista"/>
        <w:spacing w:after="0" w:line="240" w:lineRule="auto"/>
        <w:ind w:left="1211"/>
        <w:jc w:val="both"/>
        <w:rPr>
          <w:rFonts w:ascii="Arial" w:hAnsi="Arial" w:cs="Arial"/>
          <w:color w:val="000000" w:themeColor="text1"/>
          <w:sz w:val="24"/>
          <w:szCs w:val="24"/>
          <w:lang w:eastAsia="pt-BR"/>
        </w:rPr>
      </w:pPr>
    </w:p>
    <w:p w14:paraId="021C7ED1" w14:textId="6F02B900" w:rsidR="007F7F68" w:rsidRPr="00630116" w:rsidRDefault="007F7F68" w:rsidP="00630116">
      <w:pPr>
        <w:pStyle w:val="PargrafodaLista"/>
        <w:numPr>
          <w:ilvl w:val="0"/>
          <w:numId w:val="136"/>
        </w:numPr>
        <w:spacing w:after="0" w:line="240" w:lineRule="auto"/>
        <w:ind w:left="0" w:firstLine="0"/>
        <w:jc w:val="both"/>
        <w:rPr>
          <w:rFonts w:ascii="Arial" w:hAnsi="Arial" w:cs="Arial"/>
          <w:color w:val="000000" w:themeColor="text1"/>
          <w:sz w:val="24"/>
          <w:szCs w:val="24"/>
          <w:lang w:eastAsia="pt-BR"/>
        </w:rPr>
      </w:pPr>
      <w:r w:rsidRPr="00630116">
        <w:rPr>
          <w:rFonts w:ascii="Arial" w:hAnsi="Arial" w:cs="Arial"/>
          <w:color w:val="000000" w:themeColor="text1"/>
          <w:sz w:val="24"/>
          <w:szCs w:val="24"/>
          <w:lang w:eastAsia="pt-BR"/>
        </w:rPr>
        <w:t>As provas de regularidades poderão ser Certidões Negativas de Débitos ou Certidões Positivas com efeitos de Negativas.</w:t>
      </w:r>
    </w:p>
    <w:p w14:paraId="175D3D3B" w14:textId="77777777" w:rsidR="00630116" w:rsidRPr="00630116" w:rsidRDefault="00630116" w:rsidP="00630116">
      <w:pPr>
        <w:pStyle w:val="PargrafodaLista"/>
        <w:spacing w:after="0" w:line="240" w:lineRule="auto"/>
        <w:ind w:left="1211"/>
        <w:jc w:val="both"/>
        <w:rPr>
          <w:rFonts w:ascii="Arial" w:hAnsi="Arial" w:cs="Arial"/>
          <w:color w:val="000000" w:themeColor="text1"/>
          <w:sz w:val="24"/>
          <w:szCs w:val="24"/>
          <w:lang w:eastAsia="pt-BR"/>
        </w:rPr>
      </w:pPr>
    </w:p>
    <w:p w14:paraId="09ABC83D" w14:textId="77777777" w:rsidR="00630116" w:rsidRDefault="00630116" w:rsidP="007F7F68">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p>
    <w:p w14:paraId="3642BFD6" w14:textId="54F65871" w:rsidR="007F7F68" w:rsidRPr="00254C5E" w:rsidRDefault="007F7F68" w:rsidP="007F7F68">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22. CLÁUSULA VINTE E DOIS – DOS CASOS DE EXTINÇÃO.</w:t>
      </w:r>
    </w:p>
    <w:p w14:paraId="39C63688"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0426C551"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22.1 O CONTRATO se extingue quando cumpridas as obrigações de ambas as partes, ainda que isso ocorra antes do prazo estipulado para tanto.</w:t>
      </w:r>
    </w:p>
    <w:p w14:paraId="5E6C79F5"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22.2. Se as obrigações não forem cumpridas no prazo estipulado, a vigência ficará prorrogada até a conclusão do objeto, caso em que deverá a Administração providenciar a readequação do cronograma fixado para o CONTRATO.</w:t>
      </w:r>
    </w:p>
    <w:p w14:paraId="028F9B6D"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22.2.1. Quando a não conclusão do CONTRATO referida no item anterior decorrer de culpa do CONTRATADO:</w:t>
      </w:r>
    </w:p>
    <w:p w14:paraId="5A4A5BE5"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a)</w:t>
      </w:r>
      <w:r w:rsidRPr="00254C5E">
        <w:rPr>
          <w:rFonts w:ascii="Arial" w:hAnsi="Arial" w:cs="Arial"/>
          <w:color w:val="000000" w:themeColor="text1"/>
          <w:sz w:val="24"/>
          <w:szCs w:val="24"/>
          <w:lang w:eastAsia="pt-BR"/>
        </w:rPr>
        <w:tab/>
        <w:t xml:space="preserve">ficará ele constituído em mora, sendo-lhe aplicáveis as respectivas sanções administrativas; e  </w:t>
      </w:r>
    </w:p>
    <w:p w14:paraId="71B43BFA"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b)</w:t>
      </w:r>
      <w:r w:rsidRPr="00254C5E">
        <w:rPr>
          <w:rFonts w:ascii="Arial" w:hAnsi="Arial" w:cs="Arial"/>
          <w:color w:val="000000" w:themeColor="text1"/>
          <w:sz w:val="24"/>
          <w:szCs w:val="24"/>
          <w:lang w:eastAsia="pt-BR"/>
        </w:rPr>
        <w:tab/>
        <w:t>poderá a Administração optar pela extinção do CONTRATO e, nesse caso, adotará as medidas admitidas em lei para a continuidade da execução contratual.</w:t>
      </w:r>
    </w:p>
    <w:p w14:paraId="2A6DEA38"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 O CONTRATO pode ser extinto antes de cumpridas as obrigações nele estipuladas, ou antes do prazo nele fixado, por algum dos motivos previstos no artigo 137 da Lei nº 14.133/21, bem como amigavelmente, assegurados o contraditório e a ampla defesa.</w:t>
      </w:r>
    </w:p>
    <w:p w14:paraId="55BF3EAF"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22.3.1 Nesta hipótese, aplicam-se também os artigos 138 e 139 da mesma Lei.</w:t>
      </w:r>
    </w:p>
    <w:p w14:paraId="24D49F56"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22.3.2 A alteração social ou a modificação da finalidade ou da estrutura da empresa não ensejará a rescisão se não restringir sua capacidade de concluir o CONTRATO.</w:t>
      </w:r>
    </w:p>
    <w:p w14:paraId="0BF15EF7"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22.3.2.1 Se a operação implicar mudança da pessoa jurídica CONTRATADA, deverá ser formalizado termo aditivo para alteração subjetiva.</w:t>
      </w:r>
    </w:p>
    <w:p w14:paraId="45D4F076"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lastRenderedPageBreak/>
        <w:t>22.4 O termo de rescisão, sempre que possível, será precedido:</w:t>
      </w:r>
    </w:p>
    <w:p w14:paraId="1519CAB1"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22.4.1 Balanço dos eventos contratuais já cumpridos ou parcialmente cumpridos;</w:t>
      </w:r>
    </w:p>
    <w:p w14:paraId="1981AA64"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22.4.2 Relação dos pagamentos já efetuados e ainda devidos;</w:t>
      </w:r>
    </w:p>
    <w:p w14:paraId="1E7279C0"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 xml:space="preserve">22.4.3 Indenizações e multas. </w:t>
      </w:r>
    </w:p>
    <w:p w14:paraId="28B56FCD" w14:textId="77777777" w:rsidR="007F7F68" w:rsidRDefault="007F7F68" w:rsidP="007F7F68">
      <w:pPr>
        <w:spacing w:after="0" w:line="240" w:lineRule="auto"/>
        <w:jc w:val="both"/>
        <w:rPr>
          <w:rFonts w:ascii="Arial" w:hAnsi="Arial" w:cs="Arial"/>
          <w:color w:val="000000" w:themeColor="text1"/>
          <w:sz w:val="24"/>
          <w:szCs w:val="24"/>
          <w:lang w:eastAsia="pt-BR"/>
        </w:rPr>
      </w:pPr>
    </w:p>
    <w:p w14:paraId="079489A6" w14:textId="77777777" w:rsidR="00E400E2" w:rsidRPr="00254C5E" w:rsidRDefault="00E400E2" w:rsidP="007F7F68">
      <w:pPr>
        <w:spacing w:after="0" w:line="240" w:lineRule="auto"/>
        <w:jc w:val="both"/>
        <w:rPr>
          <w:rFonts w:ascii="Arial" w:hAnsi="Arial" w:cs="Arial"/>
          <w:color w:val="000000" w:themeColor="text1"/>
          <w:sz w:val="24"/>
          <w:szCs w:val="24"/>
          <w:lang w:eastAsia="pt-BR"/>
        </w:rPr>
      </w:pPr>
    </w:p>
    <w:p w14:paraId="538ED607" w14:textId="77777777" w:rsidR="007F7F68" w:rsidRPr="00254C5E" w:rsidRDefault="007F7F68" w:rsidP="007F7F68">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23. CLÁUSULA VINTE E </w:t>
      </w:r>
      <w:r w:rsidRPr="00254C5E">
        <w:rPr>
          <w:rFonts w:ascii="Arial" w:eastAsiaTheme="majorEastAsia" w:hAnsi="Arial" w:cs="Arial"/>
          <w:b/>
          <w:bCs/>
          <w:color w:val="000000" w:themeColor="text1"/>
          <w:sz w:val="24"/>
          <w:szCs w:val="24"/>
          <w:lang w:eastAsia="pt-BR"/>
        </w:rPr>
        <w:tab/>
        <w:t>TRÊS – DA VIGÊNCIA E PRORROGAÇÃO.</w:t>
      </w:r>
    </w:p>
    <w:p w14:paraId="29B59A1E" w14:textId="77777777" w:rsidR="007F7F68" w:rsidRPr="00254C5E" w:rsidRDefault="007F7F68" w:rsidP="007F7F68">
      <w:pPr>
        <w:spacing w:after="0" w:line="240" w:lineRule="auto"/>
        <w:rPr>
          <w:rFonts w:ascii="Arial" w:hAnsi="Arial" w:cs="Arial"/>
          <w:sz w:val="24"/>
          <w:szCs w:val="24"/>
          <w:lang w:eastAsia="pt-BR"/>
        </w:rPr>
      </w:pPr>
    </w:p>
    <w:p w14:paraId="36E646FE" w14:textId="77777777" w:rsidR="007F7F68" w:rsidRPr="00254C5E" w:rsidRDefault="007F7F68" w:rsidP="007F7F68">
      <w:pPr>
        <w:spacing w:after="0" w:line="240" w:lineRule="auto"/>
        <w:jc w:val="both"/>
        <w:rPr>
          <w:rFonts w:ascii="Arial" w:hAnsi="Arial" w:cs="Arial"/>
          <w:bCs/>
          <w:color w:val="000000" w:themeColor="text1"/>
          <w:sz w:val="24"/>
          <w:szCs w:val="24"/>
        </w:rPr>
      </w:pPr>
      <w:r w:rsidRPr="00254C5E">
        <w:rPr>
          <w:rFonts w:ascii="Arial" w:hAnsi="Arial" w:cs="Arial"/>
          <w:color w:val="000000" w:themeColor="text1"/>
          <w:sz w:val="24"/>
          <w:szCs w:val="24"/>
          <w:lang w:eastAsia="pt-BR"/>
        </w:rPr>
        <w:t xml:space="preserve">23.1 </w:t>
      </w:r>
      <w:bookmarkStart w:id="15" w:name="_Hlk130816790"/>
      <w:r w:rsidRPr="00254C5E">
        <w:rPr>
          <w:rFonts w:ascii="Arial" w:hAnsi="Arial" w:cs="Arial"/>
          <w:bCs/>
          <w:color w:val="000000" w:themeColor="text1"/>
          <w:sz w:val="24"/>
          <w:szCs w:val="24"/>
        </w:rPr>
        <w:t>O prazo de vigência da contratação é da data de sua assinatura até 31 de dezembro de 2024.</w:t>
      </w:r>
    </w:p>
    <w:p w14:paraId="3B3E4CCD" w14:textId="77777777" w:rsidR="007F7F68" w:rsidRPr="00254C5E" w:rsidRDefault="007F7F68" w:rsidP="007F7F68">
      <w:pPr>
        <w:spacing w:after="0" w:line="240" w:lineRule="auto"/>
        <w:jc w:val="both"/>
        <w:rPr>
          <w:rFonts w:ascii="Arial" w:hAnsi="Arial" w:cs="Arial"/>
          <w:bCs/>
          <w:color w:val="000000" w:themeColor="text1"/>
          <w:sz w:val="24"/>
          <w:szCs w:val="24"/>
        </w:rPr>
      </w:pPr>
      <w:r w:rsidRPr="00254C5E">
        <w:rPr>
          <w:rFonts w:ascii="Arial" w:hAnsi="Arial" w:cs="Arial"/>
          <w:bCs/>
          <w:color w:val="000000" w:themeColor="text1"/>
          <w:sz w:val="24"/>
          <w:szCs w:val="24"/>
        </w:rPr>
        <w:t xml:space="preserve">23.2 </w:t>
      </w:r>
      <w:bookmarkEnd w:id="15"/>
      <w:r>
        <w:rPr>
          <w:rFonts w:ascii="Arial" w:hAnsi="Arial" w:cs="Arial"/>
          <w:bCs/>
          <w:color w:val="000000" w:themeColor="text1"/>
          <w:sz w:val="24"/>
          <w:szCs w:val="24"/>
        </w:rPr>
        <w:t>Não haverá prorrogação contratual.</w:t>
      </w:r>
    </w:p>
    <w:p w14:paraId="601515BC" w14:textId="77777777" w:rsidR="007F7F68" w:rsidRPr="00254C5E" w:rsidRDefault="007F7F68" w:rsidP="007F7F68">
      <w:pPr>
        <w:spacing w:after="0" w:line="240" w:lineRule="auto"/>
        <w:jc w:val="both"/>
        <w:rPr>
          <w:rFonts w:ascii="Arial" w:hAnsi="Arial" w:cs="Arial"/>
          <w:bCs/>
          <w:color w:val="000000" w:themeColor="text1"/>
          <w:sz w:val="24"/>
          <w:szCs w:val="24"/>
        </w:rPr>
      </w:pPr>
    </w:p>
    <w:p w14:paraId="23EFAF28" w14:textId="77777777" w:rsidR="007F7F68" w:rsidRPr="00254C5E" w:rsidRDefault="007F7F68" w:rsidP="007F7F68">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24. CLÁUSULA VINTE E </w:t>
      </w:r>
      <w:r w:rsidRPr="00254C5E">
        <w:rPr>
          <w:rFonts w:ascii="Arial" w:eastAsiaTheme="majorEastAsia" w:hAnsi="Arial" w:cs="Arial"/>
          <w:b/>
          <w:bCs/>
          <w:color w:val="000000" w:themeColor="text1"/>
          <w:sz w:val="24"/>
          <w:szCs w:val="24"/>
          <w:lang w:eastAsia="pt-BR"/>
        </w:rPr>
        <w:tab/>
        <w:t>QUATRO – GESTÃO E FISCALIZAÇÃO DO CONTRATO.</w:t>
      </w:r>
    </w:p>
    <w:p w14:paraId="3D1F4D8D" w14:textId="77777777" w:rsidR="007F7F68" w:rsidRPr="00254C5E" w:rsidRDefault="007F7F68" w:rsidP="007F7F68">
      <w:pPr>
        <w:spacing w:after="0" w:line="240" w:lineRule="auto"/>
        <w:rPr>
          <w:lang w:eastAsia="pt-BR"/>
        </w:rPr>
      </w:pPr>
    </w:p>
    <w:p w14:paraId="74EEE0A7" w14:textId="77777777" w:rsidR="007F7F68" w:rsidRPr="00254C5E" w:rsidRDefault="007F7F68" w:rsidP="007F7F68">
      <w:pPr>
        <w:spacing w:after="0" w:line="240" w:lineRule="auto"/>
        <w:jc w:val="both"/>
        <w:rPr>
          <w:rFonts w:ascii="Arial" w:hAnsi="Arial" w:cs="Arial"/>
          <w:sz w:val="24"/>
          <w:szCs w:val="24"/>
          <w:lang w:eastAsia="pt-BR"/>
        </w:rPr>
      </w:pPr>
      <w:r w:rsidRPr="00254C5E">
        <w:rPr>
          <w:rFonts w:ascii="Arial" w:hAnsi="Arial" w:cs="Arial"/>
          <w:sz w:val="24"/>
          <w:szCs w:val="24"/>
          <w:lang w:eastAsia="pt-BR"/>
        </w:rPr>
        <w:t>24.1 Nos termos do artigo 117 da Lei nº 14.133/2021 a execução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w:t>
      </w:r>
    </w:p>
    <w:p w14:paraId="0B2D5CFC" w14:textId="77777777" w:rsidR="007F7F68" w:rsidRPr="00254C5E" w:rsidRDefault="007F7F68" w:rsidP="007F7F68">
      <w:pPr>
        <w:spacing w:after="0" w:line="240" w:lineRule="auto"/>
        <w:jc w:val="both"/>
        <w:rPr>
          <w:rFonts w:ascii="Arial" w:hAnsi="Arial" w:cs="Arial"/>
          <w:sz w:val="24"/>
          <w:szCs w:val="24"/>
          <w:lang w:eastAsia="pt-BR"/>
        </w:rPr>
      </w:pPr>
    </w:p>
    <w:p w14:paraId="6654DBD4" w14:textId="77777777" w:rsidR="007F7F68" w:rsidRPr="00254C5E" w:rsidRDefault="007F7F68" w:rsidP="007F7F68">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25. CLÁUSULA VINTE E </w:t>
      </w:r>
      <w:r w:rsidRPr="00254C5E">
        <w:rPr>
          <w:rFonts w:ascii="Arial" w:eastAsiaTheme="majorEastAsia" w:hAnsi="Arial" w:cs="Arial"/>
          <w:b/>
          <w:bCs/>
          <w:color w:val="000000" w:themeColor="text1"/>
          <w:sz w:val="24"/>
          <w:szCs w:val="24"/>
          <w:lang w:eastAsia="pt-BR"/>
        </w:rPr>
        <w:tab/>
        <w:t>CINCO – DO PREPOSTO.</w:t>
      </w:r>
    </w:p>
    <w:p w14:paraId="60823B44" w14:textId="77777777" w:rsidR="007F7F68" w:rsidRPr="00254C5E" w:rsidRDefault="007F7F68" w:rsidP="007F7F68">
      <w:pPr>
        <w:spacing w:after="0" w:line="240" w:lineRule="auto"/>
        <w:jc w:val="both"/>
        <w:rPr>
          <w:rFonts w:ascii="Arial" w:hAnsi="Arial" w:cs="Arial"/>
          <w:bCs/>
          <w:color w:val="000000" w:themeColor="text1"/>
          <w:sz w:val="24"/>
          <w:szCs w:val="24"/>
        </w:rPr>
      </w:pPr>
    </w:p>
    <w:p w14:paraId="7F288514" w14:textId="77777777" w:rsidR="007F7F68" w:rsidRDefault="007F7F68" w:rsidP="007F7F68">
      <w:pPr>
        <w:spacing w:after="0" w:line="240" w:lineRule="auto"/>
        <w:jc w:val="both"/>
        <w:rPr>
          <w:rFonts w:ascii="Arial" w:eastAsia="Times New Roman" w:hAnsi="Arial" w:cs="Arial"/>
          <w:color w:val="000000"/>
          <w:sz w:val="24"/>
          <w:szCs w:val="24"/>
          <w:lang w:eastAsia="pt-BR"/>
        </w:rPr>
      </w:pPr>
      <w:r w:rsidRPr="00254C5E">
        <w:rPr>
          <w:rFonts w:ascii="Arial" w:hAnsi="Arial" w:cs="Arial"/>
          <w:bCs/>
          <w:color w:val="000000" w:themeColor="text1"/>
          <w:sz w:val="24"/>
          <w:szCs w:val="24"/>
        </w:rPr>
        <w:t xml:space="preserve">25.1 </w:t>
      </w:r>
      <w:r w:rsidRPr="00254C5E">
        <w:rPr>
          <w:rFonts w:ascii="Arial" w:hAnsi="Arial" w:cs="Arial"/>
          <w:sz w:val="24"/>
          <w:szCs w:val="24"/>
          <w:lang w:eastAsia="pt-BR"/>
        </w:rPr>
        <w:t xml:space="preserve">Nos termos do artigo 118 da Lei nº 14.133/2021 o preposto do CONTRATADO para </w:t>
      </w:r>
      <w:r w:rsidRPr="00254C5E">
        <w:rPr>
          <w:rFonts w:ascii="Arial" w:eastAsia="Times New Roman" w:hAnsi="Arial" w:cs="Arial"/>
          <w:color w:val="000000"/>
          <w:sz w:val="24"/>
          <w:szCs w:val="24"/>
          <w:lang w:eastAsia="pt-BR"/>
        </w:rPr>
        <w:t xml:space="preserve">representá-lo na execução do CONTRATO </w:t>
      </w:r>
      <w:r w:rsidRPr="00254C5E">
        <w:rPr>
          <w:rFonts w:ascii="Arial" w:hAnsi="Arial" w:cs="Arial"/>
          <w:sz w:val="24"/>
          <w:szCs w:val="24"/>
          <w:lang w:eastAsia="pt-BR"/>
        </w:rPr>
        <w:t xml:space="preserve">aceito pela Administração </w:t>
      </w:r>
      <w:r w:rsidRPr="00254C5E">
        <w:rPr>
          <w:rFonts w:ascii="Arial" w:eastAsia="Times New Roman" w:hAnsi="Arial" w:cs="Arial"/>
          <w:color w:val="000000"/>
          <w:sz w:val="24"/>
          <w:szCs w:val="24"/>
          <w:lang w:eastAsia="pt-BR"/>
        </w:rPr>
        <w:t>é o Sr. XXX.</w:t>
      </w:r>
    </w:p>
    <w:p w14:paraId="50864740" w14:textId="77777777" w:rsidR="007F7F68" w:rsidRPr="00254C5E" w:rsidRDefault="007F7F68" w:rsidP="007F7F68">
      <w:pPr>
        <w:spacing w:after="0" w:line="240" w:lineRule="auto"/>
        <w:jc w:val="both"/>
        <w:rPr>
          <w:rFonts w:ascii="Arial" w:eastAsia="Times New Roman" w:hAnsi="Arial" w:cs="Arial"/>
          <w:color w:val="000000"/>
          <w:sz w:val="24"/>
          <w:szCs w:val="24"/>
          <w:lang w:eastAsia="pt-BR"/>
        </w:rPr>
      </w:pPr>
    </w:p>
    <w:p w14:paraId="4A684D2C" w14:textId="77777777" w:rsidR="007F7F68" w:rsidRPr="00254C5E" w:rsidRDefault="007F7F68" w:rsidP="007F7F68">
      <w:pPr>
        <w:spacing w:after="0" w:line="240" w:lineRule="auto"/>
        <w:jc w:val="both"/>
        <w:rPr>
          <w:rFonts w:ascii="Arial" w:eastAsia="Times New Roman" w:hAnsi="Arial" w:cs="Arial"/>
          <w:b/>
          <w:bCs/>
          <w:color w:val="000000"/>
          <w:sz w:val="24"/>
          <w:szCs w:val="24"/>
          <w:lang w:eastAsia="pt-BR"/>
        </w:rPr>
      </w:pPr>
      <w:r w:rsidRPr="00254C5E">
        <w:rPr>
          <w:rFonts w:ascii="Arial" w:eastAsia="Times New Roman" w:hAnsi="Arial" w:cs="Arial"/>
          <w:b/>
          <w:bCs/>
          <w:color w:val="000000"/>
          <w:sz w:val="24"/>
          <w:szCs w:val="24"/>
          <w:lang w:eastAsia="pt-BR"/>
        </w:rPr>
        <w:t>26. CLÁUSULA VINTE E SEIS – DAS ALTERAÇÕES.</w:t>
      </w:r>
    </w:p>
    <w:p w14:paraId="1E65728B" w14:textId="77777777" w:rsidR="007F7F68" w:rsidRPr="00254C5E" w:rsidRDefault="007F7F68" w:rsidP="007F7F68">
      <w:pPr>
        <w:spacing w:after="0" w:line="240" w:lineRule="auto"/>
        <w:jc w:val="both"/>
        <w:rPr>
          <w:rFonts w:ascii="Arial" w:eastAsia="Times New Roman" w:hAnsi="Arial" w:cs="Arial"/>
          <w:color w:val="000000"/>
          <w:sz w:val="24"/>
          <w:szCs w:val="24"/>
          <w:lang w:eastAsia="pt-BR"/>
        </w:rPr>
      </w:pPr>
    </w:p>
    <w:p w14:paraId="34E80501" w14:textId="77777777" w:rsidR="007F7F68" w:rsidRPr="00254C5E" w:rsidRDefault="007F7F68" w:rsidP="007F7F68">
      <w:pPr>
        <w:spacing w:after="0" w:line="240" w:lineRule="auto"/>
        <w:jc w:val="both"/>
        <w:rPr>
          <w:rFonts w:ascii="Arial" w:eastAsia="Times New Roman" w:hAnsi="Arial" w:cs="Arial"/>
          <w:color w:val="000000"/>
          <w:sz w:val="24"/>
          <w:szCs w:val="24"/>
          <w:lang w:eastAsia="pt-BR"/>
        </w:rPr>
      </w:pPr>
      <w:r w:rsidRPr="00254C5E">
        <w:rPr>
          <w:rFonts w:ascii="Arial" w:eastAsia="Times New Roman" w:hAnsi="Arial" w:cs="Arial"/>
          <w:color w:val="000000"/>
          <w:sz w:val="24"/>
          <w:szCs w:val="24"/>
          <w:lang w:eastAsia="pt-BR"/>
        </w:rPr>
        <w:t>26.1 Eventuais alterações contratuais reger-se-ão pela disciplina dos artigos 124 e seguintes da Lei nº 14.133, de 2021.</w:t>
      </w:r>
    </w:p>
    <w:p w14:paraId="4414CE48" w14:textId="77777777" w:rsidR="007F7F68" w:rsidRPr="00254C5E" w:rsidRDefault="007F7F68" w:rsidP="007F7F68">
      <w:pPr>
        <w:spacing w:after="0" w:line="240" w:lineRule="auto"/>
        <w:jc w:val="both"/>
        <w:rPr>
          <w:rFonts w:ascii="Arial" w:eastAsia="Times New Roman" w:hAnsi="Arial" w:cs="Arial"/>
          <w:color w:val="000000"/>
          <w:sz w:val="24"/>
          <w:szCs w:val="24"/>
          <w:lang w:eastAsia="pt-BR"/>
        </w:rPr>
      </w:pPr>
    </w:p>
    <w:p w14:paraId="6D3A6E9B" w14:textId="77777777" w:rsidR="007F7F68" w:rsidRPr="00254C5E" w:rsidRDefault="007F7F68" w:rsidP="007F7F68">
      <w:pPr>
        <w:spacing w:after="0" w:line="240" w:lineRule="auto"/>
        <w:jc w:val="both"/>
        <w:rPr>
          <w:rFonts w:ascii="Arial" w:eastAsia="Times New Roman" w:hAnsi="Arial" w:cs="Arial"/>
          <w:color w:val="000000"/>
          <w:sz w:val="24"/>
          <w:szCs w:val="24"/>
          <w:lang w:eastAsia="pt-BR"/>
        </w:rPr>
      </w:pPr>
      <w:r w:rsidRPr="00254C5E">
        <w:rPr>
          <w:rFonts w:ascii="Arial" w:eastAsia="Times New Roman" w:hAnsi="Arial" w:cs="Arial"/>
          <w:color w:val="000000"/>
          <w:sz w:val="24"/>
          <w:szCs w:val="24"/>
          <w:lang w:eastAsia="pt-BR"/>
        </w:rPr>
        <w:t>26.2 O CONTRATADO é obrigado a aceitar, nas mesmas condições contratuais, acréscimos ou supressões de até 25% (vinte e cinco por cento) do valor inicial atualizado do contrato que se fizerem nas obras, nos serviços ou nas compras, e, no caso de reforma de edifício ou de equipamento, o limite para os acréscimos será de 50% (cinquenta por cento).</w:t>
      </w:r>
    </w:p>
    <w:p w14:paraId="75B210F7" w14:textId="77777777" w:rsidR="007F7F68" w:rsidRPr="00254C5E" w:rsidRDefault="007F7F68" w:rsidP="007F7F68">
      <w:pPr>
        <w:spacing w:after="0" w:line="240" w:lineRule="auto"/>
        <w:jc w:val="both"/>
        <w:rPr>
          <w:rFonts w:ascii="Arial" w:eastAsia="Times New Roman" w:hAnsi="Arial" w:cs="Arial"/>
          <w:color w:val="000000"/>
          <w:sz w:val="24"/>
          <w:szCs w:val="24"/>
          <w:lang w:eastAsia="pt-BR"/>
        </w:rPr>
      </w:pPr>
    </w:p>
    <w:p w14:paraId="4B41B9DB" w14:textId="77777777" w:rsidR="007F7F68" w:rsidRPr="00254C5E" w:rsidRDefault="007F7F68" w:rsidP="007F7F68">
      <w:pPr>
        <w:spacing w:after="0" w:line="240" w:lineRule="auto"/>
        <w:jc w:val="both"/>
        <w:rPr>
          <w:rFonts w:ascii="Arial" w:eastAsia="Times New Roman" w:hAnsi="Arial" w:cs="Arial"/>
          <w:color w:val="000000"/>
          <w:sz w:val="24"/>
          <w:szCs w:val="24"/>
          <w:lang w:eastAsia="pt-BR"/>
        </w:rPr>
      </w:pPr>
      <w:r w:rsidRPr="00254C5E">
        <w:rPr>
          <w:rFonts w:ascii="Arial" w:eastAsia="Times New Roman" w:hAnsi="Arial" w:cs="Arial"/>
          <w:color w:val="000000"/>
          <w:sz w:val="24"/>
          <w:szCs w:val="24"/>
          <w:lang w:eastAsia="pt-BR"/>
        </w:rPr>
        <w:t>26.3 Registros que não caracterizam alteração do CONTRATO podem ser realizados por simples apostila, dispensada a celebração de termo aditivo, na forma do art. 136 da Lei nº 14.133, de 2021.</w:t>
      </w:r>
    </w:p>
    <w:p w14:paraId="3383F694" w14:textId="77777777" w:rsidR="007F7F68" w:rsidRDefault="007F7F68" w:rsidP="007F7F68">
      <w:pPr>
        <w:spacing w:after="0" w:line="240" w:lineRule="auto"/>
        <w:jc w:val="both"/>
        <w:rPr>
          <w:rFonts w:ascii="Times New Roman" w:eastAsia="Times New Roman" w:hAnsi="Times New Roman"/>
          <w:color w:val="000000"/>
          <w:sz w:val="24"/>
          <w:szCs w:val="24"/>
          <w:lang w:eastAsia="pt-BR"/>
        </w:rPr>
      </w:pPr>
    </w:p>
    <w:p w14:paraId="064FD7E9" w14:textId="77777777" w:rsidR="00C93D05" w:rsidRDefault="00C93D05" w:rsidP="007F7F68">
      <w:pPr>
        <w:spacing w:after="0" w:line="240" w:lineRule="auto"/>
        <w:jc w:val="both"/>
        <w:rPr>
          <w:rFonts w:ascii="Times New Roman" w:eastAsia="Times New Roman" w:hAnsi="Times New Roman"/>
          <w:color w:val="000000"/>
          <w:sz w:val="24"/>
          <w:szCs w:val="24"/>
          <w:lang w:eastAsia="pt-BR"/>
        </w:rPr>
      </w:pPr>
    </w:p>
    <w:p w14:paraId="68975472" w14:textId="77777777" w:rsidR="007F7F68" w:rsidRPr="00254C5E" w:rsidRDefault="007F7F68" w:rsidP="007F7F68">
      <w:pPr>
        <w:keepNext/>
        <w:keepLines/>
        <w:numPr>
          <w:ilvl w:val="0"/>
          <w:numId w:val="86"/>
        </w:numPr>
        <w:tabs>
          <w:tab w:val="left" w:pos="567"/>
        </w:tabs>
        <w:spacing w:after="0" w:line="240" w:lineRule="auto"/>
        <w:ind w:hanging="180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lastRenderedPageBreak/>
        <w:t>CLÁUSULA VINTE E SETE – DA PUBLICAÇÃO.</w:t>
      </w:r>
    </w:p>
    <w:p w14:paraId="108F7A99" w14:textId="77777777" w:rsidR="007F7F68" w:rsidRPr="00254C5E" w:rsidRDefault="007F7F68" w:rsidP="007F7F68">
      <w:pPr>
        <w:spacing w:after="0" w:line="240" w:lineRule="auto"/>
        <w:contextualSpacing/>
        <w:jc w:val="both"/>
        <w:rPr>
          <w:rFonts w:ascii="Arial" w:hAnsi="Arial" w:cs="Arial"/>
          <w:color w:val="000000" w:themeColor="text1"/>
          <w:sz w:val="24"/>
          <w:szCs w:val="24"/>
        </w:rPr>
      </w:pPr>
    </w:p>
    <w:p w14:paraId="6B5F099C" w14:textId="77777777" w:rsidR="007F7F68" w:rsidRDefault="007F7F68" w:rsidP="007F7F68">
      <w:pPr>
        <w:numPr>
          <w:ilvl w:val="1"/>
          <w:numId w:val="86"/>
        </w:numPr>
        <w:spacing w:after="0" w:line="240" w:lineRule="auto"/>
        <w:ind w:left="426"/>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Incumbirá ao CONTRATANTE providenciar a publicação deste instrumento nos termos e condições previstas na Lei nº 14.133/21.</w:t>
      </w:r>
    </w:p>
    <w:p w14:paraId="0B2AAB4C" w14:textId="77777777" w:rsidR="004E0FB8" w:rsidRDefault="004E0FB8" w:rsidP="004E0FB8">
      <w:pPr>
        <w:spacing w:after="0" w:line="240" w:lineRule="auto"/>
        <w:ind w:left="426"/>
        <w:contextualSpacing/>
        <w:jc w:val="both"/>
        <w:rPr>
          <w:rFonts w:ascii="Arial" w:hAnsi="Arial" w:cs="Arial"/>
          <w:color w:val="000000" w:themeColor="text1"/>
          <w:sz w:val="24"/>
          <w:szCs w:val="24"/>
        </w:rPr>
      </w:pPr>
    </w:p>
    <w:p w14:paraId="38009132" w14:textId="77777777" w:rsidR="007F7F68" w:rsidRPr="00254C5E" w:rsidRDefault="007F7F68" w:rsidP="007F7F68">
      <w:pPr>
        <w:keepNext/>
        <w:keepLines/>
        <w:numPr>
          <w:ilvl w:val="0"/>
          <w:numId w:val="86"/>
        </w:numPr>
        <w:tabs>
          <w:tab w:val="left" w:pos="567"/>
        </w:tabs>
        <w:spacing w:before="240" w:after="0" w:line="240" w:lineRule="auto"/>
        <w:ind w:left="0" w:firstLine="0"/>
        <w:jc w:val="both"/>
        <w:outlineLvl w:val="0"/>
        <w:rPr>
          <w:rFonts w:ascii="Arial" w:eastAsiaTheme="majorEastAsia" w:hAnsi="Arial"/>
          <w:b/>
          <w:bCs/>
          <w:color w:val="000000" w:themeColor="text1"/>
          <w:sz w:val="24"/>
          <w:szCs w:val="24"/>
          <w:lang w:eastAsia="pt-BR"/>
        </w:rPr>
      </w:pPr>
      <w:r w:rsidRPr="00254C5E">
        <w:rPr>
          <w:rFonts w:ascii="Arial" w:eastAsiaTheme="majorEastAsia" w:hAnsi="Arial"/>
          <w:b/>
          <w:bCs/>
          <w:color w:val="000000" w:themeColor="text1"/>
          <w:sz w:val="24"/>
          <w:szCs w:val="24"/>
          <w:lang w:eastAsia="pt-BR"/>
        </w:rPr>
        <w:t>CLÁUSULA VINTE E OITO – CRITÉRIOS DE ATUALIZAÇÃO MONETÁRIA ENTRE A DATA DO ADIMPLEMENTO DAS OBRIGAÇÕES E A DO EFETIVO PAGAMENTO.</w:t>
      </w:r>
    </w:p>
    <w:p w14:paraId="08CEF7D2" w14:textId="77777777" w:rsidR="007F7F68" w:rsidRPr="00254C5E" w:rsidRDefault="007F7F68" w:rsidP="007F7F68">
      <w:pPr>
        <w:spacing w:after="0" w:line="240" w:lineRule="auto"/>
        <w:rPr>
          <w:rFonts w:ascii="Arial" w:hAnsi="Arial" w:cs="Arial"/>
          <w:sz w:val="24"/>
          <w:szCs w:val="24"/>
          <w:lang w:eastAsia="pt-BR"/>
        </w:rPr>
      </w:pPr>
    </w:p>
    <w:p w14:paraId="0705DFCD" w14:textId="77777777" w:rsidR="007F7F68" w:rsidRPr="00254C5E" w:rsidRDefault="007F7F68" w:rsidP="007F7F68">
      <w:pPr>
        <w:keepNext/>
        <w:keepLines/>
        <w:numPr>
          <w:ilvl w:val="1"/>
          <w:numId w:val="86"/>
        </w:numPr>
        <w:tabs>
          <w:tab w:val="left" w:pos="567"/>
        </w:tabs>
        <w:spacing w:after="0" w:line="240" w:lineRule="auto"/>
        <w:ind w:left="0" w:firstLine="0"/>
        <w:jc w:val="both"/>
        <w:outlineLvl w:val="0"/>
        <w:rPr>
          <w:rFonts w:ascii="Arial" w:eastAsiaTheme="majorEastAsia" w:hAnsi="Arial" w:cs="Arial"/>
          <w:color w:val="000000" w:themeColor="text1"/>
          <w:sz w:val="24"/>
          <w:szCs w:val="24"/>
          <w:lang w:eastAsia="pt-BR"/>
        </w:rPr>
      </w:pPr>
      <w:r w:rsidRPr="00254C5E">
        <w:rPr>
          <w:rFonts w:ascii="Arial" w:eastAsiaTheme="majorEastAsia" w:hAnsi="Arial" w:cs="Arial"/>
          <w:color w:val="000000" w:themeColor="text1"/>
          <w:sz w:val="24"/>
          <w:szCs w:val="24"/>
          <w:lang w:eastAsia="pt-BR"/>
        </w:rPr>
        <w:t>Ficam estabelecidos os seguintes critérios de atualização monetária entre a data do adimplemento das obrigações e a do efetivo pagamento:</w:t>
      </w:r>
    </w:p>
    <w:p w14:paraId="07676AE8" w14:textId="77777777" w:rsidR="007F7F68" w:rsidRPr="00254C5E" w:rsidRDefault="007F7F68" w:rsidP="007F7F68">
      <w:pPr>
        <w:spacing w:after="0" w:line="240" w:lineRule="auto"/>
        <w:rPr>
          <w:rFonts w:ascii="Arial" w:hAnsi="Arial" w:cs="Arial"/>
          <w:sz w:val="24"/>
          <w:szCs w:val="24"/>
          <w:lang w:eastAsia="pt-BR"/>
        </w:rPr>
      </w:pPr>
    </w:p>
    <w:p w14:paraId="257CF8EF" w14:textId="77777777" w:rsidR="007F7F68" w:rsidRDefault="007F7F68" w:rsidP="007F7F68">
      <w:pPr>
        <w:numPr>
          <w:ilvl w:val="0"/>
          <w:numId w:val="75"/>
        </w:numPr>
        <w:spacing w:after="0" w:line="240" w:lineRule="auto"/>
        <w:ind w:left="0" w:firstLine="0"/>
        <w:contextualSpacing/>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Em caso de atraso do pagamento imputável exclusivamente à CONTRATANTE, a CONTRATADA terá direito à correção monetária a partir do primeiro dia posterior ao termo final do prazo para pagamento. Para a correção monetária será usado o IPCA - Índice Nacional de Preços ao Consumidor Amplo, ou qualquer outro oficial que vier a substituí-lo.</w:t>
      </w:r>
    </w:p>
    <w:p w14:paraId="04B0684D" w14:textId="77777777" w:rsidR="00631402" w:rsidRDefault="00631402" w:rsidP="00631402">
      <w:pPr>
        <w:spacing w:after="0" w:line="240" w:lineRule="auto"/>
        <w:contextualSpacing/>
        <w:jc w:val="both"/>
        <w:rPr>
          <w:rFonts w:ascii="Arial" w:hAnsi="Arial" w:cs="Arial"/>
          <w:color w:val="000000" w:themeColor="text1"/>
          <w:sz w:val="24"/>
          <w:szCs w:val="24"/>
          <w:lang w:eastAsia="pt-BR"/>
        </w:rPr>
      </w:pPr>
    </w:p>
    <w:p w14:paraId="6E105365" w14:textId="77777777" w:rsidR="007F7F68" w:rsidRPr="00254C5E" w:rsidRDefault="007F7F68" w:rsidP="007F7F68">
      <w:pPr>
        <w:keepNext/>
        <w:keepLines/>
        <w:numPr>
          <w:ilvl w:val="0"/>
          <w:numId w:val="86"/>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E NOVE – DO FORO.</w:t>
      </w:r>
    </w:p>
    <w:p w14:paraId="035C3A2A" w14:textId="77777777" w:rsidR="007F7F68" w:rsidRPr="00254C5E" w:rsidRDefault="007F7F68" w:rsidP="007F7F68">
      <w:pPr>
        <w:spacing w:after="0" w:line="240" w:lineRule="auto"/>
        <w:rPr>
          <w:lang w:eastAsia="pt-BR"/>
        </w:rPr>
      </w:pPr>
    </w:p>
    <w:p w14:paraId="0430031A" w14:textId="77777777" w:rsidR="007F7F68" w:rsidRPr="00254C5E" w:rsidRDefault="007F7F68" w:rsidP="007F7F68">
      <w:pPr>
        <w:numPr>
          <w:ilvl w:val="1"/>
          <w:numId w:val="86"/>
        </w:numPr>
        <w:spacing w:after="0" w:line="240" w:lineRule="auto"/>
        <w:ind w:left="0" w:firstLine="0"/>
        <w:jc w:val="both"/>
        <w:rPr>
          <w:rFonts w:ascii="Arial" w:hAnsi="Arial" w:cs="Arial"/>
          <w:color w:val="000000" w:themeColor="text1"/>
          <w:sz w:val="24"/>
          <w:szCs w:val="24"/>
        </w:rPr>
      </w:pPr>
      <w:r w:rsidRPr="00254C5E">
        <w:rPr>
          <w:rFonts w:ascii="Arial" w:hAnsi="Arial" w:cs="Arial"/>
          <w:color w:val="000000" w:themeColor="text1"/>
          <w:sz w:val="24"/>
          <w:szCs w:val="24"/>
        </w:rPr>
        <w:t xml:space="preserve"> É eleito o Foro da Comarca de Extrema, Estado de Minas Gerais, valendo esta cláusula como renúncia expressa a qualquer outro foro, por mais privilegiado que seja ou venha a ser para dirimir os litígios que decorrerem da execução deste Termo de Contrato que não possam ser compostos pela conciliação, conforme art. 92, §1º da Lei nº 14.133/21. </w:t>
      </w:r>
    </w:p>
    <w:p w14:paraId="0DB8AA16" w14:textId="77777777" w:rsidR="00631402" w:rsidRDefault="00631402" w:rsidP="007F7F68">
      <w:pPr>
        <w:spacing w:after="0" w:line="240" w:lineRule="auto"/>
        <w:jc w:val="both"/>
        <w:rPr>
          <w:rFonts w:ascii="Arial" w:hAnsi="Arial" w:cs="Arial"/>
          <w:color w:val="000000"/>
          <w:sz w:val="24"/>
          <w:szCs w:val="24"/>
        </w:rPr>
      </w:pPr>
    </w:p>
    <w:p w14:paraId="5E213462" w14:textId="4410FB31" w:rsidR="007F7F68" w:rsidRPr="00254C5E" w:rsidRDefault="007F7F68" w:rsidP="007F7F68">
      <w:pPr>
        <w:spacing w:after="0" w:line="240" w:lineRule="auto"/>
        <w:jc w:val="both"/>
        <w:rPr>
          <w:rFonts w:ascii="Arial" w:hAnsi="Arial" w:cs="Arial"/>
          <w:color w:val="000000"/>
          <w:sz w:val="24"/>
          <w:szCs w:val="24"/>
        </w:rPr>
      </w:pPr>
      <w:r w:rsidRPr="00254C5E">
        <w:rPr>
          <w:rFonts w:ascii="Arial" w:hAnsi="Arial" w:cs="Arial"/>
          <w:color w:val="000000"/>
          <w:sz w:val="24"/>
          <w:szCs w:val="24"/>
        </w:rPr>
        <w:t>Extrema (MG), XX de XX de 202</w:t>
      </w:r>
      <w:r w:rsidR="00630116">
        <w:rPr>
          <w:rFonts w:ascii="Arial" w:hAnsi="Arial" w:cs="Arial"/>
          <w:color w:val="000000"/>
          <w:sz w:val="24"/>
          <w:szCs w:val="24"/>
        </w:rPr>
        <w:t>5</w:t>
      </w:r>
      <w:r w:rsidRPr="00254C5E">
        <w:rPr>
          <w:rFonts w:ascii="Arial" w:hAnsi="Arial" w:cs="Arial"/>
          <w:color w:val="000000"/>
          <w:sz w:val="24"/>
          <w:szCs w:val="24"/>
        </w:rPr>
        <w:t>.</w:t>
      </w:r>
    </w:p>
    <w:p w14:paraId="3AE36A5F" w14:textId="77777777" w:rsidR="007F7F68" w:rsidRPr="00254C5E" w:rsidRDefault="007F7F68" w:rsidP="007F7F68">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7F7F68" w:rsidRPr="00254C5E" w14:paraId="2D39F215"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41747F06" w14:textId="77777777" w:rsidR="007F7F68" w:rsidRPr="00254C5E" w:rsidRDefault="007F7F68" w:rsidP="00D32449">
            <w:pPr>
              <w:spacing w:after="0" w:line="240" w:lineRule="auto"/>
              <w:jc w:val="both"/>
              <w:rPr>
                <w:rFonts w:ascii="Arial" w:hAnsi="Arial" w:cs="Arial"/>
                <w:b/>
                <w:bCs/>
                <w:i/>
                <w:iCs/>
                <w:color w:val="000000"/>
                <w:sz w:val="24"/>
                <w:szCs w:val="24"/>
              </w:rPr>
            </w:pPr>
            <w:r w:rsidRPr="00254C5E">
              <w:rPr>
                <w:rFonts w:ascii="Arial" w:hAnsi="Arial" w:cs="Arial"/>
                <w:b/>
                <w:bCs/>
                <w:i/>
                <w:iCs/>
                <w:color w:val="000000"/>
                <w:sz w:val="24"/>
                <w:szCs w:val="24"/>
              </w:rPr>
              <w:t>Signatários</w:t>
            </w:r>
          </w:p>
        </w:tc>
      </w:tr>
      <w:tr w:rsidR="007F7F68" w:rsidRPr="00254C5E" w14:paraId="1572E3B2" w14:textId="77777777" w:rsidTr="00D32449">
        <w:tc>
          <w:tcPr>
            <w:tcW w:w="4082" w:type="dxa"/>
            <w:tcBorders>
              <w:top w:val="single" w:sz="4" w:space="0" w:color="auto"/>
              <w:left w:val="single" w:sz="4" w:space="0" w:color="auto"/>
              <w:bottom w:val="single" w:sz="4" w:space="0" w:color="auto"/>
              <w:right w:val="single" w:sz="4" w:space="0" w:color="auto"/>
            </w:tcBorders>
          </w:tcPr>
          <w:p w14:paraId="23E6A0D3" w14:textId="77777777" w:rsidR="007F7F68" w:rsidRPr="00254C5E" w:rsidRDefault="007F7F68" w:rsidP="00D32449">
            <w:pPr>
              <w:spacing w:after="0" w:line="240" w:lineRule="auto"/>
              <w:jc w:val="center"/>
              <w:rPr>
                <w:rFonts w:ascii="Arial" w:hAnsi="Arial" w:cs="Arial"/>
                <w:color w:val="000000"/>
                <w:sz w:val="24"/>
                <w:szCs w:val="24"/>
              </w:rPr>
            </w:pPr>
          </w:p>
          <w:p w14:paraId="61B48B74" w14:textId="77777777" w:rsidR="007F7F68" w:rsidRPr="00254C5E" w:rsidRDefault="007F7F68" w:rsidP="00D32449">
            <w:pPr>
              <w:spacing w:after="0" w:line="240" w:lineRule="auto"/>
              <w:jc w:val="center"/>
              <w:rPr>
                <w:rFonts w:ascii="Arial" w:hAnsi="Arial" w:cs="Arial"/>
                <w:color w:val="000000"/>
                <w:sz w:val="24"/>
                <w:szCs w:val="24"/>
              </w:rPr>
            </w:pPr>
            <w:r w:rsidRPr="00254C5E">
              <w:rPr>
                <w:rFonts w:ascii="Arial" w:hAnsi="Arial" w:cs="Arial"/>
                <w:color w:val="000000"/>
                <w:sz w:val="24"/>
                <w:szCs w:val="24"/>
              </w:rPr>
              <w:t>_____________________________</w:t>
            </w:r>
          </w:p>
          <w:p w14:paraId="6656C1F2" w14:textId="77777777" w:rsidR="007F7F68" w:rsidRPr="00254C5E" w:rsidRDefault="007F7F68" w:rsidP="00D32449">
            <w:pPr>
              <w:spacing w:after="0" w:line="240" w:lineRule="auto"/>
              <w:jc w:val="center"/>
              <w:rPr>
                <w:rFonts w:ascii="Arial" w:hAnsi="Arial" w:cs="Arial"/>
                <w:color w:val="000000"/>
                <w:sz w:val="24"/>
                <w:szCs w:val="24"/>
              </w:rPr>
            </w:pPr>
            <w:r w:rsidRPr="00254C5E">
              <w:rPr>
                <w:rFonts w:ascii="Arial" w:hAnsi="Arial" w:cs="Arial"/>
                <w:color w:val="000000"/>
                <w:sz w:val="24"/>
                <w:szCs w:val="24"/>
              </w:rPr>
              <w:t>XXX</w:t>
            </w:r>
          </w:p>
          <w:p w14:paraId="295B54D4" w14:textId="77777777" w:rsidR="007F7F68" w:rsidRPr="00254C5E" w:rsidRDefault="007F7F68" w:rsidP="00D32449">
            <w:pPr>
              <w:spacing w:after="0" w:line="240" w:lineRule="auto"/>
              <w:jc w:val="center"/>
              <w:rPr>
                <w:rFonts w:ascii="Arial" w:hAnsi="Arial" w:cs="Arial"/>
                <w:color w:val="000000"/>
                <w:sz w:val="24"/>
                <w:szCs w:val="24"/>
              </w:rPr>
            </w:pPr>
            <w:r w:rsidRPr="00254C5E">
              <w:rPr>
                <w:rFonts w:ascii="Arial" w:hAnsi="Arial" w:cs="Arial"/>
                <w:color w:val="000000"/>
                <w:sz w:val="24"/>
                <w:szCs w:val="24"/>
              </w:rPr>
              <w:t>Presidente</w:t>
            </w:r>
          </w:p>
          <w:p w14:paraId="2FD222C8" w14:textId="77777777" w:rsidR="007F7F68" w:rsidRPr="00254C5E" w:rsidRDefault="007F7F68" w:rsidP="00D32449">
            <w:pPr>
              <w:spacing w:after="0" w:line="240" w:lineRule="auto"/>
              <w:jc w:val="center"/>
              <w:rPr>
                <w:rFonts w:ascii="Arial" w:hAnsi="Arial" w:cs="Arial"/>
                <w:color w:val="000000"/>
                <w:sz w:val="24"/>
                <w:szCs w:val="24"/>
              </w:rPr>
            </w:pPr>
            <w:r w:rsidRPr="00254C5E">
              <w:rPr>
                <w:rFonts w:ascii="Arial" w:hAnsi="Arial" w:cs="Arial"/>
                <w:color w:val="000000"/>
                <w:sz w:val="24"/>
                <w:szCs w:val="24"/>
              </w:rPr>
              <w:t>Câmara Municipal de Extrema</w:t>
            </w:r>
          </w:p>
          <w:p w14:paraId="5FAC2FEE" w14:textId="4F9524F5" w:rsidR="007F7F68" w:rsidRPr="00254C5E" w:rsidRDefault="007F7F68" w:rsidP="00974E37">
            <w:pPr>
              <w:spacing w:after="0" w:line="240" w:lineRule="auto"/>
              <w:jc w:val="center"/>
              <w:rPr>
                <w:rFonts w:ascii="Arial" w:hAnsi="Arial" w:cs="Arial"/>
                <w:color w:val="000000"/>
                <w:sz w:val="24"/>
                <w:szCs w:val="24"/>
              </w:rPr>
            </w:pPr>
            <w:r w:rsidRPr="00254C5E">
              <w:rPr>
                <w:rFonts w:ascii="Arial" w:hAnsi="Arial" w:cs="Arial"/>
                <w:b/>
                <w:bCs/>
                <w:color w:val="000000"/>
                <w:sz w:val="24"/>
                <w:szCs w:val="24"/>
              </w:rPr>
              <w:t>Contratante</w:t>
            </w:r>
          </w:p>
        </w:tc>
        <w:tc>
          <w:tcPr>
            <w:tcW w:w="4412" w:type="dxa"/>
            <w:tcBorders>
              <w:top w:val="single" w:sz="4" w:space="0" w:color="auto"/>
              <w:left w:val="single" w:sz="4" w:space="0" w:color="auto"/>
              <w:bottom w:val="single" w:sz="4" w:space="0" w:color="auto"/>
              <w:right w:val="single" w:sz="4" w:space="0" w:color="auto"/>
            </w:tcBorders>
          </w:tcPr>
          <w:p w14:paraId="6BB7B1AC" w14:textId="77777777" w:rsidR="007F7F68" w:rsidRPr="00254C5E" w:rsidRDefault="007F7F68" w:rsidP="00D32449">
            <w:pPr>
              <w:spacing w:after="0" w:line="240" w:lineRule="auto"/>
              <w:jc w:val="both"/>
              <w:rPr>
                <w:rFonts w:ascii="Arial" w:hAnsi="Arial" w:cs="Arial"/>
                <w:color w:val="000000"/>
                <w:sz w:val="24"/>
                <w:szCs w:val="24"/>
              </w:rPr>
            </w:pPr>
          </w:p>
          <w:p w14:paraId="77F2CAFE" w14:textId="77777777" w:rsidR="007F7F68" w:rsidRPr="00254C5E" w:rsidRDefault="007F7F68" w:rsidP="00D32449">
            <w:pPr>
              <w:spacing w:after="0" w:line="240" w:lineRule="auto"/>
              <w:jc w:val="center"/>
              <w:rPr>
                <w:rFonts w:ascii="Arial" w:hAnsi="Arial" w:cs="Arial"/>
                <w:color w:val="000000"/>
                <w:sz w:val="24"/>
                <w:szCs w:val="24"/>
              </w:rPr>
            </w:pPr>
            <w:r w:rsidRPr="00254C5E">
              <w:rPr>
                <w:rFonts w:ascii="Arial" w:hAnsi="Arial" w:cs="Arial"/>
                <w:color w:val="000000"/>
                <w:sz w:val="24"/>
                <w:szCs w:val="24"/>
              </w:rPr>
              <w:t>________________________________</w:t>
            </w:r>
          </w:p>
          <w:p w14:paraId="38625F39" w14:textId="77777777" w:rsidR="007F7F68" w:rsidRPr="00254C5E" w:rsidRDefault="007F7F68" w:rsidP="00D32449">
            <w:pPr>
              <w:spacing w:after="0" w:line="240" w:lineRule="auto"/>
              <w:jc w:val="center"/>
              <w:rPr>
                <w:rFonts w:ascii="Arial" w:eastAsia="Times New Roman" w:hAnsi="Arial" w:cs="Arial"/>
                <w:sz w:val="24"/>
                <w:szCs w:val="24"/>
                <w:lang w:eastAsia="pt-BR"/>
              </w:rPr>
            </w:pPr>
            <w:r w:rsidRPr="00254C5E">
              <w:rPr>
                <w:rFonts w:ascii="Arial" w:eastAsia="Times New Roman" w:hAnsi="Arial" w:cs="Arial"/>
                <w:sz w:val="24"/>
                <w:szCs w:val="24"/>
                <w:lang w:eastAsia="pt-BR"/>
              </w:rPr>
              <w:t>XXX</w:t>
            </w:r>
          </w:p>
          <w:p w14:paraId="30EBD0C5" w14:textId="77777777" w:rsidR="007F7F68" w:rsidRPr="00254C5E" w:rsidRDefault="007F7F68" w:rsidP="00D32449">
            <w:pPr>
              <w:spacing w:after="0" w:line="240" w:lineRule="auto"/>
              <w:jc w:val="center"/>
              <w:rPr>
                <w:rFonts w:ascii="Arial" w:eastAsia="Times New Roman" w:hAnsi="Arial" w:cs="Arial"/>
                <w:sz w:val="24"/>
                <w:szCs w:val="24"/>
                <w:lang w:eastAsia="pt-BR"/>
              </w:rPr>
            </w:pPr>
            <w:r w:rsidRPr="00254C5E">
              <w:rPr>
                <w:rFonts w:ascii="Arial" w:eastAsia="Times New Roman" w:hAnsi="Arial" w:cs="Arial"/>
                <w:sz w:val="24"/>
                <w:szCs w:val="24"/>
                <w:lang w:eastAsia="pt-BR"/>
              </w:rPr>
              <w:t>XXX</w:t>
            </w:r>
          </w:p>
          <w:p w14:paraId="61B4DED8" w14:textId="77777777" w:rsidR="007F7F68" w:rsidRPr="00254C5E" w:rsidRDefault="007F7F68" w:rsidP="00D32449">
            <w:pPr>
              <w:spacing w:after="0" w:line="240" w:lineRule="auto"/>
              <w:jc w:val="center"/>
              <w:rPr>
                <w:rFonts w:ascii="Arial" w:eastAsia="Times New Roman" w:hAnsi="Arial" w:cs="Arial"/>
                <w:sz w:val="24"/>
                <w:szCs w:val="24"/>
                <w:lang w:eastAsia="pt-BR"/>
              </w:rPr>
            </w:pPr>
            <w:r w:rsidRPr="00254C5E">
              <w:rPr>
                <w:rFonts w:ascii="Arial" w:eastAsia="Times New Roman" w:hAnsi="Arial" w:cs="Arial"/>
                <w:sz w:val="24"/>
                <w:szCs w:val="24"/>
                <w:lang w:eastAsia="pt-BR"/>
              </w:rPr>
              <w:t>XXX</w:t>
            </w:r>
          </w:p>
          <w:p w14:paraId="72D5F708" w14:textId="77777777" w:rsidR="007F7F68" w:rsidRPr="00254C5E" w:rsidRDefault="007F7F68" w:rsidP="00D32449">
            <w:pPr>
              <w:spacing w:after="0" w:line="240" w:lineRule="auto"/>
              <w:jc w:val="center"/>
              <w:rPr>
                <w:rFonts w:ascii="Arial" w:eastAsia="Times New Roman" w:hAnsi="Arial" w:cs="Arial"/>
                <w:b/>
                <w:sz w:val="24"/>
                <w:szCs w:val="24"/>
                <w:lang w:eastAsia="pt-BR"/>
              </w:rPr>
            </w:pPr>
            <w:r w:rsidRPr="00254C5E">
              <w:rPr>
                <w:rFonts w:ascii="Arial" w:eastAsia="Times New Roman" w:hAnsi="Arial" w:cs="Arial"/>
                <w:b/>
                <w:sz w:val="24"/>
                <w:szCs w:val="24"/>
                <w:lang w:eastAsia="pt-BR"/>
              </w:rPr>
              <w:t>Contratada</w:t>
            </w:r>
          </w:p>
        </w:tc>
      </w:tr>
      <w:tr w:rsidR="007F7F68" w:rsidRPr="00254C5E" w14:paraId="5984AE0E"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7395EBD1" w14:textId="77777777" w:rsidR="007F7F68" w:rsidRPr="00254C5E" w:rsidRDefault="007F7F68" w:rsidP="00D32449">
            <w:pPr>
              <w:spacing w:after="0" w:line="240" w:lineRule="auto"/>
              <w:jc w:val="both"/>
              <w:rPr>
                <w:rFonts w:ascii="Arial" w:hAnsi="Arial" w:cs="Arial"/>
                <w:b/>
                <w:bCs/>
                <w:i/>
                <w:iCs/>
                <w:color w:val="000000"/>
                <w:sz w:val="24"/>
                <w:szCs w:val="24"/>
                <w:u w:val="single"/>
              </w:rPr>
            </w:pPr>
            <w:r w:rsidRPr="00254C5E">
              <w:rPr>
                <w:rFonts w:ascii="Arial" w:hAnsi="Arial" w:cs="Arial"/>
                <w:b/>
                <w:bCs/>
                <w:i/>
                <w:iCs/>
                <w:color w:val="000000"/>
                <w:sz w:val="24"/>
                <w:szCs w:val="24"/>
                <w:u w:val="single"/>
              </w:rPr>
              <w:t>Testemunhas</w:t>
            </w:r>
          </w:p>
        </w:tc>
      </w:tr>
      <w:tr w:rsidR="007F7F68" w:rsidRPr="00254C5E" w14:paraId="3926C702"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5216361D" w14:textId="77777777" w:rsidR="007F7F68" w:rsidRPr="00254C5E" w:rsidRDefault="007F7F68" w:rsidP="00D32449">
            <w:pPr>
              <w:spacing w:after="0" w:line="240" w:lineRule="auto"/>
              <w:jc w:val="both"/>
              <w:rPr>
                <w:rFonts w:ascii="Arial" w:hAnsi="Arial" w:cs="Arial"/>
                <w:color w:val="000000"/>
                <w:sz w:val="24"/>
                <w:szCs w:val="24"/>
              </w:rPr>
            </w:pPr>
            <w:r w:rsidRPr="00254C5E">
              <w:rPr>
                <w:rFonts w:ascii="Arial" w:hAnsi="Arial" w:cs="Arial"/>
                <w:color w:val="000000"/>
                <w:sz w:val="24"/>
                <w:szCs w:val="24"/>
              </w:rPr>
              <w:t>01.Nome/Assinatura/CPF</w:t>
            </w:r>
          </w:p>
        </w:tc>
      </w:tr>
      <w:tr w:rsidR="007F7F68" w:rsidRPr="00254C5E" w14:paraId="5C6353EA"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1FAD74B7" w14:textId="77777777" w:rsidR="007F7F68" w:rsidRPr="00254C5E" w:rsidRDefault="007F7F68" w:rsidP="00D32449">
            <w:pPr>
              <w:spacing w:after="0" w:line="240" w:lineRule="auto"/>
              <w:jc w:val="both"/>
              <w:rPr>
                <w:rFonts w:ascii="Arial" w:hAnsi="Arial" w:cs="Arial"/>
                <w:color w:val="000000"/>
                <w:sz w:val="24"/>
                <w:szCs w:val="24"/>
              </w:rPr>
            </w:pPr>
          </w:p>
        </w:tc>
      </w:tr>
      <w:tr w:rsidR="007F7F68" w:rsidRPr="00254C5E" w14:paraId="6651E3F2"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69972421" w14:textId="77777777" w:rsidR="007F7F68" w:rsidRPr="00254C5E" w:rsidRDefault="007F7F68" w:rsidP="00D32449">
            <w:pPr>
              <w:spacing w:after="0" w:line="240" w:lineRule="auto"/>
              <w:jc w:val="both"/>
              <w:rPr>
                <w:rFonts w:ascii="Arial" w:hAnsi="Arial" w:cs="Arial"/>
                <w:color w:val="000000"/>
                <w:sz w:val="24"/>
                <w:szCs w:val="24"/>
              </w:rPr>
            </w:pPr>
          </w:p>
        </w:tc>
      </w:tr>
      <w:tr w:rsidR="007F7F68" w:rsidRPr="00254C5E" w14:paraId="72A98E50"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6EA2B292" w14:textId="77777777" w:rsidR="007F7F68" w:rsidRPr="00254C5E" w:rsidRDefault="007F7F68" w:rsidP="00D32449">
            <w:pPr>
              <w:spacing w:after="0" w:line="240" w:lineRule="auto"/>
              <w:jc w:val="both"/>
              <w:rPr>
                <w:rFonts w:ascii="Arial" w:hAnsi="Arial" w:cs="Arial"/>
                <w:color w:val="000000"/>
                <w:sz w:val="24"/>
                <w:szCs w:val="24"/>
              </w:rPr>
            </w:pPr>
            <w:r w:rsidRPr="00254C5E">
              <w:rPr>
                <w:rFonts w:ascii="Arial" w:hAnsi="Arial" w:cs="Arial"/>
                <w:color w:val="000000"/>
                <w:sz w:val="24"/>
                <w:szCs w:val="24"/>
              </w:rPr>
              <w:t>02.Nome/Assinatura/CPF</w:t>
            </w:r>
          </w:p>
        </w:tc>
      </w:tr>
      <w:tr w:rsidR="007F7F68" w:rsidRPr="00254C5E" w14:paraId="4B489C25"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6DC575E4" w14:textId="77777777" w:rsidR="007F7F68" w:rsidRPr="00254C5E" w:rsidRDefault="007F7F68" w:rsidP="00D32449">
            <w:pPr>
              <w:spacing w:after="0" w:line="240" w:lineRule="auto"/>
              <w:jc w:val="both"/>
              <w:rPr>
                <w:rFonts w:ascii="Arial" w:hAnsi="Arial" w:cs="Arial"/>
                <w:color w:val="000000"/>
                <w:sz w:val="24"/>
                <w:szCs w:val="24"/>
              </w:rPr>
            </w:pPr>
          </w:p>
        </w:tc>
      </w:tr>
      <w:tr w:rsidR="007F7F68" w:rsidRPr="00254C5E" w14:paraId="4890B634"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3B9B1C12" w14:textId="77777777" w:rsidR="007F7F68" w:rsidRPr="00254C5E" w:rsidRDefault="007F7F68" w:rsidP="00D32449">
            <w:pPr>
              <w:spacing w:after="0" w:line="240" w:lineRule="auto"/>
              <w:jc w:val="both"/>
              <w:rPr>
                <w:rFonts w:ascii="Arial" w:hAnsi="Arial" w:cs="Arial"/>
                <w:color w:val="000000"/>
                <w:sz w:val="24"/>
                <w:szCs w:val="24"/>
              </w:rPr>
            </w:pPr>
          </w:p>
        </w:tc>
      </w:tr>
    </w:tbl>
    <w:p w14:paraId="172555C6" w14:textId="6276BF4F" w:rsidR="0097404F" w:rsidRDefault="007F7F68" w:rsidP="007F7F68">
      <w:pPr>
        <w:spacing w:after="0" w:line="240" w:lineRule="auto"/>
        <w:ind w:left="1311"/>
        <w:jc w:val="both"/>
        <w:rPr>
          <w:rFonts w:ascii="Arial" w:hAnsi="Arial" w:cs="Arial"/>
          <w:sz w:val="24"/>
          <w:szCs w:val="24"/>
        </w:rPr>
      </w:pPr>
      <w:r>
        <w:rPr>
          <w:rFonts w:ascii="Arial" w:hAnsi="Arial" w:cs="Arial"/>
          <w:sz w:val="24"/>
          <w:szCs w:val="24"/>
        </w:rPr>
        <w:t xml:space="preserve"> </w:t>
      </w:r>
    </w:p>
    <w:sectPr w:rsidR="0097404F" w:rsidSect="00C93D05">
      <w:headerReference w:type="default" r:id="rId19"/>
      <w:footerReference w:type="default" r:id="rId20"/>
      <w:pgSz w:w="11906" w:h="16838"/>
      <w:pgMar w:top="1417" w:right="1701" w:bottom="1417" w:left="1701" w:header="107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E92B32" w14:textId="77777777" w:rsidR="00A84AB6" w:rsidRDefault="00A84AB6" w:rsidP="00D85572">
      <w:pPr>
        <w:spacing w:after="0" w:line="240" w:lineRule="auto"/>
      </w:pPr>
      <w:r>
        <w:separator/>
      </w:r>
    </w:p>
  </w:endnote>
  <w:endnote w:type="continuationSeparator" w:id="0">
    <w:p w14:paraId="5D57993A" w14:textId="77777777" w:rsidR="00A84AB6" w:rsidRDefault="00A84AB6"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Ecofont_Spranq_eco_Sans">
    <w:altName w:val="Malgun Gothic"/>
    <w:charset w:val="00"/>
    <w:family w:val="swiss"/>
    <w:pitch w:val="variable"/>
    <w:sig w:usb0="800000AF"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E52CE" w14:textId="01D03517" w:rsidR="008D1406" w:rsidRDefault="008D1406" w:rsidP="00FA0358">
    <w:pPr>
      <w:pStyle w:val="Rodap"/>
      <w:tabs>
        <w:tab w:val="clear" w:pos="8504"/>
      </w:tabs>
    </w:pPr>
    <w:r>
      <w:rPr>
        <w:noProof/>
        <w:lang w:eastAsia="pt-BR"/>
      </w:rPr>
      <w:drawing>
        <wp:anchor distT="0" distB="0" distL="114300" distR="114300" simplePos="0" relativeHeight="251664384" behindDoc="0" locked="0" layoutInCell="1" allowOverlap="1" wp14:anchorId="5070643F" wp14:editId="2B916017">
          <wp:simplePos x="0" y="0"/>
          <wp:positionH relativeFrom="page">
            <wp:align>center</wp:align>
          </wp:positionH>
          <wp:positionV relativeFrom="page">
            <wp:align>bottom</wp:align>
          </wp:positionV>
          <wp:extent cx="7552800" cy="946800"/>
          <wp:effectExtent l="0" t="0" r="0" b="5715"/>
          <wp:wrapSquare wrapText="bothSides"/>
          <wp:docPr id="52" name="Imagem 52"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946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58A97" w14:textId="77777777" w:rsidR="00A84AB6" w:rsidRDefault="00A84AB6" w:rsidP="00D85572">
      <w:pPr>
        <w:spacing w:after="0" w:line="240" w:lineRule="auto"/>
      </w:pPr>
      <w:r>
        <w:separator/>
      </w:r>
    </w:p>
  </w:footnote>
  <w:footnote w:type="continuationSeparator" w:id="0">
    <w:p w14:paraId="2C2114CC" w14:textId="77777777" w:rsidR="00A84AB6" w:rsidRDefault="00A84AB6"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BCD89" w14:textId="3B47CA18" w:rsidR="00CC56E3" w:rsidRPr="00CC56E3" w:rsidRDefault="00CC56E3" w:rsidP="00CC56E3">
    <w:pPr>
      <w:tabs>
        <w:tab w:val="center" w:pos="4252"/>
        <w:tab w:val="right" w:pos="8504"/>
      </w:tabs>
      <w:spacing w:after="0" w:line="240" w:lineRule="auto"/>
      <w:rPr>
        <w:rFonts w:ascii="Arial Black" w:eastAsia="Calibri" w:hAnsi="Arial Black" w:cs="Times New Roman"/>
        <w:b/>
        <w:bCs/>
        <w:noProof/>
        <w:sz w:val="32"/>
        <w:szCs w:val="32"/>
        <w:lang w:eastAsia="pt-BR"/>
      </w:rPr>
    </w:pPr>
    <w:bookmarkStart w:id="16" w:name="_Hlk166060452"/>
    <w:r w:rsidRPr="00C914A0">
      <w:rPr>
        <w:rFonts w:ascii="Bodoni MT Black" w:eastAsia="Verdana" w:hAnsi="Bodoni MT Black"/>
        <w:b/>
        <w:bCs/>
        <w:noProof/>
        <w:sz w:val="32"/>
        <w:szCs w:val="32"/>
      </w:rPr>
      <w:drawing>
        <wp:anchor distT="0" distB="0" distL="114300" distR="114300" simplePos="0" relativeHeight="251666432" behindDoc="0" locked="0" layoutInCell="1" allowOverlap="1" wp14:anchorId="4F65AB6E" wp14:editId="596E6406">
          <wp:simplePos x="0" y="0"/>
          <wp:positionH relativeFrom="margin">
            <wp:posOffset>-447675</wp:posOffset>
          </wp:positionH>
          <wp:positionV relativeFrom="paragraph">
            <wp:posOffset>-481330</wp:posOffset>
          </wp:positionV>
          <wp:extent cx="931545" cy="1114425"/>
          <wp:effectExtent l="0" t="0" r="1905" b="9525"/>
          <wp:wrapNone/>
          <wp:docPr id="1" name="Imagem 1" descr="\\192.168.0.50\Comunicação\Brasão - Extr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0.50\Comunicação\Brasão - Extrema.jpg"/>
                  <pic:cNvPicPr>
                    <a:picLocks noChangeAspect="1" noChangeArrowheads="1"/>
                  </pic:cNvPicPr>
                </pic:nvPicPr>
                <pic:blipFill>
                  <a:blip r:embed="rId1" cstate="print">
                    <a:clrChange>
                      <a:clrFrom>
                        <a:srgbClr val="EDF8FE"/>
                      </a:clrFrom>
                      <a:clrTo>
                        <a:srgbClr val="EDF8FE">
                          <a:alpha val="0"/>
                        </a:srgbClr>
                      </a:clrTo>
                    </a:clrChange>
                    <a:extLst>
                      <a:ext uri="{28A0092B-C50C-407E-A947-70E740481C1C}">
                        <a14:useLocalDpi xmlns:a14="http://schemas.microsoft.com/office/drawing/2010/main" val="0"/>
                      </a:ext>
                    </a:extLst>
                  </a:blip>
                  <a:srcRect/>
                  <a:stretch>
                    <a:fillRect/>
                  </a:stretch>
                </pic:blipFill>
                <pic:spPr bwMode="auto">
                  <a:xfrm>
                    <a:off x="0" y="0"/>
                    <a:ext cx="93154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14A0">
      <w:rPr>
        <w:rFonts w:ascii="Bodoni MT Black" w:eastAsia="Verdana" w:hAnsi="Bodoni MT Black"/>
        <w:b/>
        <w:bCs/>
        <w:noProof/>
        <w:sz w:val="32"/>
        <w:szCs w:val="32"/>
      </w:rPr>
      <w:drawing>
        <wp:anchor distT="0" distB="0" distL="114300" distR="114300" simplePos="0" relativeHeight="251668480" behindDoc="0" locked="0" layoutInCell="1" allowOverlap="1" wp14:anchorId="4674E159" wp14:editId="3D5D38AA">
          <wp:simplePos x="0" y="0"/>
          <wp:positionH relativeFrom="column">
            <wp:posOffset>5048250</wp:posOffset>
          </wp:positionH>
          <wp:positionV relativeFrom="paragraph">
            <wp:posOffset>-471170</wp:posOffset>
          </wp:positionV>
          <wp:extent cx="906076" cy="962025"/>
          <wp:effectExtent l="0" t="0" r="8890" b="0"/>
          <wp:wrapNone/>
          <wp:docPr id="12" name="Imagem 1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2" cstate="print">
                    <a:extLst>
                      <a:ext uri="{BEBA8EAE-BF5A-486C-A8C5-ECC9F3942E4B}">
                        <a14:imgProps xmlns:a14="http://schemas.microsoft.com/office/drawing/2010/main">
                          <a14:imgLayer r:embed="rId3">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906076" cy="962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Black" w:eastAsia="Calibri" w:hAnsi="Arial Black" w:cs="Times New Roman"/>
        <w:b/>
        <w:bCs/>
        <w:noProof/>
        <w:sz w:val="32"/>
        <w:szCs w:val="32"/>
        <w:lang w:eastAsia="pt-BR"/>
      </w:rPr>
      <w:tab/>
    </w:r>
    <w:r w:rsidRPr="00CC56E3">
      <w:rPr>
        <w:rFonts w:ascii="Arial Black" w:eastAsia="Calibri" w:hAnsi="Arial Black" w:cs="Times New Roman"/>
        <w:b/>
        <w:bCs/>
        <w:noProof/>
        <w:sz w:val="32"/>
        <w:szCs w:val="32"/>
        <w:lang w:eastAsia="pt-BR"/>
      </w:rPr>
      <w:t>CÂMARA MUNICIPAL DE EXTREMA</w:t>
    </w:r>
  </w:p>
  <w:p w14:paraId="1FA8D5F7" w14:textId="4E2E6E8D" w:rsidR="00CC56E3" w:rsidRPr="00CC56E3" w:rsidRDefault="00CC56E3" w:rsidP="00CC56E3">
    <w:pPr>
      <w:tabs>
        <w:tab w:val="center" w:pos="4252"/>
        <w:tab w:val="right" w:pos="8504"/>
      </w:tabs>
      <w:spacing w:after="0" w:line="240" w:lineRule="auto"/>
      <w:jc w:val="center"/>
      <w:rPr>
        <w:rFonts w:ascii="Times New Roman" w:eastAsia="Calibri" w:hAnsi="Times New Roman" w:cs="Times New Roman"/>
        <w:sz w:val="28"/>
        <w:szCs w:val="28"/>
        <w:lang w:eastAsia="pt-BR"/>
      </w:rPr>
    </w:pPr>
    <w:r w:rsidRPr="00CC56E3">
      <w:rPr>
        <w:rFonts w:ascii="Bodoni MT Black" w:eastAsia="Calibri" w:hAnsi="Bodoni MT Black" w:cs="Times New Roman"/>
        <w:noProof/>
        <w:sz w:val="28"/>
        <w:szCs w:val="28"/>
        <w:lang w:eastAsia="pt-BR"/>
      </w:rPr>
      <w:t xml:space="preserve"> </w:t>
    </w:r>
  </w:p>
  <w:bookmarkEnd w:id="16"/>
  <w:p w14:paraId="50C70145" w14:textId="41E6D765" w:rsidR="008D1406" w:rsidRPr="00FE6CBE" w:rsidRDefault="008D1406" w:rsidP="00FE6C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0F15A4"/>
    <w:multiLevelType w:val="multilevel"/>
    <w:tmpl w:val="E5E2A7A8"/>
    <w:lvl w:ilvl="0">
      <w:start w:val="24"/>
      <w:numFmt w:val="decimal"/>
      <w:lvlText w:val="%1"/>
      <w:lvlJc w:val="left"/>
      <w:pPr>
        <w:ind w:left="600" w:hanging="600"/>
      </w:pPr>
      <w:rPr>
        <w:rFonts w:hint="default"/>
      </w:rPr>
    </w:lvl>
    <w:lvl w:ilvl="1">
      <w:start w:val="2"/>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8845A9"/>
    <w:multiLevelType w:val="hybridMultilevel"/>
    <w:tmpl w:val="3508DF68"/>
    <w:lvl w:ilvl="0" w:tplc="0416000D">
      <w:start w:val="1"/>
      <w:numFmt w:val="bullet"/>
      <w:lvlText w:val=""/>
      <w:lvlJc w:val="left"/>
      <w:pPr>
        <w:ind w:left="2433" w:hanging="360"/>
      </w:pPr>
      <w:rPr>
        <w:rFonts w:ascii="Wingdings" w:hAnsi="Wingdings" w:hint="default"/>
      </w:rPr>
    </w:lvl>
    <w:lvl w:ilvl="1" w:tplc="04160003" w:tentative="1">
      <w:start w:val="1"/>
      <w:numFmt w:val="bullet"/>
      <w:lvlText w:val="o"/>
      <w:lvlJc w:val="left"/>
      <w:pPr>
        <w:ind w:left="3153" w:hanging="360"/>
      </w:pPr>
      <w:rPr>
        <w:rFonts w:ascii="Courier New" w:hAnsi="Courier New" w:cs="Courier New" w:hint="default"/>
      </w:rPr>
    </w:lvl>
    <w:lvl w:ilvl="2" w:tplc="04160005" w:tentative="1">
      <w:start w:val="1"/>
      <w:numFmt w:val="bullet"/>
      <w:lvlText w:val=""/>
      <w:lvlJc w:val="left"/>
      <w:pPr>
        <w:ind w:left="3873" w:hanging="360"/>
      </w:pPr>
      <w:rPr>
        <w:rFonts w:ascii="Wingdings" w:hAnsi="Wingdings" w:hint="default"/>
      </w:rPr>
    </w:lvl>
    <w:lvl w:ilvl="3" w:tplc="04160001" w:tentative="1">
      <w:start w:val="1"/>
      <w:numFmt w:val="bullet"/>
      <w:lvlText w:val=""/>
      <w:lvlJc w:val="left"/>
      <w:pPr>
        <w:ind w:left="4593" w:hanging="360"/>
      </w:pPr>
      <w:rPr>
        <w:rFonts w:ascii="Symbol" w:hAnsi="Symbol" w:hint="default"/>
      </w:rPr>
    </w:lvl>
    <w:lvl w:ilvl="4" w:tplc="04160003" w:tentative="1">
      <w:start w:val="1"/>
      <w:numFmt w:val="bullet"/>
      <w:lvlText w:val="o"/>
      <w:lvlJc w:val="left"/>
      <w:pPr>
        <w:ind w:left="5313" w:hanging="360"/>
      </w:pPr>
      <w:rPr>
        <w:rFonts w:ascii="Courier New" w:hAnsi="Courier New" w:cs="Courier New" w:hint="default"/>
      </w:rPr>
    </w:lvl>
    <w:lvl w:ilvl="5" w:tplc="04160005" w:tentative="1">
      <w:start w:val="1"/>
      <w:numFmt w:val="bullet"/>
      <w:lvlText w:val=""/>
      <w:lvlJc w:val="left"/>
      <w:pPr>
        <w:ind w:left="6033" w:hanging="360"/>
      </w:pPr>
      <w:rPr>
        <w:rFonts w:ascii="Wingdings" w:hAnsi="Wingdings" w:hint="default"/>
      </w:rPr>
    </w:lvl>
    <w:lvl w:ilvl="6" w:tplc="04160001" w:tentative="1">
      <w:start w:val="1"/>
      <w:numFmt w:val="bullet"/>
      <w:lvlText w:val=""/>
      <w:lvlJc w:val="left"/>
      <w:pPr>
        <w:ind w:left="6753" w:hanging="360"/>
      </w:pPr>
      <w:rPr>
        <w:rFonts w:ascii="Symbol" w:hAnsi="Symbol" w:hint="default"/>
      </w:rPr>
    </w:lvl>
    <w:lvl w:ilvl="7" w:tplc="04160003" w:tentative="1">
      <w:start w:val="1"/>
      <w:numFmt w:val="bullet"/>
      <w:lvlText w:val="o"/>
      <w:lvlJc w:val="left"/>
      <w:pPr>
        <w:ind w:left="7473" w:hanging="360"/>
      </w:pPr>
      <w:rPr>
        <w:rFonts w:ascii="Courier New" w:hAnsi="Courier New" w:cs="Courier New" w:hint="default"/>
      </w:rPr>
    </w:lvl>
    <w:lvl w:ilvl="8" w:tplc="04160005" w:tentative="1">
      <w:start w:val="1"/>
      <w:numFmt w:val="bullet"/>
      <w:lvlText w:val=""/>
      <w:lvlJc w:val="left"/>
      <w:pPr>
        <w:ind w:left="8193" w:hanging="360"/>
      </w:pPr>
      <w:rPr>
        <w:rFonts w:ascii="Wingdings" w:hAnsi="Wingdings" w:hint="default"/>
      </w:rPr>
    </w:lvl>
  </w:abstractNum>
  <w:abstractNum w:abstractNumId="4" w15:restartNumberingAfterBreak="0">
    <w:nsid w:val="02EE0F03"/>
    <w:multiLevelType w:val="hybridMultilevel"/>
    <w:tmpl w:val="13502BD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39B7C1E"/>
    <w:multiLevelType w:val="hybridMultilevel"/>
    <w:tmpl w:val="F7C27990"/>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5D028AD"/>
    <w:multiLevelType w:val="multilevel"/>
    <w:tmpl w:val="3A543656"/>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3269C1"/>
    <w:multiLevelType w:val="multilevel"/>
    <w:tmpl w:val="E31C519A"/>
    <w:lvl w:ilvl="0">
      <w:start w:val="10"/>
      <w:numFmt w:val="decimal"/>
      <w:lvlText w:val="%1"/>
      <w:lvlJc w:val="left"/>
      <w:pPr>
        <w:ind w:left="465" w:hanging="465"/>
      </w:pPr>
      <w:rPr>
        <w:rFonts w:hint="default"/>
        <w:b w:val="0"/>
        <w:color w:val="auto"/>
      </w:rPr>
    </w:lvl>
    <w:lvl w:ilvl="1">
      <w:start w:val="1"/>
      <w:numFmt w:val="decimal"/>
      <w:lvlText w:val="%1.%2"/>
      <w:lvlJc w:val="left"/>
      <w:pPr>
        <w:ind w:left="465" w:hanging="465"/>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9" w15:restartNumberingAfterBreak="0">
    <w:nsid w:val="0663279F"/>
    <w:multiLevelType w:val="hybridMultilevel"/>
    <w:tmpl w:val="5ACE25F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0A82444E"/>
    <w:multiLevelType w:val="multilevel"/>
    <w:tmpl w:val="ABEE5CDC"/>
    <w:lvl w:ilvl="0">
      <w:start w:val="27"/>
      <w:numFmt w:val="decimal"/>
      <w:lvlText w:val="%1."/>
      <w:lvlJc w:val="left"/>
      <w:pPr>
        <w:ind w:left="1800" w:hanging="360"/>
      </w:pPr>
      <w:rPr>
        <w:rFonts w:hint="default"/>
      </w:rPr>
    </w:lvl>
    <w:lvl w:ilvl="1">
      <w:start w:val="1"/>
      <w:numFmt w:val="decimal"/>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12" w15:restartNumberingAfterBreak="0">
    <w:nsid w:val="0C1E03C8"/>
    <w:multiLevelType w:val="multilevel"/>
    <w:tmpl w:val="8AEAD544"/>
    <w:lvl w:ilvl="0">
      <w:start w:val="2"/>
      <w:numFmt w:val="decimal"/>
      <w:lvlText w:val="%1"/>
      <w:lvlJc w:val="left"/>
      <w:pPr>
        <w:ind w:left="465" w:hanging="465"/>
      </w:pPr>
      <w:rPr>
        <w:rFonts w:hint="default"/>
        <w:color w:val="000000"/>
      </w:rPr>
    </w:lvl>
    <w:lvl w:ilvl="1">
      <w:start w:val="23"/>
      <w:numFmt w:val="decimal"/>
      <w:lvlText w:val="%1.%2"/>
      <w:lvlJc w:val="left"/>
      <w:pPr>
        <w:ind w:left="465" w:hanging="46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15:restartNumberingAfterBreak="0">
    <w:nsid w:val="0C9C5DBF"/>
    <w:multiLevelType w:val="multilevel"/>
    <w:tmpl w:val="D054CB5E"/>
    <w:lvl w:ilvl="0">
      <w:start w:val="1"/>
      <w:numFmt w:val="upperRoman"/>
      <w:lvlText w:val="%1."/>
      <w:lvlJc w:val="left"/>
      <w:pPr>
        <w:ind w:left="1080" w:hanging="720"/>
      </w:pPr>
      <w:rPr>
        <w:rFonts w:hint="default"/>
      </w:rPr>
    </w:lvl>
    <w:lvl w:ilvl="1">
      <w:start w:val="4"/>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0E795CC3"/>
    <w:multiLevelType w:val="multilevel"/>
    <w:tmpl w:val="037ACC44"/>
    <w:lvl w:ilvl="0">
      <w:start w:val="13"/>
      <w:numFmt w:val="decimal"/>
      <w:lvlText w:val="%1"/>
      <w:lvlJc w:val="left"/>
      <w:pPr>
        <w:ind w:left="3650" w:hanging="465"/>
      </w:pPr>
      <w:rPr>
        <w:rFonts w:hint="default"/>
      </w:rPr>
    </w:lvl>
    <w:lvl w:ilvl="1">
      <w:start w:val="5"/>
      <w:numFmt w:val="decimal"/>
      <w:lvlText w:val="%1.%2"/>
      <w:lvlJc w:val="left"/>
      <w:pPr>
        <w:ind w:left="4475" w:hanging="465"/>
      </w:pPr>
      <w:rPr>
        <w:rFonts w:hint="default"/>
      </w:rPr>
    </w:lvl>
    <w:lvl w:ilvl="2">
      <w:start w:val="1"/>
      <w:numFmt w:val="decimal"/>
      <w:lvlText w:val="%1.%2.%3"/>
      <w:lvlJc w:val="left"/>
      <w:pPr>
        <w:ind w:left="5555" w:hanging="720"/>
      </w:pPr>
      <w:rPr>
        <w:rFonts w:hint="default"/>
      </w:rPr>
    </w:lvl>
    <w:lvl w:ilvl="3">
      <w:start w:val="1"/>
      <w:numFmt w:val="decimal"/>
      <w:lvlText w:val="%1.%2.%3.%4"/>
      <w:lvlJc w:val="left"/>
      <w:pPr>
        <w:ind w:left="6740" w:hanging="1080"/>
      </w:pPr>
      <w:rPr>
        <w:rFonts w:hint="default"/>
      </w:rPr>
    </w:lvl>
    <w:lvl w:ilvl="4">
      <w:start w:val="1"/>
      <w:numFmt w:val="decimal"/>
      <w:lvlText w:val="%1.%2.%3.%4.%5"/>
      <w:lvlJc w:val="left"/>
      <w:pPr>
        <w:ind w:left="7565" w:hanging="1080"/>
      </w:pPr>
      <w:rPr>
        <w:rFonts w:hint="default"/>
      </w:rPr>
    </w:lvl>
    <w:lvl w:ilvl="5">
      <w:start w:val="1"/>
      <w:numFmt w:val="decimal"/>
      <w:lvlText w:val="%1.%2.%3.%4.%5.%6"/>
      <w:lvlJc w:val="left"/>
      <w:pPr>
        <w:ind w:left="8750" w:hanging="1440"/>
      </w:pPr>
      <w:rPr>
        <w:rFonts w:hint="default"/>
      </w:rPr>
    </w:lvl>
    <w:lvl w:ilvl="6">
      <w:start w:val="1"/>
      <w:numFmt w:val="decimal"/>
      <w:lvlText w:val="%1.%2.%3.%4.%5.%6.%7"/>
      <w:lvlJc w:val="left"/>
      <w:pPr>
        <w:ind w:left="9575" w:hanging="1440"/>
      </w:pPr>
      <w:rPr>
        <w:rFonts w:hint="default"/>
      </w:rPr>
    </w:lvl>
    <w:lvl w:ilvl="7">
      <w:start w:val="1"/>
      <w:numFmt w:val="decimal"/>
      <w:lvlText w:val="%1.%2.%3.%4.%5.%6.%7.%8"/>
      <w:lvlJc w:val="left"/>
      <w:pPr>
        <w:ind w:left="10760" w:hanging="1800"/>
      </w:pPr>
      <w:rPr>
        <w:rFonts w:hint="default"/>
      </w:rPr>
    </w:lvl>
    <w:lvl w:ilvl="8">
      <w:start w:val="1"/>
      <w:numFmt w:val="decimal"/>
      <w:lvlText w:val="%1.%2.%3.%4.%5.%6.%7.%8.%9"/>
      <w:lvlJc w:val="left"/>
      <w:pPr>
        <w:ind w:left="11585" w:hanging="1800"/>
      </w:pPr>
      <w:rPr>
        <w:rFonts w:hint="default"/>
      </w:rPr>
    </w:lvl>
  </w:abstractNum>
  <w:abstractNum w:abstractNumId="16" w15:restartNumberingAfterBreak="0">
    <w:nsid w:val="0E7E36D6"/>
    <w:multiLevelType w:val="hybridMultilevel"/>
    <w:tmpl w:val="FCA2667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0F184715"/>
    <w:multiLevelType w:val="hybridMultilevel"/>
    <w:tmpl w:val="788AABA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37534DE"/>
    <w:multiLevelType w:val="hybridMultilevel"/>
    <w:tmpl w:val="BBC05A62"/>
    <w:lvl w:ilvl="0" w:tplc="04160013">
      <w:start w:val="1"/>
      <w:numFmt w:val="upp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0" w15:restartNumberingAfterBreak="0">
    <w:nsid w:val="144C637F"/>
    <w:multiLevelType w:val="multilevel"/>
    <w:tmpl w:val="76D65B58"/>
    <w:lvl w:ilvl="0">
      <w:start w:val="4"/>
      <w:numFmt w:val="decimal"/>
      <w:lvlText w:val="%1."/>
      <w:lvlJc w:val="left"/>
      <w:pPr>
        <w:ind w:left="502"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502" w:hanging="720"/>
      </w:pPr>
      <w:rPr>
        <w:rFonts w:hint="default"/>
      </w:rPr>
    </w:lvl>
    <w:lvl w:ilvl="3">
      <w:start w:val="1"/>
      <w:numFmt w:val="decimal"/>
      <w:isLgl/>
      <w:lvlText w:val="%1.%2.%3.%4"/>
      <w:lvlJc w:val="left"/>
      <w:pPr>
        <w:ind w:left="15682" w:hanging="1080"/>
      </w:pPr>
      <w:rPr>
        <w:rFonts w:hint="default"/>
      </w:rPr>
    </w:lvl>
    <w:lvl w:ilvl="4">
      <w:start w:val="1"/>
      <w:numFmt w:val="decimal"/>
      <w:isLgl/>
      <w:lvlText w:val="%1.%2.%3.%4.%5"/>
      <w:lvlJc w:val="left"/>
      <w:pPr>
        <w:ind w:left="20502" w:hanging="1080"/>
      </w:pPr>
      <w:rPr>
        <w:rFonts w:hint="default"/>
      </w:rPr>
    </w:lvl>
    <w:lvl w:ilvl="5">
      <w:start w:val="1"/>
      <w:numFmt w:val="decimal"/>
      <w:isLgl/>
      <w:lvlText w:val="%1.%2.%3.%4.%5.%6"/>
      <w:lvlJc w:val="left"/>
      <w:pPr>
        <w:ind w:left="25682" w:hanging="1440"/>
      </w:pPr>
      <w:rPr>
        <w:rFonts w:hint="default"/>
      </w:rPr>
    </w:lvl>
    <w:lvl w:ilvl="6">
      <w:start w:val="1"/>
      <w:numFmt w:val="decimal"/>
      <w:isLgl/>
      <w:lvlText w:val="%1.%2.%3.%4.%5.%6.%7"/>
      <w:lvlJc w:val="left"/>
      <w:pPr>
        <w:ind w:left="30502" w:hanging="1440"/>
      </w:pPr>
      <w:rPr>
        <w:rFonts w:hint="default"/>
      </w:rPr>
    </w:lvl>
    <w:lvl w:ilvl="7">
      <w:start w:val="1"/>
      <w:numFmt w:val="decimal"/>
      <w:isLgl/>
      <w:lvlText w:val="%1.%2.%3.%4.%5.%6.%7.%8"/>
      <w:lvlJc w:val="left"/>
      <w:pPr>
        <w:ind w:left="-29854" w:hanging="1800"/>
      </w:pPr>
      <w:rPr>
        <w:rFonts w:hint="default"/>
      </w:rPr>
    </w:lvl>
    <w:lvl w:ilvl="8">
      <w:start w:val="1"/>
      <w:numFmt w:val="decimal"/>
      <w:isLgl/>
      <w:lvlText w:val="%1.%2.%3.%4.%5.%6.%7.%8.%9"/>
      <w:lvlJc w:val="left"/>
      <w:pPr>
        <w:ind w:left="-25034" w:hanging="1800"/>
      </w:pPr>
      <w:rPr>
        <w:rFonts w:hint="default"/>
      </w:rPr>
    </w:lvl>
  </w:abstractNum>
  <w:abstractNum w:abstractNumId="21"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8DB46CC"/>
    <w:multiLevelType w:val="multilevel"/>
    <w:tmpl w:val="654EC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9592FA9"/>
    <w:multiLevelType w:val="hybridMultilevel"/>
    <w:tmpl w:val="60C017FE"/>
    <w:lvl w:ilvl="0" w:tplc="04160017">
      <w:start w:val="1"/>
      <w:numFmt w:val="lowerLetter"/>
      <w:lvlText w:val="%1)"/>
      <w:lvlJc w:val="left"/>
      <w:pPr>
        <w:ind w:left="1211" w:hanging="360"/>
      </w:p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4" w15:restartNumberingAfterBreak="0">
    <w:nsid w:val="1A41703A"/>
    <w:multiLevelType w:val="multilevel"/>
    <w:tmpl w:val="2C46BE16"/>
    <w:lvl w:ilvl="0">
      <w:start w:val="14"/>
      <w:numFmt w:val="decimal"/>
      <w:lvlText w:val="%1."/>
      <w:lvlJc w:val="left"/>
      <w:pPr>
        <w:ind w:left="720" w:hanging="360"/>
      </w:pPr>
      <w:rPr>
        <w:rFonts w:hint="default"/>
        <w:b/>
        <w:bCs/>
      </w:rPr>
    </w:lvl>
    <w:lvl w:ilvl="1">
      <w:start w:val="1"/>
      <w:numFmt w:val="decimal"/>
      <w:isLgl/>
      <w:lvlText w:val="%1.%2"/>
      <w:lvlJc w:val="left"/>
      <w:pPr>
        <w:ind w:left="607" w:hanging="46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25" w15:restartNumberingAfterBreak="0">
    <w:nsid w:val="1A9C1B30"/>
    <w:multiLevelType w:val="hybridMultilevel"/>
    <w:tmpl w:val="D018BDBE"/>
    <w:lvl w:ilvl="0" w:tplc="AA5E5FA6">
      <w:start w:val="11"/>
      <w:numFmt w:val="decimal"/>
      <w:lvlText w:val="%1."/>
      <w:lvlJc w:val="left"/>
      <w:pPr>
        <w:ind w:left="2988" w:hanging="360"/>
      </w:pPr>
      <w:rPr>
        <w:rFonts w:hint="default"/>
      </w:rPr>
    </w:lvl>
    <w:lvl w:ilvl="1" w:tplc="04160019">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26" w15:restartNumberingAfterBreak="0">
    <w:nsid w:val="1AE456F0"/>
    <w:multiLevelType w:val="multilevel"/>
    <w:tmpl w:val="14FC7582"/>
    <w:lvl w:ilvl="0">
      <w:start w:val="1"/>
      <w:numFmt w:val="decimal"/>
      <w:lvlText w:val="%1"/>
      <w:lvlJc w:val="left"/>
      <w:pPr>
        <w:ind w:left="630" w:hanging="630"/>
      </w:pPr>
      <w:rPr>
        <w:rFonts w:hint="default"/>
        <w:b w:val="0"/>
        <w:u w:val="none"/>
      </w:rPr>
    </w:lvl>
    <w:lvl w:ilvl="1">
      <w:start w:val="1"/>
      <w:numFmt w:val="decimal"/>
      <w:lvlText w:val="%1.%2"/>
      <w:lvlJc w:val="left"/>
      <w:pPr>
        <w:ind w:left="630" w:hanging="63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7" w15:restartNumberingAfterBreak="0">
    <w:nsid w:val="1BD731B3"/>
    <w:multiLevelType w:val="multilevel"/>
    <w:tmpl w:val="D9D44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CD7083D"/>
    <w:multiLevelType w:val="multilevel"/>
    <w:tmpl w:val="10944380"/>
    <w:lvl w:ilvl="0">
      <w:start w:val="11"/>
      <w:numFmt w:val="decimal"/>
      <w:lvlText w:val="%1."/>
      <w:lvlJc w:val="left"/>
      <w:pPr>
        <w:ind w:left="1080" w:hanging="360"/>
      </w:pPr>
      <w:rPr>
        <w:rFonts w:hint="default"/>
      </w:rPr>
    </w:lvl>
    <w:lvl w:ilvl="1">
      <w:start w:val="1"/>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D230B2E"/>
    <w:multiLevelType w:val="hybridMultilevel"/>
    <w:tmpl w:val="0C4E7C90"/>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1" w15:restartNumberingAfterBreak="0">
    <w:nsid w:val="1D3E1712"/>
    <w:multiLevelType w:val="hybridMultilevel"/>
    <w:tmpl w:val="B748EC52"/>
    <w:lvl w:ilvl="0" w:tplc="0416000F">
      <w:start w:val="1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pStyle w:val="Nvel2-Red"/>
      <w:lvlText w:val="%1.%2."/>
      <w:lvlJc w:val="left"/>
      <w:pPr>
        <w:ind w:left="5394"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pStyle w:val="Nvel4-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1F552DC1"/>
    <w:multiLevelType w:val="multilevel"/>
    <w:tmpl w:val="195C2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05D3F3F"/>
    <w:multiLevelType w:val="multilevel"/>
    <w:tmpl w:val="4F4C7B9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21A56405"/>
    <w:multiLevelType w:val="hybridMultilevel"/>
    <w:tmpl w:val="A71EAC3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3565515"/>
    <w:multiLevelType w:val="hybridMultilevel"/>
    <w:tmpl w:val="BEF4310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378602C"/>
    <w:multiLevelType w:val="multilevel"/>
    <w:tmpl w:val="F3C68546"/>
    <w:lvl w:ilvl="0">
      <w:start w:val="1"/>
      <w:numFmt w:val="decimal"/>
      <w:lvlText w:val="%1."/>
      <w:lvlJc w:val="left"/>
      <w:pPr>
        <w:ind w:left="1065" w:hanging="705"/>
      </w:pPr>
      <w:rPr>
        <w:rFonts w:hint="default"/>
        <w:b/>
        <w:bCs w:val="0"/>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23B62B3F"/>
    <w:multiLevelType w:val="hybridMultilevel"/>
    <w:tmpl w:val="BC7C70C8"/>
    <w:lvl w:ilvl="0" w:tplc="04160019">
      <w:start w:val="1"/>
      <w:numFmt w:val="lowerLetter"/>
      <w:lvlText w:val="%1."/>
      <w:lvlJc w:val="left"/>
      <w:pPr>
        <w:ind w:left="3153" w:hanging="360"/>
      </w:p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39" w15:restartNumberingAfterBreak="0">
    <w:nsid w:val="24917731"/>
    <w:multiLevelType w:val="hybridMultilevel"/>
    <w:tmpl w:val="27B83752"/>
    <w:lvl w:ilvl="0" w:tplc="A8683BDA">
      <w:start w:val="10"/>
      <w:numFmt w:val="decimal"/>
      <w:lvlText w:val="%1."/>
      <w:lvlJc w:val="left"/>
      <w:pPr>
        <w:ind w:left="720" w:hanging="360"/>
      </w:pPr>
      <w:rPr>
        <w:rFonts w:eastAsia="Calibri"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5D93F0A"/>
    <w:multiLevelType w:val="multilevel"/>
    <w:tmpl w:val="63CE6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61943E3"/>
    <w:multiLevelType w:val="multilevel"/>
    <w:tmpl w:val="25FC7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6816CB9"/>
    <w:multiLevelType w:val="multilevel"/>
    <w:tmpl w:val="79DC5CA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6C62F0D"/>
    <w:multiLevelType w:val="multilevel"/>
    <w:tmpl w:val="A3FCA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6EB3C77"/>
    <w:multiLevelType w:val="multilevel"/>
    <w:tmpl w:val="AB58F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7396698"/>
    <w:multiLevelType w:val="multilevel"/>
    <w:tmpl w:val="52E6C2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7576CDC"/>
    <w:multiLevelType w:val="hybridMultilevel"/>
    <w:tmpl w:val="9236C6DA"/>
    <w:lvl w:ilvl="0" w:tplc="D2EC522A">
      <w:start w:val="1"/>
      <w:numFmt w:val="lowerLetter"/>
      <w:lvlText w:val="%1)"/>
      <w:lvlJc w:val="left"/>
      <w:pPr>
        <w:ind w:left="1068" w:hanging="708"/>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280919BE"/>
    <w:multiLevelType w:val="multilevel"/>
    <w:tmpl w:val="63E60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9086423"/>
    <w:multiLevelType w:val="multilevel"/>
    <w:tmpl w:val="99C80B36"/>
    <w:lvl w:ilvl="0">
      <w:start w:val="15"/>
      <w:numFmt w:val="decimal"/>
      <w:lvlText w:val="%1"/>
      <w:lvlJc w:val="left"/>
      <w:pPr>
        <w:ind w:left="465" w:hanging="465"/>
      </w:pPr>
      <w:rPr>
        <w:rFonts w:hint="default"/>
      </w:rPr>
    </w:lvl>
    <w:lvl w:ilvl="1">
      <w:start w:val="1"/>
      <w:numFmt w:val="decimal"/>
      <w:lvlText w:val="%1.%2"/>
      <w:lvlJc w:val="left"/>
      <w:pPr>
        <w:ind w:left="1290" w:hanging="465"/>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400" w:hanging="1800"/>
      </w:pPr>
      <w:rPr>
        <w:rFonts w:hint="default"/>
      </w:rPr>
    </w:lvl>
  </w:abstractNum>
  <w:abstractNum w:abstractNumId="50" w15:restartNumberingAfterBreak="0">
    <w:nsid w:val="290F5E13"/>
    <w:multiLevelType w:val="multilevel"/>
    <w:tmpl w:val="8C6EC2BE"/>
    <w:lvl w:ilvl="0">
      <w:start w:val="7"/>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51" w15:restartNumberingAfterBreak="0">
    <w:nsid w:val="2947541A"/>
    <w:multiLevelType w:val="multilevel"/>
    <w:tmpl w:val="471445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9F14C26"/>
    <w:multiLevelType w:val="hybridMultilevel"/>
    <w:tmpl w:val="D8C21676"/>
    <w:lvl w:ilvl="0" w:tplc="0416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2BE8225E"/>
    <w:multiLevelType w:val="multilevel"/>
    <w:tmpl w:val="53EA9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C0A2C47"/>
    <w:multiLevelType w:val="multilevel"/>
    <w:tmpl w:val="D35E4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D6950CF"/>
    <w:multiLevelType w:val="multilevel"/>
    <w:tmpl w:val="B6CC6984"/>
    <w:lvl w:ilvl="0">
      <w:start w:val="17"/>
      <w:numFmt w:val="decimal"/>
      <w:lvlText w:val="%1"/>
      <w:lvlJc w:val="left"/>
      <w:pPr>
        <w:ind w:left="465" w:hanging="465"/>
      </w:pPr>
      <w:rPr>
        <w:rFonts w:hint="default"/>
        <w:b w:val="0"/>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56" w15:restartNumberingAfterBreak="0">
    <w:nsid w:val="2EB3332A"/>
    <w:multiLevelType w:val="multilevel"/>
    <w:tmpl w:val="2D9E5F28"/>
    <w:lvl w:ilvl="0">
      <w:start w:val="4"/>
      <w:numFmt w:val="decimal"/>
      <w:lvlText w:val="%1"/>
      <w:lvlJc w:val="left"/>
      <w:pPr>
        <w:ind w:left="465" w:hanging="465"/>
      </w:pPr>
      <w:rPr>
        <w:rFonts w:hint="default"/>
      </w:rPr>
    </w:lvl>
    <w:lvl w:ilvl="1">
      <w:start w:val="1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F034B69"/>
    <w:multiLevelType w:val="multilevel"/>
    <w:tmpl w:val="73D4F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0043DEF"/>
    <w:multiLevelType w:val="multilevel"/>
    <w:tmpl w:val="98FA5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0" w15:restartNumberingAfterBreak="0">
    <w:nsid w:val="3279159F"/>
    <w:multiLevelType w:val="multilevel"/>
    <w:tmpl w:val="3E349A00"/>
    <w:lvl w:ilvl="0">
      <w:start w:val="5"/>
      <w:numFmt w:val="decimal"/>
      <w:lvlText w:val="%1"/>
      <w:lvlJc w:val="left"/>
      <w:pPr>
        <w:ind w:left="360" w:hanging="360"/>
      </w:pPr>
      <w:rPr>
        <w:rFonts w:hint="default"/>
      </w:rPr>
    </w:lvl>
    <w:lvl w:ilvl="1">
      <w:start w:val="5"/>
      <w:numFmt w:val="decimal"/>
      <w:lvlText w:val="%1.%2"/>
      <w:lvlJc w:val="left"/>
      <w:pPr>
        <w:ind w:left="5322" w:hanging="360"/>
      </w:pPr>
      <w:rPr>
        <w:rFonts w:hint="default"/>
      </w:rPr>
    </w:lvl>
    <w:lvl w:ilvl="2">
      <w:start w:val="1"/>
      <w:numFmt w:val="decimal"/>
      <w:lvlText w:val="%1.%2.%3"/>
      <w:lvlJc w:val="left"/>
      <w:pPr>
        <w:ind w:left="10644" w:hanging="720"/>
      </w:pPr>
      <w:rPr>
        <w:rFonts w:hint="default"/>
      </w:rPr>
    </w:lvl>
    <w:lvl w:ilvl="3">
      <w:start w:val="1"/>
      <w:numFmt w:val="decimal"/>
      <w:lvlText w:val="%1.%2.%3.%4"/>
      <w:lvlJc w:val="left"/>
      <w:pPr>
        <w:ind w:left="15966" w:hanging="1080"/>
      </w:pPr>
      <w:rPr>
        <w:rFonts w:hint="default"/>
      </w:rPr>
    </w:lvl>
    <w:lvl w:ilvl="4">
      <w:start w:val="1"/>
      <w:numFmt w:val="decimal"/>
      <w:lvlText w:val="%1.%2.%3.%4.%5"/>
      <w:lvlJc w:val="left"/>
      <w:pPr>
        <w:ind w:left="20928" w:hanging="1080"/>
      </w:pPr>
      <w:rPr>
        <w:rFonts w:hint="default"/>
      </w:rPr>
    </w:lvl>
    <w:lvl w:ilvl="5">
      <w:start w:val="1"/>
      <w:numFmt w:val="decimal"/>
      <w:lvlText w:val="%1.%2.%3.%4.%5.%6"/>
      <w:lvlJc w:val="left"/>
      <w:pPr>
        <w:ind w:left="26250" w:hanging="1440"/>
      </w:pPr>
      <w:rPr>
        <w:rFonts w:hint="default"/>
      </w:rPr>
    </w:lvl>
    <w:lvl w:ilvl="6">
      <w:start w:val="1"/>
      <w:numFmt w:val="decimal"/>
      <w:lvlText w:val="%1.%2.%3.%4.%5.%6.%7"/>
      <w:lvlJc w:val="left"/>
      <w:pPr>
        <w:ind w:left="31212" w:hanging="1440"/>
      </w:pPr>
      <w:rPr>
        <w:rFonts w:hint="default"/>
      </w:rPr>
    </w:lvl>
    <w:lvl w:ilvl="7">
      <w:start w:val="1"/>
      <w:numFmt w:val="decimal"/>
      <w:lvlText w:val="%1.%2.%3.%4.%5.%6.%7.%8"/>
      <w:lvlJc w:val="left"/>
      <w:pPr>
        <w:ind w:left="-29002" w:hanging="1800"/>
      </w:pPr>
      <w:rPr>
        <w:rFonts w:hint="default"/>
      </w:rPr>
    </w:lvl>
    <w:lvl w:ilvl="8">
      <w:start w:val="1"/>
      <w:numFmt w:val="decimal"/>
      <w:lvlText w:val="%1.%2.%3.%4.%5.%6.%7.%8.%9"/>
      <w:lvlJc w:val="left"/>
      <w:pPr>
        <w:ind w:left="-24040" w:hanging="1800"/>
      </w:pPr>
      <w:rPr>
        <w:rFonts w:hint="default"/>
      </w:rPr>
    </w:lvl>
  </w:abstractNum>
  <w:abstractNum w:abstractNumId="61" w15:restartNumberingAfterBreak="0">
    <w:nsid w:val="34101991"/>
    <w:multiLevelType w:val="multilevel"/>
    <w:tmpl w:val="FE605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42A6735"/>
    <w:multiLevelType w:val="hybridMultilevel"/>
    <w:tmpl w:val="77BCC2F8"/>
    <w:lvl w:ilvl="0" w:tplc="0416000D">
      <w:start w:val="1"/>
      <w:numFmt w:val="bullet"/>
      <w:lvlText w:val=""/>
      <w:lvlJc w:val="left"/>
      <w:pPr>
        <w:ind w:left="1570" w:hanging="360"/>
      </w:pPr>
      <w:rPr>
        <w:rFonts w:ascii="Wingdings" w:hAnsi="Wingdings" w:hint="default"/>
      </w:rPr>
    </w:lvl>
    <w:lvl w:ilvl="1" w:tplc="04160003" w:tentative="1">
      <w:start w:val="1"/>
      <w:numFmt w:val="bullet"/>
      <w:lvlText w:val="o"/>
      <w:lvlJc w:val="left"/>
      <w:pPr>
        <w:ind w:left="2290" w:hanging="360"/>
      </w:pPr>
      <w:rPr>
        <w:rFonts w:ascii="Courier New" w:hAnsi="Courier New" w:cs="Courier New" w:hint="default"/>
      </w:rPr>
    </w:lvl>
    <w:lvl w:ilvl="2" w:tplc="04160005" w:tentative="1">
      <w:start w:val="1"/>
      <w:numFmt w:val="bullet"/>
      <w:lvlText w:val=""/>
      <w:lvlJc w:val="left"/>
      <w:pPr>
        <w:ind w:left="3010" w:hanging="360"/>
      </w:pPr>
      <w:rPr>
        <w:rFonts w:ascii="Wingdings" w:hAnsi="Wingdings" w:hint="default"/>
      </w:rPr>
    </w:lvl>
    <w:lvl w:ilvl="3" w:tplc="04160001" w:tentative="1">
      <w:start w:val="1"/>
      <w:numFmt w:val="bullet"/>
      <w:lvlText w:val=""/>
      <w:lvlJc w:val="left"/>
      <w:pPr>
        <w:ind w:left="3730" w:hanging="360"/>
      </w:pPr>
      <w:rPr>
        <w:rFonts w:ascii="Symbol" w:hAnsi="Symbol" w:hint="default"/>
      </w:rPr>
    </w:lvl>
    <w:lvl w:ilvl="4" w:tplc="04160003" w:tentative="1">
      <w:start w:val="1"/>
      <w:numFmt w:val="bullet"/>
      <w:lvlText w:val="o"/>
      <w:lvlJc w:val="left"/>
      <w:pPr>
        <w:ind w:left="4450" w:hanging="360"/>
      </w:pPr>
      <w:rPr>
        <w:rFonts w:ascii="Courier New" w:hAnsi="Courier New" w:cs="Courier New" w:hint="default"/>
      </w:rPr>
    </w:lvl>
    <w:lvl w:ilvl="5" w:tplc="04160005" w:tentative="1">
      <w:start w:val="1"/>
      <w:numFmt w:val="bullet"/>
      <w:lvlText w:val=""/>
      <w:lvlJc w:val="left"/>
      <w:pPr>
        <w:ind w:left="5170" w:hanging="360"/>
      </w:pPr>
      <w:rPr>
        <w:rFonts w:ascii="Wingdings" w:hAnsi="Wingdings" w:hint="default"/>
      </w:rPr>
    </w:lvl>
    <w:lvl w:ilvl="6" w:tplc="04160001" w:tentative="1">
      <w:start w:val="1"/>
      <w:numFmt w:val="bullet"/>
      <w:lvlText w:val=""/>
      <w:lvlJc w:val="left"/>
      <w:pPr>
        <w:ind w:left="5890" w:hanging="360"/>
      </w:pPr>
      <w:rPr>
        <w:rFonts w:ascii="Symbol" w:hAnsi="Symbol" w:hint="default"/>
      </w:rPr>
    </w:lvl>
    <w:lvl w:ilvl="7" w:tplc="04160003" w:tentative="1">
      <w:start w:val="1"/>
      <w:numFmt w:val="bullet"/>
      <w:lvlText w:val="o"/>
      <w:lvlJc w:val="left"/>
      <w:pPr>
        <w:ind w:left="6610" w:hanging="360"/>
      </w:pPr>
      <w:rPr>
        <w:rFonts w:ascii="Courier New" w:hAnsi="Courier New" w:cs="Courier New" w:hint="default"/>
      </w:rPr>
    </w:lvl>
    <w:lvl w:ilvl="8" w:tplc="04160005" w:tentative="1">
      <w:start w:val="1"/>
      <w:numFmt w:val="bullet"/>
      <w:lvlText w:val=""/>
      <w:lvlJc w:val="left"/>
      <w:pPr>
        <w:ind w:left="7330" w:hanging="360"/>
      </w:pPr>
      <w:rPr>
        <w:rFonts w:ascii="Wingdings" w:hAnsi="Wingdings" w:hint="default"/>
      </w:rPr>
    </w:lvl>
  </w:abstractNum>
  <w:abstractNum w:abstractNumId="63" w15:restartNumberingAfterBreak="0">
    <w:nsid w:val="34B70973"/>
    <w:multiLevelType w:val="multilevel"/>
    <w:tmpl w:val="46688BFE"/>
    <w:lvl w:ilvl="0">
      <w:start w:val="14"/>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35C46830"/>
    <w:multiLevelType w:val="multilevel"/>
    <w:tmpl w:val="A5B0FE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6517962"/>
    <w:multiLevelType w:val="hybridMultilevel"/>
    <w:tmpl w:val="7B9818AA"/>
    <w:lvl w:ilvl="0" w:tplc="21F6417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A49432DA">
      <w:start w:val="1"/>
      <w:numFmt w:val="decimal"/>
      <w:lvlText w:val="%4."/>
      <w:lvlJc w:val="left"/>
      <w:pPr>
        <w:ind w:left="2880" w:hanging="360"/>
      </w:pPr>
      <w:rPr>
        <w:b w:val="0"/>
        <w:bCs/>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36C44B8E"/>
    <w:multiLevelType w:val="multilevel"/>
    <w:tmpl w:val="A5DC63F4"/>
    <w:lvl w:ilvl="0">
      <w:start w:val="6"/>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67" w15:restartNumberingAfterBreak="0">
    <w:nsid w:val="373B14FD"/>
    <w:multiLevelType w:val="multilevel"/>
    <w:tmpl w:val="BFC2EC18"/>
    <w:lvl w:ilvl="0">
      <w:start w:val="4"/>
      <w:numFmt w:val="decimal"/>
      <w:lvlText w:val="%1"/>
      <w:lvlJc w:val="left"/>
      <w:pPr>
        <w:ind w:left="360" w:hanging="360"/>
      </w:pPr>
      <w:rPr>
        <w:rFonts w:hint="default"/>
      </w:rPr>
    </w:lvl>
    <w:lvl w:ilvl="1">
      <w:start w:val="5"/>
      <w:numFmt w:val="decimal"/>
      <w:lvlText w:val="%1.%2"/>
      <w:lvlJc w:val="left"/>
      <w:pPr>
        <w:ind w:left="1230" w:hanging="36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690" w:hanging="108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790" w:hanging="1440"/>
      </w:pPr>
      <w:rPr>
        <w:rFonts w:hint="default"/>
      </w:rPr>
    </w:lvl>
    <w:lvl w:ilvl="6">
      <w:start w:val="1"/>
      <w:numFmt w:val="decimal"/>
      <w:lvlText w:val="%1.%2.%3.%4.%5.%6.%7"/>
      <w:lvlJc w:val="left"/>
      <w:pPr>
        <w:ind w:left="6660" w:hanging="1440"/>
      </w:pPr>
      <w:rPr>
        <w:rFonts w:hint="default"/>
      </w:rPr>
    </w:lvl>
    <w:lvl w:ilvl="7">
      <w:start w:val="1"/>
      <w:numFmt w:val="decimal"/>
      <w:lvlText w:val="%1.%2.%3.%4.%5.%6.%7.%8"/>
      <w:lvlJc w:val="left"/>
      <w:pPr>
        <w:ind w:left="7890" w:hanging="1800"/>
      </w:pPr>
      <w:rPr>
        <w:rFonts w:hint="default"/>
      </w:rPr>
    </w:lvl>
    <w:lvl w:ilvl="8">
      <w:start w:val="1"/>
      <w:numFmt w:val="decimal"/>
      <w:lvlText w:val="%1.%2.%3.%4.%5.%6.%7.%8.%9"/>
      <w:lvlJc w:val="left"/>
      <w:pPr>
        <w:ind w:left="8760" w:hanging="1800"/>
      </w:pPr>
      <w:rPr>
        <w:rFonts w:hint="default"/>
      </w:rPr>
    </w:lvl>
  </w:abstractNum>
  <w:abstractNum w:abstractNumId="68" w15:restartNumberingAfterBreak="0">
    <w:nsid w:val="377C4EF8"/>
    <w:multiLevelType w:val="hybridMultilevel"/>
    <w:tmpl w:val="0AB41428"/>
    <w:lvl w:ilvl="0" w:tplc="FFFFFFFF">
      <w:start w:val="1"/>
      <w:numFmt w:val="upperRoman"/>
      <w:lvlText w:val="%1."/>
      <w:lvlJc w:val="left"/>
      <w:pPr>
        <w:ind w:left="1080" w:hanging="720"/>
      </w:pPr>
      <w:rPr>
        <w:rFonts w:hint="default"/>
      </w:rPr>
    </w:lvl>
    <w:lvl w:ilvl="1" w:tplc="5BC06974">
      <w:start w:val="27"/>
      <w:numFmt w:val="decimal"/>
      <w:lvlText w:val="%2."/>
      <w:lvlJc w:val="left"/>
      <w:pPr>
        <w:ind w:left="1440" w:hanging="360"/>
      </w:pPr>
      <w:rPr>
        <w:rFonts w:hint="default"/>
      </w:rPr>
    </w:lvl>
    <w:lvl w:ilvl="2" w:tplc="937ECDBC">
      <w:start w:val="1"/>
      <w:numFmt w:val="lowerLetter"/>
      <w:lvlText w:val="%3)"/>
      <w:lvlJc w:val="left"/>
      <w:pPr>
        <w:ind w:left="54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37877F46"/>
    <w:multiLevelType w:val="multilevel"/>
    <w:tmpl w:val="FA264588"/>
    <w:lvl w:ilvl="0">
      <w:start w:val="6"/>
      <w:numFmt w:val="decimal"/>
      <w:lvlText w:val="%1"/>
      <w:lvlJc w:val="left"/>
      <w:pPr>
        <w:ind w:left="360" w:hanging="360"/>
      </w:pPr>
      <w:rPr>
        <w:rFonts w:eastAsia="Arial" w:hint="default"/>
      </w:rPr>
    </w:lvl>
    <w:lvl w:ilvl="1">
      <w:start w:val="1"/>
      <w:numFmt w:val="decimal"/>
      <w:lvlText w:val="%1.%2"/>
      <w:lvlJc w:val="left"/>
      <w:pPr>
        <w:ind w:left="1069" w:hanging="360"/>
      </w:pPr>
      <w:rPr>
        <w:rFonts w:eastAsia="Arial" w:hint="default"/>
      </w:rPr>
    </w:lvl>
    <w:lvl w:ilvl="2">
      <w:start w:val="1"/>
      <w:numFmt w:val="decimal"/>
      <w:lvlText w:val="%1.%2.%3"/>
      <w:lvlJc w:val="left"/>
      <w:pPr>
        <w:ind w:left="2138" w:hanging="720"/>
      </w:pPr>
      <w:rPr>
        <w:rFonts w:eastAsia="Arial" w:hint="default"/>
      </w:rPr>
    </w:lvl>
    <w:lvl w:ilvl="3">
      <w:start w:val="1"/>
      <w:numFmt w:val="decimal"/>
      <w:lvlText w:val="%1.%2.%3.%4"/>
      <w:lvlJc w:val="left"/>
      <w:pPr>
        <w:ind w:left="3207" w:hanging="1080"/>
      </w:pPr>
      <w:rPr>
        <w:rFonts w:eastAsia="Arial" w:hint="default"/>
      </w:rPr>
    </w:lvl>
    <w:lvl w:ilvl="4">
      <w:start w:val="1"/>
      <w:numFmt w:val="decimal"/>
      <w:lvlText w:val="%1.%2.%3.%4.%5"/>
      <w:lvlJc w:val="left"/>
      <w:pPr>
        <w:ind w:left="3916" w:hanging="1080"/>
      </w:pPr>
      <w:rPr>
        <w:rFonts w:eastAsia="Arial" w:hint="default"/>
      </w:rPr>
    </w:lvl>
    <w:lvl w:ilvl="5">
      <w:start w:val="1"/>
      <w:numFmt w:val="decimal"/>
      <w:lvlText w:val="%1.%2.%3.%4.%5.%6"/>
      <w:lvlJc w:val="left"/>
      <w:pPr>
        <w:ind w:left="4985" w:hanging="1440"/>
      </w:pPr>
      <w:rPr>
        <w:rFonts w:eastAsia="Arial" w:hint="default"/>
      </w:rPr>
    </w:lvl>
    <w:lvl w:ilvl="6">
      <w:start w:val="1"/>
      <w:numFmt w:val="decimal"/>
      <w:lvlText w:val="%1.%2.%3.%4.%5.%6.%7"/>
      <w:lvlJc w:val="left"/>
      <w:pPr>
        <w:ind w:left="5694" w:hanging="1440"/>
      </w:pPr>
      <w:rPr>
        <w:rFonts w:eastAsia="Arial" w:hint="default"/>
      </w:rPr>
    </w:lvl>
    <w:lvl w:ilvl="7">
      <w:start w:val="1"/>
      <w:numFmt w:val="decimal"/>
      <w:lvlText w:val="%1.%2.%3.%4.%5.%6.%7.%8"/>
      <w:lvlJc w:val="left"/>
      <w:pPr>
        <w:ind w:left="6763" w:hanging="1800"/>
      </w:pPr>
      <w:rPr>
        <w:rFonts w:eastAsia="Arial" w:hint="default"/>
      </w:rPr>
    </w:lvl>
    <w:lvl w:ilvl="8">
      <w:start w:val="1"/>
      <w:numFmt w:val="decimal"/>
      <w:lvlText w:val="%1.%2.%3.%4.%5.%6.%7.%8.%9"/>
      <w:lvlJc w:val="left"/>
      <w:pPr>
        <w:ind w:left="7472" w:hanging="1800"/>
      </w:pPr>
      <w:rPr>
        <w:rFonts w:eastAsia="Arial" w:hint="default"/>
      </w:rPr>
    </w:lvl>
  </w:abstractNum>
  <w:abstractNum w:abstractNumId="70" w15:restartNumberingAfterBreak="0">
    <w:nsid w:val="37D638E4"/>
    <w:multiLevelType w:val="multilevel"/>
    <w:tmpl w:val="96D02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A813054"/>
    <w:multiLevelType w:val="multilevel"/>
    <w:tmpl w:val="88FE2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AB030D3"/>
    <w:multiLevelType w:val="multilevel"/>
    <w:tmpl w:val="BC908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CA706CD"/>
    <w:multiLevelType w:val="hybridMultilevel"/>
    <w:tmpl w:val="26C25B54"/>
    <w:lvl w:ilvl="0" w:tplc="041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3CDB5BFD"/>
    <w:multiLevelType w:val="multilevel"/>
    <w:tmpl w:val="516C0B16"/>
    <w:lvl w:ilvl="0">
      <w:start w:val="4"/>
      <w:numFmt w:val="decimal"/>
      <w:lvlText w:val="%1."/>
      <w:lvlJc w:val="left"/>
      <w:pPr>
        <w:ind w:left="720"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75"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3D7E49BF"/>
    <w:multiLevelType w:val="hybridMultilevel"/>
    <w:tmpl w:val="EA7ADE82"/>
    <w:lvl w:ilvl="0" w:tplc="A60CA16C">
      <w:start w:val="1"/>
      <w:numFmt w:val="decimal"/>
      <w:lvlText w:val="(%1)"/>
      <w:lvlJc w:val="left"/>
      <w:pPr>
        <w:ind w:left="1211" w:hanging="360"/>
      </w:pPr>
      <w:rPr>
        <w:rFonts w:hint="default"/>
        <w:sz w:val="16"/>
        <w:szCs w:val="16"/>
        <w:vertAlign w:val="superscrip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77" w15:restartNumberingAfterBreak="0">
    <w:nsid w:val="403D178B"/>
    <w:multiLevelType w:val="hybridMultilevel"/>
    <w:tmpl w:val="B5F06CCC"/>
    <w:lvl w:ilvl="0" w:tplc="AA96E6EA">
      <w:start w:val="1"/>
      <w:numFmt w:val="lowerRoman"/>
      <w:lvlText w:val="%1)"/>
      <w:lvlJc w:val="left"/>
      <w:pPr>
        <w:ind w:left="1713" w:hanging="360"/>
      </w:pPr>
      <w:rPr>
        <w:rFonts w:hint="default"/>
      </w:r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78" w15:restartNumberingAfterBreak="0">
    <w:nsid w:val="40AC4039"/>
    <w:multiLevelType w:val="hybridMultilevel"/>
    <w:tmpl w:val="2F400C78"/>
    <w:lvl w:ilvl="0" w:tplc="0416000D">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79" w15:restartNumberingAfterBreak="0">
    <w:nsid w:val="42796447"/>
    <w:multiLevelType w:val="multilevel"/>
    <w:tmpl w:val="8D2A2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37D528C"/>
    <w:multiLevelType w:val="hybridMultilevel"/>
    <w:tmpl w:val="0B064720"/>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81" w15:restartNumberingAfterBreak="0">
    <w:nsid w:val="438C059F"/>
    <w:multiLevelType w:val="multilevel"/>
    <w:tmpl w:val="9A343F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43BF49B9"/>
    <w:multiLevelType w:val="multilevel"/>
    <w:tmpl w:val="F5369B1E"/>
    <w:lvl w:ilvl="0">
      <w:start w:val="1"/>
      <w:numFmt w:val="decimal"/>
      <w:lvlText w:val="%1"/>
      <w:lvlJc w:val="left"/>
      <w:pPr>
        <w:ind w:left="516" w:hanging="516"/>
      </w:pPr>
      <w:rPr>
        <w:rFonts w:hint="default"/>
        <w:b w:val="0"/>
      </w:rPr>
    </w:lvl>
    <w:lvl w:ilvl="1">
      <w:start w:val="1"/>
      <w:numFmt w:val="decimal"/>
      <w:lvlText w:val="%1.%2"/>
      <w:lvlJc w:val="left"/>
      <w:pPr>
        <w:ind w:left="516" w:hanging="516"/>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83" w15:restartNumberingAfterBreak="0">
    <w:nsid w:val="4465088E"/>
    <w:multiLevelType w:val="hybridMultilevel"/>
    <w:tmpl w:val="0C9E5D1A"/>
    <w:lvl w:ilvl="0" w:tplc="9C5CE9C0">
      <w:start w:val="1"/>
      <w:numFmt w:val="lowerLetter"/>
      <w:lvlText w:val="%1."/>
      <w:lvlJc w:val="left"/>
      <w:pPr>
        <w:ind w:left="578"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84"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447C1523"/>
    <w:multiLevelType w:val="hybridMultilevel"/>
    <w:tmpl w:val="864691EC"/>
    <w:lvl w:ilvl="0" w:tplc="AF061E10">
      <w:start w:val="1"/>
      <w:numFmt w:val="upperRoman"/>
      <w:lvlText w:val="%1."/>
      <w:lvlJc w:val="righ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44E72147"/>
    <w:multiLevelType w:val="hybridMultilevel"/>
    <w:tmpl w:val="6F7E8F4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454A7308"/>
    <w:multiLevelType w:val="multilevel"/>
    <w:tmpl w:val="71AC3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5854B49"/>
    <w:multiLevelType w:val="hybridMultilevel"/>
    <w:tmpl w:val="D77065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45B20CF1"/>
    <w:multiLevelType w:val="multilevel"/>
    <w:tmpl w:val="5D0C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6DF1B69"/>
    <w:multiLevelType w:val="hybridMultilevel"/>
    <w:tmpl w:val="9EBE5338"/>
    <w:lvl w:ilvl="0" w:tplc="04160017">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91" w15:restartNumberingAfterBreak="0">
    <w:nsid w:val="47A306F3"/>
    <w:multiLevelType w:val="hybridMultilevel"/>
    <w:tmpl w:val="45D0BFAC"/>
    <w:lvl w:ilvl="0" w:tplc="0416000F">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49EE64AF"/>
    <w:multiLevelType w:val="multilevel"/>
    <w:tmpl w:val="8C3E8FE8"/>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3" w15:restartNumberingAfterBreak="0">
    <w:nsid w:val="4A5E2CCF"/>
    <w:multiLevelType w:val="hybridMultilevel"/>
    <w:tmpl w:val="7A4ACF8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4" w15:restartNumberingAfterBreak="0">
    <w:nsid w:val="4A7A5DEE"/>
    <w:multiLevelType w:val="hybridMultilevel"/>
    <w:tmpl w:val="8C3A25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4A7D6B31"/>
    <w:multiLevelType w:val="multilevel"/>
    <w:tmpl w:val="21D0AD46"/>
    <w:lvl w:ilvl="0">
      <w:start w:val="1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4B956766"/>
    <w:multiLevelType w:val="hybridMultilevel"/>
    <w:tmpl w:val="5DECBDD6"/>
    <w:lvl w:ilvl="0" w:tplc="650CF022">
      <w:start w:val="1"/>
      <w:numFmt w:val="decimal"/>
      <w:lvlText w:val="%1."/>
      <w:lvlJc w:val="left"/>
      <w:pPr>
        <w:ind w:left="502" w:hanging="360"/>
      </w:pPr>
      <w:rPr>
        <w:rFonts w:hint="default"/>
        <w:b/>
        <w:i w:val="0"/>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4C0B112E"/>
    <w:multiLevelType w:val="hybridMultilevel"/>
    <w:tmpl w:val="A784109C"/>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98" w15:restartNumberingAfterBreak="0">
    <w:nsid w:val="4CFE755D"/>
    <w:multiLevelType w:val="hybridMultilevel"/>
    <w:tmpl w:val="855EDBB8"/>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99" w15:restartNumberingAfterBreak="0">
    <w:nsid w:val="4DD65CB8"/>
    <w:multiLevelType w:val="hybridMultilevel"/>
    <w:tmpl w:val="0B12183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4EFB2B9A"/>
    <w:multiLevelType w:val="hybridMultilevel"/>
    <w:tmpl w:val="E0FA656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1" w15:restartNumberingAfterBreak="0">
    <w:nsid w:val="509E7DFA"/>
    <w:multiLevelType w:val="hybridMultilevel"/>
    <w:tmpl w:val="DFF68006"/>
    <w:lvl w:ilvl="0" w:tplc="DE5E74F4">
      <w:start w:val="1"/>
      <w:numFmt w:val="lowerLetter"/>
      <w:lvlText w:val="%1)"/>
      <w:lvlJc w:val="left"/>
      <w:pPr>
        <w:ind w:left="720" w:hanging="360"/>
      </w:pPr>
      <w:rPr>
        <w:b w:val="0"/>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2" w15:restartNumberingAfterBreak="0">
    <w:nsid w:val="51027F0A"/>
    <w:multiLevelType w:val="hybridMultilevel"/>
    <w:tmpl w:val="FD82F1EC"/>
    <w:lvl w:ilvl="0" w:tplc="04160019">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103" w15:restartNumberingAfterBreak="0">
    <w:nsid w:val="51A90DEE"/>
    <w:multiLevelType w:val="multilevel"/>
    <w:tmpl w:val="409C0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1D94A63"/>
    <w:multiLevelType w:val="hybridMultilevel"/>
    <w:tmpl w:val="F7BA1BC2"/>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5466215B"/>
    <w:multiLevelType w:val="hybridMultilevel"/>
    <w:tmpl w:val="C4A69372"/>
    <w:lvl w:ilvl="0" w:tplc="04160017">
      <w:start w:val="1"/>
      <w:numFmt w:val="lowerLetter"/>
      <w:lvlText w:val="%1)"/>
      <w:lvlJc w:val="left"/>
      <w:pPr>
        <w:ind w:left="540" w:hanging="360"/>
      </w:p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108" w15:restartNumberingAfterBreak="0">
    <w:nsid w:val="549D461A"/>
    <w:multiLevelType w:val="multilevel"/>
    <w:tmpl w:val="23328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53A65FC"/>
    <w:multiLevelType w:val="hybridMultilevel"/>
    <w:tmpl w:val="68D641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15:restartNumberingAfterBreak="0">
    <w:nsid w:val="560B2B7F"/>
    <w:multiLevelType w:val="multilevel"/>
    <w:tmpl w:val="D97CF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65F4548"/>
    <w:multiLevelType w:val="hybridMultilevel"/>
    <w:tmpl w:val="4794761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2" w15:restartNumberingAfterBreak="0">
    <w:nsid w:val="57646139"/>
    <w:multiLevelType w:val="hybridMultilevel"/>
    <w:tmpl w:val="B19E69D0"/>
    <w:lvl w:ilvl="0" w:tplc="1744067A">
      <w:start w:val="12"/>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3" w15:restartNumberingAfterBreak="0">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14" w15:restartNumberingAfterBreak="0">
    <w:nsid w:val="57AF29B3"/>
    <w:multiLevelType w:val="hybridMultilevel"/>
    <w:tmpl w:val="FF5E3F34"/>
    <w:lvl w:ilvl="0" w:tplc="04160017">
      <w:start w:val="1"/>
      <w:numFmt w:val="lowerLetter"/>
      <w:lvlText w:val="%1)"/>
      <w:lvlJc w:val="left"/>
      <w:pPr>
        <w:ind w:left="3153" w:hanging="360"/>
      </w:pPr>
    </w:lvl>
    <w:lvl w:ilvl="1" w:tplc="FFFFFFFF" w:tentative="1">
      <w:start w:val="1"/>
      <w:numFmt w:val="lowerLetter"/>
      <w:lvlText w:val="%2."/>
      <w:lvlJc w:val="left"/>
      <w:pPr>
        <w:ind w:left="3873" w:hanging="360"/>
      </w:pPr>
    </w:lvl>
    <w:lvl w:ilvl="2" w:tplc="FFFFFFFF" w:tentative="1">
      <w:start w:val="1"/>
      <w:numFmt w:val="lowerRoman"/>
      <w:lvlText w:val="%3."/>
      <w:lvlJc w:val="right"/>
      <w:pPr>
        <w:ind w:left="4593" w:hanging="180"/>
      </w:pPr>
    </w:lvl>
    <w:lvl w:ilvl="3" w:tplc="FFFFFFFF" w:tentative="1">
      <w:start w:val="1"/>
      <w:numFmt w:val="decimal"/>
      <w:lvlText w:val="%4."/>
      <w:lvlJc w:val="left"/>
      <w:pPr>
        <w:ind w:left="5313" w:hanging="360"/>
      </w:pPr>
    </w:lvl>
    <w:lvl w:ilvl="4" w:tplc="FFFFFFFF" w:tentative="1">
      <w:start w:val="1"/>
      <w:numFmt w:val="lowerLetter"/>
      <w:lvlText w:val="%5."/>
      <w:lvlJc w:val="left"/>
      <w:pPr>
        <w:ind w:left="6033" w:hanging="360"/>
      </w:pPr>
    </w:lvl>
    <w:lvl w:ilvl="5" w:tplc="FFFFFFFF" w:tentative="1">
      <w:start w:val="1"/>
      <w:numFmt w:val="lowerRoman"/>
      <w:lvlText w:val="%6."/>
      <w:lvlJc w:val="right"/>
      <w:pPr>
        <w:ind w:left="6753" w:hanging="180"/>
      </w:pPr>
    </w:lvl>
    <w:lvl w:ilvl="6" w:tplc="FFFFFFFF" w:tentative="1">
      <w:start w:val="1"/>
      <w:numFmt w:val="decimal"/>
      <w:lvlText w:val="%7."/>
      <w:lvlJc w:val="left"/>
      <w:pPr>
        <w:ind w:left="7473" w:hanging="360"/>
      </w:pPr>
    </w:lvl>
    <w:lvl w:ilvl="7" w:tplc="FFFFFFFF" w:tentative="1">
      <w:start w:val="1"/>
      <w:numFmt w:val="lowerLetter"/>
      <w:lvlText w:val="%8."/>
      <w:lvlJc w:val="left"/>
      <w:pPr>
        <w:ind w:left="8193" w:hanging="360"/>
      </w:pPr>
    </w:lvl>
    <w:lvl w:ilvl="8" w:tplc="FFFFFFFF" w:tentative="1">
      <w:start w:val="1"/>
      <w:numFmt w:val="lowerRoman"/>
      <w:lvlText w:val="%9."/>
      <w:lvlJc w:val="right"/>
      <w:pPr>
        <w:ind w:left="8913" w:hanging="180"/>
      </w:pPr>
    </w:lvl>
  </w:abstractNum>
  <w:abstractNum w:abstractNumId="115" w15:restartNumberingAfterBreak="0">
    <w:nsid w:val="583F4165"/>
    <w:multiLevelType w:val="hybridMultilevel"/>
    <w:tmpl w:val="77DA6A5E"/>
    <w:lvl w:ilvl="0" w:tplc="41FE02CA">
      <w:start w:val="7"/>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15:restartNumberingAfterBreak="0">
    <w:nsid w:val="591E2BD6"/>
    <w:multiLevelType w:val="hybridMultilevel"/>
    <w:tmpl w:val="B2DC576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8" w15:restartNumberingAfterBreak="0">
    <w:nsid w:val="59310763"/>
    <w:multiLevelType w:val="multilevel"/>
    <w:tmpl w:val="2CDEA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59E1540E"/>
    <w:multiLevelType w:val="hybridMultilevel"/>
    <w:tmpl w:val="A47805BC"/>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0" w15:restartNumberingAfterBreak="0">
    <w:nsid w:val="59F42975"/>
    <w:multiLevelType w:val="hybridMultilevel"/>
    <w:tmpl w:val="6776846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1"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5A6A54F0"/>
    <w:multiLevelType w:val="multilevel"/>
    <w:tmpl w:val="8F9253BE"/>
    <w:lvl w:ilvl="0">
      <w:start w:val="2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123" w15:restartNumberingAfterBreak="0">
    <w:nsid w:val="5AA94B47"/>
    <w:multiLevelType w:val="multilevel"/>
    <w:tmpl w:val="71820EC8"/>
    <w:lvl w:ilvl="0">
      <w:start w:val="2"/>
      <w:numFmt w:val="decimal"/>
      <w:lvlText w:val="%1"/>
      <w:lvlJc w:val="left"/>
      <w:pPr>
        <w:ind w:left="450" w:hanging="450"/>
      </w:pPr>
      <w:rPr>
        <w:rFonts w:eastAsiaTheme="minorHAnsi" w:hint="default"/>
        <w:color w:val="000000"/>
      </w:rPr>
    </w:lvl>
    <w:lvl w:ilvl="1">
      <w:start w:val="1"/>
      <w:numFmt w:val="decimal"/>
      <w:lvlText w:val="%1.%2"/>
      <w:lvlJc w:val="left"/>
      <w:pPr>
        <w:ind w:left="450" w:hanging="450"/>
      </w:pPr>
      <w:rPr>
        <w:rFonts w:eastAsiaTheme="minorHAnsi" w:hint="default"/>
        <w:color w:val="000000"/>
      </w:rPr>
    </w:lvl>
    <w:lvl w:ilvl="2">
      <w:start w:val="1"/>
      <w:numFmt w:val="decimal"/>
      <w:lvlText w:val="%1.%2.%3"/>
      <w:lvlJc w:val="left"/>
      <w:pPr>
        <w:ind w:left="720" w:hanging="720"/>
      </w:pPr>
      <w:rPr>
        <w:rFonts w:eastAsiaTheme="minorHAnsi" w:hint="default"/>
        <w:color w:val="000000"/>
      </w:rPr>
    </w:lvl>
    <w:lvl w:ilvl="3">
      <w:start w:val="1"/>
      <w:numFmt w:val="decimal"/>
      <w:lvlText w:val="%1.%2.%3.%4"/>
      <w:lvlJc w:val="left"/>
      <w:pPr>
        <w:ind w:left="1080" w:hanging="1080"/>
      </w:pPr>
      <w:rPr>
        <w:rFonts w:eastAsiaTheme="minorHAnsi" w:hint="default"/>
        <w:color w:val="000000"/>
      </w:rPr>
    </w:lvl>
    <w:lvl w:ilvl="4">
      <w:start w:val="1"/>
      <w:numFmt w:val="decimal"/>
      <w:lvlText w:val="%1.%2.%3.%4.%5"/>
      <w:lvlJc w:val="left"/>
      <w:pPr>
        <w:ind w:left="1080" w:hanging="1080"/>
      </w:pPr>
      <w:rPr>
        <w:rFonts w:eastAsiaTheme="minorHAnsi" w:hint="default"/>
        <w:color w:val="000000"/>
      </w:rPr>
    </w:lvl>
    <w:lvl w:ilvl="5">
      <w:start w:val="1"/>
      <w:numFmt w:val="decimal"/>
      <w:lvlText w:val="%1.%2.%3.%4.%5.%6"/>
      <w:lvlJc w:val="left"/>
      <w:pPr>
        <w:ind w:left="1440" w:hanging="1440"/>
      </w:pPr>
      <w:rPr>
        <w:rFonts w:eastAsiaTheme="minorHAnsi" w:hint="default"/>
        <w:color w:val="000000"/>
      </w:rPr>
    </w:lvl>
    <w:lvl w:ilvl="6">
      <w:start w:val="1"/>
      <w:numFmt w:val="decimal"/>
      <w:lvlText w:val="%1.%2.%3.%4.%5.%6.%7"/>
      <w:lvlJc w:val="left"/>
      <w:pPr>
        <w:ind w:left="1440" w:hanging="1440"/>
      </w:pPr>
      <w:rPr>
        <w:rFonts w:eastAsiaTheme="minorHAnsi" w:hint="default"/>
        <w:color w:val="000000"/>
      </w:rPr>
    </w:lvl>
    <w:lvl w:ilvl="7">
      <w:start w:val="1"/>
      <w:numFmt w:val="decimal"/>
      <w:lvlText w:val="%1.%2.%3.%4.%5.%6.%7.%8"/>
      <w:lvlJc w:val="left"/>
      <w:pPr>
        <w:ind w:left="1800" w:hanging="1800"/>
      </w:pPr>
      <w:rPr>
        <w:rFonts w:eastAsiaTheme="minorHAnsi" w:hint="default"/>
        <w:color w:val="000000"/>
      </w:rPr>
    </w:lvl>
    <w:lvl w:ilvl="8">
      <w:start w:val="1"/>
      <w:numFmt w:val="decimal"/>
      <w:lvlText w:val="%1.%2.%3.%4.%5.%6.%7.%8.%9"/>
      <w:lvlJc w:val="left"/>
      <w:pPr>
        <w:ind w:left="1800" w:hanging="1800"/>
      </w:pPr>
      <w:rPr>
        <w:rFonts w:eastAsiaTheme="minorHAnsi" w:hint="default"/>
        <w:color w:val="000000"/>
      </w:rPr>
    </w:lvl>
  </w:abstractNum>
  <w:abstractNum w:abstractNumId="124"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5" w15:restartNumberingAfterBreak="0">
    <w:nsid w:val="5C307343"/>
    <w:multiLevelType w:val="multilevel"/>
    <w:tmpl w:val="57B2D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7" w15:restartNumberingAfterBreak="0">
    <w:nsid w:val="5FB20963"/>
    <w:multiLevelType w:val="multilevel"/>
    <w:tmpl w:val="A8A0A228"/>
    <w:lvl w:ilvl="0">
      <w:start w:val="20"/>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8" w15:restartNumberingAfterBreak="0">
    <w:nsid w:val="60491306"/>
    <w:multiLevelType w:val="multilevel"/>
    <w:tmpl w:val="DE725110"/>
    <w:lvl w:ilvl="0">
      <w:start w:val="14"/>
      <w:numFmt w:val="decimal"/>
      <w:lvlText w:val="%1"/>
      <w:lvlJc w:val="left"/>
      <w:pPr>
        <w:ind w:left="465" w:hanging="465"/>
      </w:pPr>
      <w:rPr>
        <w:rFonts w:hint="default"/>
      </w:rPr>
    </w:lvl>
    <w:lvl w:ilvl="1">
      <w:start w:val="5"/>
      <w:numFmt w:val="decimal"/>
      <w:lvlText w:val="%1.%2"/>
      <w:lvlJc w:val="left"/>
      <w:pPr>
        <w:ind w:left="5892" w:hanging="465"/>
      </w:pPr>
      <w:rPr>
        <w:rFonts w:hint="default"/>
      </w:rPr>
    </w:lvl>
    <w:lvl w:ilvl="2">
      <w:start w:val="1"/>
      <w:numFmt w:val="decimal"/>
      <w:lvlText w:val="%1.%2.%3"/>
      <w:lvlJc w:val="left"/>
      <w:pPr>
        <w:ind w:left="11574" w:hanging="720"/>
      </w:pPr>
      <w:rPr>
        <w:rFonts w:hint="default"/>
      </w:rPr>
    </w:lvl>
    <w:lvl w:ilvl="3">
      <w:start w:val="1"/>
      <w:numFmt w:val="decimal"/>
      <w:lvlText w:val="%1.%2.%3.%4"/>
      <w:lvlJc w:val="left"/>
      <w:pPr>
        <w:ind w:left="17361" w:hanging="1080"/>
      </w:pPr>
      <w:rPr>
        <w:rFonts w:hint="default"/>
      </w:rPr>
    </w:lvl>
    <w:lvl w:ilvl="4">
      <w:start w:val="1"/>
      <w:numFmt w:val="decimal"/>
      <w:lvlText w:val="%1.%2.%3.%4.%5"/>
      <w:lvlJc w:val="left"/>
      <w:pPr>
        <w:ind w:left="22788" w:hanging="1080"/>
      </w:pPr>
      <w:rPr>
        <w:rFonts w:hint="default"/>
      </w:rPr>
    </w:lvl>
    <w:lvl w:ilvl="5">
      <w:start w:val="1"/>
      <w:numFmt w:val="decimal"/>
      <w:lvlText w:val="%1.%2.%3.%4.%5.%6"/>
      <w:lvlJc w:val="left"/>
      <w:pPr>
        <w:ind w:left="28575" w:hanging="1440"/>
      </w:pPr>
      <w:rPr>
        <w:rFonts w:hint="default"/>
      </w:rPr>
    </w:lvl>
    <w:lvl w:ilvl="6">
      <w:start w:val="1"/>
      <w:numFmt w:val="decimal"/>
      <w:lvlText w:val="%1.%2.%3.%4.%5.%6.%7"/>
      <w:lvlJc w:val="left"/>
      <w:pPr>
        <w:ind w:left="-31534" w:hanging="1440"/>
      </w:pPr>
      <w:rPr>
        <w:rFonts w:hint="default"/>
      </w:rPr>
    </w:lvl>
    <w:lvl w:ilvl="7">
      <w:start w:val="1"/>
      <w:numFmt w:val="decimal"/>
      <w:lvlText w:val="%1.%2.%3.%4.%5.%6.%7.%8"/>
      <w:lvlJc w:val="left"/>
      <w:pPr>
        <w:ind w:left="-25747" w:hanging="1800"/>
      </w:pPr>
      <w:rPr>
        <w:rFonts w:hint="default"/>
      </w:rPr>
    </w:lvl>
    <w:lvl w:ilvl="8">
      <w:start w:val="1"/>
      <w:numFmt w:val="decimal"/>
      <w:lvlText w:val="%1.%2.%3.%4.%5.%6.%7.%8.%9"/>
      <w:lvlJc w:val="left"/>
      <w:pPr>
        <w:ind w:left="-20320" w:hanging="1800"/>
      </w:pPr>
      <w:rPr>
        <w:rFonts w:hint="default"/>
      </w:rPr>
    </w:lvl>
  </w:abstractNum>
  <w:abstractNum w:abstractNumId="129" w15:restartNumberingAfterBreak="0">
    <w:nsid w:val="611A718D"/>
    <w:multiLevelType w:val="hybridMultilevel"/>
    <w:tmpl w:val="18E43D8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0" w15:restartNumberingAfterBreak="0">
    <w:nsid w:val="61A30322"/>
    <w:multiLevelType w:val="hybridMultilevel"/>
    <w:tmpl w:val="9778700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1"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8222"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2" w15:restartNumberingAfterBreak="0">
    <w:nsid w:val="628127A0"/>
    <w:multiLevelType w:val="multilevel"/>
    <w:tmpl w:val="A7CA6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4" w15:restartNumberingAfterBreak="0">
    <w:nsid w:val="653F6489"/>
    <w:multiLevelType w:val="multilevel"/>
    <w:tmpl w:val="3EE2DBEE"/>
    <w:lvl w:ilvl="0">
      <w:start w:val="1"/>
      <w:numFmt w:val="decimal"/>
      <w:lvlText w:val="%1"/>
      <w:lvlJc w:val="left"/>
      <w:pPr>
        <w:ind w:left="360" w:hanging="360"/>
      </w:pPr>
    </w:lvl>
    <w:lvl w:ilvl="1">
      <w:start w:val="1"/>
      <w:numFmt w:val="decimal"/>
      <w:lvlText w:val="%1.%2"/>
      <w:lvlJc w:val="left"/>
      <w:pPr>
        <w:ind w:left="927" w:hanging="360"/>
      </w:pPr>
      <w:rPr>
        <w:b w:val="0"/>
      </w:rPr>
    </w:lvl>
    <w:lvl w:ilvl="2">
      <w:start w:val="1"/>
      <w:numFmt w:val="decimal"/>
      <w:lvlText w:val="%1.%2.%3"/>
      <w:lvlJc w:val="left"/>
      <w:pPr>
        <w:ind w:left="1854" w:hanging="720"/>
      </w:pPr>
      <w:rPr>
        <w:b w:val="0"/>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35" w15:restartNumberingAfterBreak="0">
    <w:nsid w:val="65EF50E6"/>
    <w:multiLevelType w:val="hybridMultilevel"/>
    <w:tmpl w:val="95382F16"/>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36"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7" w15:restartNumberingAfterBreak="0">
    <w:nsid w:val="66A16D4A"/>
    <w:multiLevelType w:val="multilevel"/>
    <w:tmpl w:val="FF7CCCDA"/>
    <w:lvl w:ilvl="0">
      <w:start w:val="13"/>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8" w15:restartNumberingAfterBreak="0">
    <w:nsid w:val="685E3B5B"/>
    <w:multiLevelType w:val="hybridMultilevel"/>
    <w:tmpl w:val="5E8EDE14"/>
    <w:lvl w:ilvl="0" w:tplc="E5DE176E">
      <w:start w:val="19"/>
      <w:numFmt w:val="upp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9" w15:restartNumberingAfterBreak="0">
    <w:nsid w:val="68A07C88"/>
    <w:multiLevelType w:val="multilevel"/>
    <w:tmpl w:val="6D0AAA16"/>
    <w:lvl w:ilvl="0">
      <w:start w:val="6"/>
      <w:numFmt w:val="decimal"/>
      <w:lvlText w:val="%1"/>
      <w:lvlJc w:val="left"/>
      <w:pPr>
        <w:ind w:left="360" w:hanging="360"/>
      </w:pPr>
      <w:rPr>
        <w:rFonts w:eastAsia="Arial" w:hint="default"/>
      </w:rPr>
    </w:lvl>
    <w:lvl w:ilvl="1">
      <w:start w:val="1"/>
      <w:numFmt w:val="decimal"/>
      <w:lvlText w:val="%1.%2"/>
      <w:lvlJc w:val="left"/>
      <w:pPr>
        <w:ind w:left="5322" w:hanging="360"/>
      </w:pPr>
      <w:rPr>
        <w:rFonts w:eastAsia="Arial" w:hint="default"/>
      </w:rPr>
    </w:lvl>
    <w:lvl w:ilvl="2">
      <w:start w:val="1"/>
      <w:numFmt w:val="decimal"/>
      <w:lvlText w:val="%1.%2.%3"/>
      <w:lvlJc w:val="left"/>
      <w:pPr>
        <w:ind w:left="10644" w:hanging="720"/>
      </w:pPr>
      <w:rPr>
        <w:rFonts w:eastAsia="Arial" w:hint="default"/>
      </w:rPr>
    </w:lvl>
    <w:lvl w:ilvl="3">
      <w:start w:val="1"/>
      <w:numFmt w:val="decimal"/>
      <w:lvlText w:val="%1.%2.%3.%4"/>
      <w:lvlJc w:val="left"/>
      <w:pPr>
        <w:ind w:left="15966" w:hanging="1080"/>
      </w:pPr>
      <w:rPr>
        <w:rFonts w:eastAsia="Arial" w:hint="default"/>
      </w:rPr>
    </w:lvl>
    <w:lvl w:ilvl="4">
      <w:start w:val="1"/>
      <w:numFmt w:val="decimal"/>
      <w:lvlText w:val="%1.%2.%3.%4.%5"/>
      <w:lvlJc w:val="left"/>
      <w:pPr>
        <w:ind w:left="20928" w:hanging="1080"/>
      </w:pPr>
      <w:rPr>
        <w:rFonts w:eastAsia="Arial" w:hint="default"/>
      </w:rPr>
    </w:lvl>
    <w:lvl w:ilvl="5">
      <w:start w:val="1"/>
      <w:numFmt w:val="decimal"/>
      <w:lvlText w:val="%1.%2.%3.%4.%5.%6"/>
      <w:lvlJc w:val="left"/>
      <w:pPr>
        <w:ind w:left="26250" w:hanging="1440"/>
      </w:pPr>
      <w:rPr>
        <w:rFonts w:eastAsia="Arial" w:hint="default"/>
      </w:rPr>
    </w:lvl>
    <w:lvl w:ilvl="6">
      <w:start w:val="1"/>
      <w:numFmt w:val="decimal"/>
      <w:lvlText w:val="%1.%2.%3.%4.%5.%6.%7"/>
      <w:lvlJc w:val="left"/>
      <w:pPr>
        <w:ind w:left="31212" w:hanging="1440"/>
      </w:pPr>
      <w:rPr>
        <w:rFonts w:eastAsia="Arial" w:hint="default"/>
      </w:rPr>
    </w:lvl>
    <w:lvl w:ilvl="7">
      <w:start w:val="1"/>
      <w:numFmt w:val="decimal"/>
      <w:lvlText w:val="%1.%2.%3.%4.%5.%6.%7.%8"/>
      <w:lvlJc w:val="left"/>
      <w:pPr>
        <w:ind w:left="-29002" w:hanging="1800"/>
      </w:pPr>
      <w:rPr>
        <w:rFonts w:eastAsia="Arial" w:hint="default"/>
      </w:rPr>
    </w:lvl>
    <w:lvl w:ilvl="8">
      <w:start w:val="1"/>
      <w:numFmt w:val="decimal"/>
      <w:lvlText w:val="%1.%2.%3.%4.%5.%6.%7.%8.%9"/>
      <w:lvlJc w:val="left"/>
      <w:pPr>
        <w:ind w:left="-24040" w:hanging="1800"/>
      </w:pPr>
      <w:rPr>
        <w:rFonts w:eastAsia="Arial" w:hint="default"/>
      </w:rPr>
    </w:lvl>
  </w:abstractNum>
  <w:abstractNum w:abstractNumId="140" w15:restartNumberingAfterBreak="0">
    <w:nsid w:val="6A21390B"/>
    <w:multiLevelType w:val="multilevel"/>
    <w:tmpl w:val="238AC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A9525A4"/>
    <w:multiLevelType w:val="hybridMultilevel"/>
    <w:tmpl w:val="7D9893D8"/>
    <w:lvl w:ilvl="0" w:tplc="04160017">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142" w15:restartNumberingAfterBreak="0">
    <w:nsid w:val="6AAE5613"/>
    <w:multiLevelType w:val="multilevel"/>
    <w:tmpl w:val="A4781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3"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144"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5"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6" w15:restartNumberingAfterBreak="0">
    <w:nsid w:val="6C82755C"/>
    <w:multiLevelType w:val="multilevel"/>
    <w:tmpl w:val="5D783FFA"/>
    <w:lvl w:ilvl="0">
      <w:start w:val="4"/>
      <w:numFmt w:val="decimal"/>
      <w:lvlText w:val="%1"/>
      <w:lvlJc w:val="left"/>
      <w:pPr>
        <w:ind w:left="360" w:hanging="360"/>
      </w:pPr>
      <w:rPr>
        <w:rFonts w:hint="default"/>
      </w:rPr>
    </w:lvl>
    <w:lvl w:ilvl="1">
      <w:start w:val="5"/>
      <w:numFmt w:val="decimal"/>
      <w:lvlText w:val="%1.%2"/>
      <w:lvlJc w:val="left"/>
      <w:pPr>
        <w:ind w:left="5682" w:hanging="360"/>
      </w:pPr>
      <w:rPr>
        <w:rFonts w:hint="default"/>
      </w:rPr>
    </w:lvl>
    <w:lvl w:ilvl="2">
      <w:start w:val="1"/>
      <w:numFmt w:val="decimal"/>
      <w:lvlText w:val="%1.%2.%3"/>
      <w:lvlJc w:val="left"/>
      <w:pPr>
        <w:ind w:left="11364" w:hanging="720"/>
      </w:pPr>
      <w:rPr>
        <w:rFonts w:hint="default"/>
      </w:rPr>
    </w:lvl>
    <w:lvl w:ilvl="3">
      <w:start w:val="1"/>
      <w:numFmt w:val="decimal"/>
      <w:lvlText w:val="%1.%2.%3.%4"/>
      <w:lvlJc w:val="left"/>
      <w:pPr>
        <w:ind w:left="17046" w:hanging="1080"/>
      </w:pPr>
      <w:rPr>
        <w:rFonts w:hint="default"/>
      </w:rPr>
    </w:lvl>
    <w:lvl w:ilvl="4">
      <w:start w:val="1"/>
      <w:numFmt w:val="decimal"/>
      <w:lvlText w:val="%1.%2.%3.%4.%5"/>
      <w:lvlJc w:val="left"/>
      <w:pPr>
        <w:ind w:left="22368" w:hanging="1080"/>
      </w:pPr>
      <w:rPr>
        <w:rFonts w:hint="default"/>
      </w:rPr>
    </w:lvl>
    <w:lvl w:ilvl="5">
      <w:start w:val="1"/>
      <w:numFmt w:val="decimal"/>
      <w:lvlText w:val="%1.%2.%3.%4.%5.%6"/>
      <w:lvlJc w:val="left"/>
      <w:pPr>
        <w:ind w:left="28050" w:hanging="1440"/>
      </w:pPr>
      <w:rPr>
        <w:rFonts w:hint="default"/>
      </w:rPr>
    </w:lvl>
    <w:lvl w:ilvl="6">
      <w:start w:val="1"/>
      <w:numFmt w:val="decimal"/>
      <w:lvlText w:val="%1.%2.%3.%4.%5.%6.%7"/>
      <w:lvlJc w:val="left"/>
      <w:pPr>
        <w:ind w:left="-32164" w:hanging="1440"/>
      </w:pPr>
      <w:rPr>
        <w:rFonts w:hint="default"/>
      </w:rPr>
    </w:lvl>
    <w:lvl w:ilvl="7">
      <w:start w:val="1"/>
      <w:numFmt w:val="decimal"/>
      <w:lvlText w:val="%1.%2.%3.%4.%5.%6.%7.%8"/>
      <w:lvlJc w:val="left"/>
      <w:pPr>
        <w:ind w:left="-26482" w:hanging="1800"/>
      </w:pPr>
      <w:rPr>
        <w:rFonts w:hint="default"/>
      </w:rPr>
    </w:lvl>
    <w:lvl w:ilvl="8">
      <w:start w:val="1"/>
      <w:numFmt w:val="decimal"/>
      <w:lvlText w:val="%1.%2.%3.%4.%5.%6.%7.%8.%9"/>
      <w:lvlJc w:val="left"/>
      <w:pPr>
        <w:ind w:left="-21160" w:hanging="1800"/>
      </w:pPr>
      <w:rPr>
        <w:rFonts w:hint="default"/>
      </w:rPr>
    </w:lvl>
  </w:abstractNum>
  <w:abstractNum w:abstractNumId="147" w15:restartNumberingAfterBreak="0">
    <w:nsid w:val="6FC656E7"/>
    <w:multiLevelType w:val="multilevel"/>
    <w:tmpl w:val="26E6A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723D7048"/>
    <w:multiLevelType w:val="multilevel"/>
    <w:tmpl w:val="5002BFF4"/>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9" w15:restartNumberingAfterBreak="0">
    <w:nsid w:val="72BB43AE"/>
    <w:multiLevelType w:val="multilevel"/>
    <w:tmpl w:val="5B08AE2A"/>
    <w:lvl w:ilvl="0">
      <w:start w:val="5"/>
      <w:numFmt w:val="decimal"/>
      <w:lvlText w:val="%1"/>
      <w:lvlJc w:val="left"/>
      <w:pPr>
        <w:ind w:left="468" w:hanging="468"/>
      </w:pPr>
      <w:rPr>
        <w:rFonts w:hint="default"/>
      </w:rPr>
    </w:lvl>
    <w:lvl w:ilvl="1">
      <w:start w:val="1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0" w15:restartNumberingAfterBreak="0">
    <w:nsid w:val="73B408B0"/>
    <w:multiLevelType w:val="hybridMultilevel"/>
    <w:tmpl w:val="4FC6CC96"/>
    <w:lvl w:ilvl="0" w:tplc="ABF6A32C">
      <w:start w:val="5"/>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51" w15:restartNumberingAfterBreak="0">
    <w:nsid w:val="748142EB"/>
    <w:multiLevelType w:val="multilevel"/>
    <w:tmpl w:val="0C7687F6"/>
    <w:lvl w:ilvl="0">
      <w:start w:val="4"/>
      <w:numFmt w:val="decimal"/>
      <w:lvlText w:val="%1."/>
      <w:lvlJc w:val="left"/>
      <w:pPr>
        <w:ind w:left="720"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152" w15:restartNumberingAfterBreak="0">
    <w:nsid w:val="74B8059C"/>
    <w:multiLevelType w:val="hybridMultilevel"/>
    <w:tmpl w:val="ACC45C3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3" w15:restartNumberingAfterBreak="0">
    <w:nsid w:val="74BC24C1"/>
    <w:multiLevelType w:val="hybridMultilevel"/>
    <w:tmpl w:val="D19024CA"/>
    <w:lvl w:ilvl="0" w:tplc="041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4" w15:restartNumberingAfterBreak="0">
    <w:nsid w:val="756A3A6F"/>
    <w:multiLevelType w:val="multilevel"/>
    <w:tmpl w:val="03B46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5D94968"/>
    <w:multiLevelType w:val="hybridMultilevel"/>
    <w:tmpl w:val="C4AA57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6" w15:restartNumberingAfterBreak="0">
    <w:nsid w:val="763D5DE5"/>
    <w:multiLevelType w:val="hybridMultilevel"/>
    <w:tmpl w:val="D680ACCC"/>
    <w:lvl w:ilvl="0" w:tplc="88E40D9C">
      <w:start w:val="1"/>
      <w:numFmt w:val="upp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7" w15:restartNumberingAfterBreak="0">
    <w:nsid w:val="766C59F0"/>
    <w:multiLevelType w:val="hybridMultilevel"/>
    <w:tmpl w:val="463A8860"/>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58"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9" w15:restartNumberingAfterBreak="0">
    <w:nsid w:val="777F079E"/>
    <w:multiLevelType w:val="hybridMultilevel"/>
    <w:tmpl w:val="F22646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0" w15:restartNumberingAfterBreak="0">
    <w:nsid w:val="77E44473"/>
    <w:multiLevelType w:val="multilevel"/>
    <w:tmpl w:val="50C64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7FF4FBF"/>
    <w:multiLevelType w:val="hybridMultilevel"/>
    <w:tmpl w:val="C9C8889C"/>
    <w:lvl w:ilvl="0" w:tplc="A44EC69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2" w15:restartNumberingAfterBreak="0">
    <w:nsid w:val="78522BFC"/>
    <w:multiLevelType w:val="multilevel"/>
    <w:tmpl w:val="445011D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3"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4"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5" w15:restartNumberingAfterBreak="0">
    <w:nsid w:val="7C5B038E"/>
    <w:multiLevelType w:val="multilevel"/>
    <w:tmpl w:val="49964FA2"/>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6" w15:restartNumberingAfterBreak="0">
    <w:nsid w:val="7CDD76DD"/>
    <w:multiLevelType w:val="multilevel"/>
    <w:tmpl w:val="51EC6138"/>
    <w:lvl w:ilvl="0">
      <w:start w:val="1"/>
      <w:numFmt w:val="decimal"/>
      <w:lvlText w:val="%1."/>
      <w:lvlJc w:val="left"/>
      <w:pPr>
        <w:ind w:left="1065" w:hanging="705"/>
      </w:pPr>
      <w:rPr>
        <w:rFonts w:hint="default"/>
      </w:rPr>
    </w:lvl>
    <w:lvl w:ilvl="1">
      <w:start w:val="3"/>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7"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8" w15:restartNumberingAfterBreak="0">
    <w:nsid w:val="7F524DFD"/>
    <w:multiLevelType w:val="hybridMultilevel"/>
    <w:tmpl w:val="19D8D966"/>
    <w:lvl w:ilvl="0" w:tplc="AD3A1154">
      <w:start w:val="1"/>
      <w:numFmt w:val="lowerLetter"/>
      <w:lvlText w:val="%1."/>
      <w:lvlJc w:val="left"/>
      <w:pPr>
        <w:ind w:left="862" w:hanging="360"/>
      </w:pPr>
      <w:rPr>
        <w:rFonts w:hint="default"/>
      </w:r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169" w15:restartNumberingAfterBreak="0">
    <w:nsid w:val="7F843403"/>
    <w:multiLevelType w:val="multilevel"/>
    <w:tmpl w:val="499EB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11574">
    <w:abstractNumId w:val="136"/>
  </w:num>
  <w:num w:numId="2" w16cid:durableId="854349881">
    <w:abstractNumId w:val="0"/>
  </w:num>
  <w:num w:numId="3" w16cid:durableId="1099910691">
    <w:abstractNumId w:val="18"/>
  </w:num>
  <w:num w:numId="4" w16cid:durableId="1022170052">
    <w:abstractNumId w:val="144"/>
  </w:num>
  <w:num w:numId="5" w16cid:durableId="632710205">
    <w:abstractNumId w:val="105"/>
  </w:num>
  <w:num w:numId="6" w16cid:durableId="1581063775">
    <w:abstractNumId w:val="1"/>
  </w:num>
  <w:num w:numId="7" w16cid:durableId="1855919528">
    <w:abstractNumId w:val="21"/>
  </w:num>
  <w:num w:numId="8" w16cid:durableId="155609250">
    <w:abstractNumId w:val="44"/>
  </w:num>
  <w:num w:numId="9" w16cid:durableId="278802265">
    <w:abstractNumId w:val="163"/>
  </w:num>
  <w:num w:numId="10" w16cid:durableId="430706190">
    <w:abstractNumId w:val="164"/>
  </w:num>
  <w:num w:numId="11" w16cid:durableId="297222132">
    <w:abstractNumId w:val="124"/>
  </w:num>
  <w:num w:numId="12" w16cid:durableId="1403867516">
    <w:abstractNumId w:val="167"/>
  </w:num>
  <w:num w:numId="13" w16cid:durableId="451560299">
    <w:abstractNumId w:val="145"/>
  </w:num>
  <w:num w:numId="14" w16cid:durableId="1781947109">
    <w:abstractNumId w:val="121"/>
  </w:num>
  <w:num w:numId="15" w16cid:durableId="1947929040">
    <w:abstractNumId w:val="133"/>
  </w:num>
  <w:num w:numId="16" w16cid:durableId="1552303259">
    <w:abstractNumId w:val="113"/>
  </w:num>
  <w:num w:numId="17" w16cid:durableId="857934630">
    <w:abstractNumId w:val="106"/>
  </w:num>
  <w:num w:numId="18" w16cid:durableId="674302976">
    <w:abstractNumId w:val="126"/>
  </w:num>
  <w:num w:numId="19" w16cid:durableId="903292621">
    <w:abstractNumId w:val="148"/>
  </w:num>
  <w:num w:numId="20" w16cid:durableId="1154183374">
    <w:abstractNumId w:val="75"/>
  </w:num>
  <w:num w:numId="21" w16cid:durableId="1333994929">
    <w:abstractNumId w:val="10"/>
  </w:num>
  <w:num w:numId="22" w16cid:durableId="1019938739">
    <w:abstractNumId w:val="14"/>
  </w:num>
  <w:num w:numId="23" w16cid:durableId="1925990818">
    <w:abstractNumId w:val="127"/>
  </w:num>
  <w:num w:numId="24" w16cid:durableId="489907175">
    <w:abstractNumId w:val="96"/>
  </w:num>
  <w:num w:numId="25" w16cid:durableId="668827407">
    <w:abstractNumId w:val="84"/>
  </w:num>
  <w:num w:numId="26" w16cid:durableId="2010864823">
    <w:abstractNumId w:val="6"/>
  </w:num>
  <w:num w:numId="27" w16cid:durableId="674966558">
    <w:abstractNumId w:val="155"/>
  </w:num>
  <w:num w:numId="28" w16cid:durableId="607279245">
    <w:abstractNumId w:val="123"/>
  </w:num>
  <w:num w:numId="29" w16cid:durableId="118383919">
    <w:abstractNumId w:val="104"/>
  </w:num>
  <w:num w:numId="30" w16cid:durableId="1008674527">
    <w:abstractNumId w:val="156"/>
  </w:num>
  <w:num w:numId="31" w16cid:durableId="900142957">
    <w:abstractNumId w:val="76"/>
  </w:num>
  <w:num w:numId="32" w16cid:durableId="1947156468">
    <w:abstractNumId w:val="100"/>
  </w:num>
  <w:num w:numId="33" w16cid:durableId="1052000953">
    <w:abstractNumId w:val="59"/>
  </w:num>
  <w:num w:numId="34" w16cid:durableId="2899251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97150333">
    <w:abstractNumId w:val="2"/>
  </w:num>
  <w:num w:numId="36" w16cid:durableId="698747592">
    <w:abstractNumId w:val="162"/>
  </w:num>
  <w:num w:numId="37" w16cid:durableId="132798018">
    <w:abstractNumId w:val="12"/>
  </w:num>
  <w:num w:numId="38" w16cid:durableId="973558577">
    <w:abstractNumId w:val="83"/>
  </w:num>
  <w:num w:numId="39" w16cid:durableId="1313559895">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83165100">
    <w:abstractNumId w:val="39"/>
  </w:num>
  <w:num w:numId="41" w16cid:durableId="664550501">
    <w:abstractNumId w:val="38"/>
  </w:num>
  <w:num w:numId="42" w16cid:durableId="1310867170">
    <w:abstractNumId w:val="143"/>
  </w:num>
  <w:num w:numId="43" w16cid:durableId="1720864170">
    <w:abstractNumId w:val="94"/>
  </w:num>
  <w:num w:numId="44" w16cid:durableId="1626889216">
    <w:abstractNumId w:val="137"/>
  </w:num>
  <w:num w:numId="45" w16cid:durableId="1918398572">
    <w:abstractNumId w:val="15"/>
  </w:num>
  <w:num w:numId="46" w16cid:durableId="1222594286">
    <w:abstractNumId w:val="49"/>
  </w:num>
  <w:num w:numId="47" w16cid:durableId="422998320">
    <w:abstractNumId w:val="63"/>
  </w:num>
  <w:num w:numId="48" w16cid:durableId="1960332439">
    <w:abstractNumId w:val="151"/>
  </w:num>
  <w:num w:numId="49" w16cid:durableId="1230579219">
    <w:abstractNumId w:val="60"/>
  </w:num>
  <w:num w:numId="50" w16cid:durableId="1773161600">
    <w:abstractNumId w:val="69"/>
  </w:num>
  <w:num w:numId="51" w16cid:durableId="1274288185">
    <w:abstractNumId w:val="24"/>
  </w:num>
  <w:num w:numId="52" w16cid:durableId="754864680">
    <w:abstractNumId w:val="128"/>
  </w:num>
  <w:num w:numId="53" w16cid:durableId="441153176">
    <w:abstractNumId w:val="165"/>
  </w:num>
  <w:num w:numId="54" w16cid:durableId="2137719846">
    <w:abstractNumId w:val="97"/>
  </w:num>
  <w:num w:numId="55" w16cid:durableId="1655066914">
    <w:abstractNumId w:val="98"/>
  </w:num>
  <w:num w:numId="56" w16cid:durableId="1224834825">
    <w:abstractNumId w:val="120"/>
  </w:num>
  <w:num w:numId="57" w16cid:durableId="568078110">
    <w:abstractNumId w:val="77"/>
  </w:num>
  <w:num w:numId="58" w16cid:durableId="1466924459">
    <w:abstractNumId w:val="141"/>
  </w:num>
  <w:num w:numId="59" w16cid:durableId="2099860792">
    <w:abstractNumId w:val="3"/>
  </w:num>
  <w:num w:numId="60" w16cid:durableId="1260604499">
    <w:abstractNumId w:val="90"/>
  </w:num>
  <w:num w:numId="61" w16cid:durableId="1365981536">
    <w:abstractNumId w:val="102"/>
  </w:num>
  <w:num w:numId="62" w16cid:durableId="768353548">
    <w:abstractNumId w:val="9"/>
  </w:num>
  <w:num w:numId="63" w16cid:durableId="856962485">
    <w:abstractNumId w:val="19"/>
  </w:num>
  <w:num w:numId="64" w16cid:durableId="1458986852">
    <w:abstractNumId w:val="78"/>
  </w:num>
  <w:num w:numId="65" w16cid:durableId="431970896">
    <w:abstractNumId w:val="32"/>
  </w:num>
  <w:num w:numId="66" w16cid:durableId="762649502">
    <w:abstractNumId w:val="116"/>
  </w:num>
  <w:num w:numId="67" w16cid:durableId="2141879304">
    <w:abstractNumId w:val="166"/>
  </w:num>
  <w:num w:numId="68" w16cid:durableId="1330403899">
    <w:abstractNumId w:val="109"/>
  </w:num>
  <w:num w:numId="69" w16cid:durableId="916595083">
    <w:abstractNumId w:val="16"/>
  </w:num>
  <w:num w:numId="70" w16cid:durableId="1751190455">
    <w:abstractNumId w:val="8"/>
  </w:num>
  <w:num w:numId="71" w16cid:durableId="1421095494">
    <w:abstractNumId w:val="117"/>
  </w:num>
  <w:num w:numId="72" w16cid:durableId="1032148595">
    <w:abstractNumId w:val="131"/>
  </w:num>
  <w:num w:numId="73" w16cid:durableId="1651246573">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211957456">
    <w:abstractNumId w:val="158"/>
  </w:num>
  <w:num w:numId="75" w16cid:durableId="1230387888">
    <w:abstractNumId w:val="86"/>
  </w:num>
  <w:num w:numId="76" w16cid:durableId="1144812675">
    <w:abstractNumId w:val="29"/>
  </w:num>
  <w:num w:numId="77" w16cid:durableId="931353959">
    <w:abstractNumId w:val="81"/>
  </w:num>
  <w:num w:numId="78" w16cid:durableId="1679699894">
    <w:abstractNumId w:val="91"/>
  </w:num>
  <w:num w:numId="79" w16cid:durableId="697394371">
    <w:abstractNumId w:val="31"/>
  </w:num>
  <w:num w:numId="80" w16cid:durableId="48693489">
    <w:abstractNumId w:val="107"/>
  </w:num>
  <w:num w:numId="81" w16cid:durableId="614295368">
    <w:abstractNumId w:val="65"/>
  </w:num>
  <w:num w:numId="82" w16cid:durableId="1255167192">
    <w:abstractNumId w:val="68"/>
  </w:num>
  <w:num w:numId="83" w16cid:durableId="509611552">
    <w:abstractNumId w:val="4"/>
  </w:num>
  <w:num w:numId="84" w16cid:durableId="1828203717">
    <w:abstractNumId w:val="85"/>
  </w:num>
  <w:num w:numId="85" w16cid:durableId="1228491225">
    <w:abstractNumId w:val="42"/>
  </w:num>
  <w:num w:numId="86" w16cid:durableId="2105147681">
    <w:abstractNumId w:val="11"/>
  </w:num>
  <w:num w:numId="87" w16cid:durableId="2021621366">
    <w:abstractNumId w:val="34"/>
  </w:num>
  <w:num w:numId="88" w16cid:durableId="1734699567">
    <w:abstractNumId w:val="37"/>
  </w:num>
  <w:num w:numId="89" w16cid:durableId="1213693783">
    <w:abstractNumId w:val="142"/>
  </w:num>
  <w:num w:numId="90" w16cid:durableId="818419706">
    <w:abstractNumId w:val="55"/>
  </w:num>
  <w:num w:numId="91" w16cid:durableId="810906335">
    <w:abstractNumId w:val="20"/>
  </w:num>
  <w:num w:numId="92" w16cid:durableId="1376194469">
    <w:abstractNumId w:val="146"/>
  </w:num>
  <w:num w:numId="93" w16cid:durableId="330303337">
    <w:abstractNumId w:val="52"/>
  </w:num>
  <w:num w:numId="94" w16cid:durableId="60834062">
    <w:abstractNumId w:val="67"/>
  </w:num>
  <w:num w:numId="95" w16cid:durableId="118694018">
    <w:abstractNumId w:val="111"/>
  </w:num>
  <w:num w:numId="96" w16cid:durableId="452676474">
    <w:abstractNumId w:val="161"/>
  </w:num>
  <w:num w:numId="97" w16cid:durableId="62989825">
    <w:abstractNumId w:val="35"/>
  </w:num>
  <w:num w:numId="98" w16cid:durableId="1914848854">
    <w:abstractNumId w:val="17"/>
  </w:num>
  <w:num w:numId="99" w16cid:durableId="1518887273">
    <w:abstractNumId w:val="93"/>
  </w:num>
  <w:num w:numId="100" w16cid:durableId="628704003">
    <w:abstractNumId w:val="5"/>
  </w:num>
  <w:num w:numId="101" w16cid:durableId="1269195546">
    <w:abstractNumId w:val="50"/>
  </w:num>
  <w:num w:numId="102" w16cid:durableId="1000277812">
    <w:abstractNumId w:val="13"/>
  </w:num>
  <w:num w:numId="103" w16cid:durableId="517962125">
    <w:abstractNumId w:val="28"/>
  </w:num>
  <w:num w:numId="104" w16cid:durableId="1150944142">
    <w:abstractNumId w:val="92"/>
  </w:num>
  <w:num w:numId="105" w16cid:durableId="409735047">
    <w:abstractNumId w:val="122"/>
  </w:num>
  <w:num w:numId="106" w16cid:durableId="806707382">
    <w:abstractNumId w:val="159"/>
  </w:num>
  <w:num w:numId="107" w16cid:durableId="197861147">
    <w:abstractNumId w:val="73"/>
  </w:num>
  <w:num w:numId="108" w16cid:durableId="961500114">
    <w:abstractNumId w:val="26"/>
  </w:num>
  <w:num w:numId="109" w16cid:durableId="1533954851">
    <w:abstractNumId w:val="139"/>
  </w:num>
  <w:num w:numId="110" w16cid:durableId="1900051356">
    <w:abstractNumId w:val="25"/>
  </w:num>
  <w:num w:numId="111" w16cid:durableId="1616137413">
    <w:abstractNumId w:val="61"/>
  </w:num>
  <w:num w:numId="112" w16cid:durableId="354312186">
    <w:abstractNumId w:val="110"/>
  </w:num>
  <w:num w:numId="113" w16cid:durableId="1069233659">
    <w:abstractNumId w:val="71"/>
  </w:num>
  <w:num w:numId="114" w16cid:durableId="1535508520">
    <w:abstractNumId w:val="54"/>
  </w:num>
  <w:num w:numId="115" w16cid:durableId="1635209409">
    <w:abstractNumId w:val="48"/>
  </w:num>
  <w:num w:numId="116" w16cid:durableId="1364483140">
    <w:abstractNumId w:val="108"/>
  </w:num>
  <w:num w:numId="117" w16cid:durableId="1642727072">
    <w:abstractNumId w:val="103"/>
  </w:num>
  <w:num w:numId="118" w16cid:durableId="968977716">
    <w:abstractNumId w:val="87"/>
  </w:num>
  <w:num w:numId="119" w16cid:durableId="1409569369">
    <w:abstractNumId w:val="152"/>
  </w:num>
  <w:num w:numId="120" w16cid:durableId="1653675480">
    <w:abstractNumId w:val="36"/>
  </w:num>
  <w:num w:numId="121" w16cid:durableId="1842429410">
    <w:abstractNumId w:val="168"/>
  </w:num>
  <w:num w:numId="122" w16cid:durableId="1917132632">
    <w:abstractNumId w:val="30"/>
  </w:num>
  <w:num w:numId="123" w16cid:durableId="2105684772">
    <w:abstractNumId w:val="115"/>
  </w:num>
  <w:num w:numId="124" w16cid:durableId="72437024">
    <w:abstractNumId w:val="112"/>
  </w:num>
  <w:num w:numId="125" w16cid:durableId="1755777539">
    <w:abstractNumId w:val="62"/>
  </w:num>
  <w:num w:numId="126" w16cid:durableId="2094623970">
    <w:abstractNumId w:val="135"/>
  </w:num>
  <w:num w:numId="127" w16cid:durableId="1869483782">
    <w:abstractNumId w:val="114"/>
  </w:num>
  <w:num w:numId="128" w16cid:durableId="1087536968">
    <w:abstractNumId w:val="74"/>
  </w:num>
  <w:num w:numId="129" w16cid:durableId="364212234">
    <w:abstractNumId w:val="149"/>
  </w:num>
  <w:num w:numId="130" w16cid:durableId="1953047631">
    <w:abstractNumId w:val="95"/>
  </w:num>
  <w:num w:numId="131" w16cid:durableId="79445976">
    <w:abstractNumId w:val="138"/>
  </w:num>
  <w:num w:numId="132" w16cid:durableId="962662604">
    <w:abstractNumId w:val="23"/>
  </w:num>
  <w:num w:numId="133" w16cid:durableId="314455048">
    <w:abstractNumId w:val="66"/>
  </w:num>
  <w:num w:numId="134" w16cid:durableId="26181353">
    <w:abstractNumId w:val="56"/>
  </w:num>
  <w:num w:numId="135" w16cid:durableId="1818952125">
    <w:abstractNumId w:val="131"/>
    <w:lvlOverride w:ilvl="0">
      <w:startOverride w:val="4"/>
    </w:lvlOverride>
  </w:num>
  <w:num w:numId="136" w16cid:durableId="84693059">
    <w:abstractNumId w:val="150"/>
  </w:num>
  <w:num w:numId="137" w16cid:durableId="964851138">
    <w:abstractNumId w:val="82"/>
  </w:num>
  <w:num w:numId="138" w16cid:durableId="111898716">
    <w:abstractNumId w:val="130"/>
  </w:num>
  <w:num w:numId="139" w16cid:durableId="745494952">
    <w:abstractNumId w:val="89"/>
  </w:num>
  <w:num w:numId="140" w16cid:durableId="1786457691">
    <w:abstractNumId w:val="79"/>
  </w:num>
  <w:num w:numId="141" w16cid:durableId="305667065">
    <w:abstractNumId w:val="7"/>
  </w:num>
  <w:num w:numId="142" w16cid:durableId="94060940">
    <w:abstractNumId w:val="129"/>
  </w:num>
  <w:num w:numId="143" w16cid:durableId="651060263">
    <w:abstractNumId w:val="153"/>
  </w:num>
  <w:num w:numId="144" w16cid:durableId="934939089">
    <w:abstractNumId w:val="118"/>
  </w:num>
  <w:num w:numId="145" w16cid:durableId="1978680588">
    <w:abstractNumId w:val="64"/>
  </w:num>
  <w:num w:numId="146" w16cid:durableId="2022662196">
    <w:abstractNumId w:val="154"/>
  </w:num>
  <w:num w:numId="147" w16cid:durableId="256256239">
    <w:abstractNumId w:val="160"/>
  </w:num>
  <w:num w:numId="148" w16cid:durableId="1579438949">
    <w:abstractNumId w:val="41"/>
  </w:num>
  <w:num w:numId="149" w16cid:durableId="479269259">
    <w:abstractNumId w:val="169"/>
  </w:num>
  <w:num w:numId="150" w16cid:durableId="1337422442">
    <w:abstractNumId w:val="57"/>
  </w:num>
  <w:num w:numId="151" w16cid:durableId="493180042">
    <w:abstractNumId w:val="43"/>
  </w:num>
  <w:num w:numId="152" w16cid:durableId="1425497786">
    <w:abstractNumId w:val="140"/>
  </w:num>
  <w:num w:numId="153" w16cid:durableId="1582253031">
    <w:abstractNumId w:val="132"/>
  </w:num>
  <w:num w:numId="154" w16cid:durableId="93329913">
    <w:abstractNumId w:val="40"/>
  </w:num>
  <w:num w:numId="155" w16cid:durableId="2097050501">
    <w:abstractNumId w:val="99"/>
  </w:num>
  <w:num w:numId="156" w16cid:durableId="1150975115">
    <w:abstractNumId w:val="88"/>
  </w:num>
  <w:num w:numId="157" w16cid:durableId="1428965416">
    <w:abstractNumId w:val="119"/>
  </w:num>
  <w:num w:numId="158" w16cid:durableId="844132304">
    <w:abstractNumId w:val="58"/>
  </w:num>
  <w:num w:numId="159" w16cid:durableId="1251425881">
    <w:abstractNumId w:val="70"/>
  </w:num>
  <w:num w:numId="160" w16cid:durableId="1013646994">
    <w:abstractNumId w:val="46"/>
  </w:num>
  <w:num w:numId="161" w16cid:durableId="1893955750">
    <w:abstractNumId w:val="80"/>
  </w:num>
  <w:num w:numId="162" w16cid:durableId="10765549">
    <w:abstractNumId w:val="157"/>
  </w:num>
  <w:num w:numId="163" w16cid:durableId="520895102">
    <w:abstractNumId w:val="27"/>
  </w:num>
  <w:num w:numId="164" w16cid:durableId="1000431108">
    <w:abstractNumId w:val="45"/>
  </w:num>
  <w:num w:numId="165" w16cid:durableId="1998653304">
    <w:abstractNumId w:val="22"/>
  </w:num>
  <w:num w:numId="166" w16cid:durableId="13000265">
    <w:abstractNumId w:val="53"/>
  </w:num>
  <w:num w:numId="167" w16cid:durableId="1522278740">
    <w:abstractNumId w:val="125"/>
  </w:num>
  <w:num w:numId="168" w16cid:durableId="604264519">
    <w:abstractNumId w:val="47"/>
  </w:num>
  <w:num w:numId="169" w16cid:durableId="2016225370">
    <w:abstractNumId w:val="72"/>
  </w:num>
  <w:num w:numId="170" w16cid:durableId="1238049876">
    <w:abstractNumId w:val="51"/>
  </w:num>
  <w:num w:numId="171" w16cid:durableId="1157838761">
    <w:abstractNumId w:val="147"/>
  </w:num>
  <w:num w:numId="172" w16cid:durableId="511185593">
    <w:abstractNumId w:val="3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1C7C"/>
    <w:rsid w:val="00004048"/>
    <w:rsid w:val="00011714"/>
    <w:rsid w:val="00015F3D"/>
    <w:rsid w:val="00016098"/>
    <w:rsid w:val="000175F3"/>
    <w:rsid w:val="00020D0A"/>
    <w:rsid w:val="000212D6"/>
    <w:rsid w:val="00022CD3"/>
    <w:rsid w:val="00024D70"/>
    <w:rsid w:val="00025334"/>
    <w:rsid w:val="0002750B"/>
    <w:rsid w:val="000307B8"/>
    <w:rsid w:val="00032448"/>
    <w:rsid w:val="00037F86"/>
    <w:rsid w:val="000418E3"/>
    <w:rsid w:val="00041985"/>
    <w:rsid w:val="00041A8D"/>
    <w:rsid w:val="00043675"/>
    <w:rsid w:val="00046B50"/>
    <w:rsid w:val="000470D0"/>
    <w:rsid w:val="0005259B"/>
    <w:rsid w:val="00061519"/>
    <w:rsid w:val="00063602"/>
    <w:rsid w:val="00066037"/>
    <w:rsid w:val="0007377D"/>
    <w:rsid w:val="00076819"/>
    <w:rsid w:val="000810FA"/>
    <w:rsid w:val="00081E60"/>
    <w:rsid w:val="0008240A"/>
    <w:rsid w:val="000862E7"/>
    <w:rsid w:val="000A10DE"/>
    <w:rsid w:val="000A4363"/>
    <w:rsid w:val="000B35DB"/>
    <w:rsid w:val="000C06C4"/>
    <w:rsid w:val="000C159F"/>
    <w:rsid w:val="000C195F"/>
    <w:rsid w:val="000C4FB1"/>
    <w:rsid w:val="000C507B"/>
    <w:rsid w:val="000C7A43"/>
    <w:rsid w:val="000D3691"/>
    <w:rsid w:val="000D7507"/>
    <w:rsid w:val="000E0E3A"/>
    <w:rsid w:val="000E5CF1"/>
    <w:rsid w:val="000F12DA"/>
    <w:rsid w:val="000F5E0D"/>
    <w:rsid w:val="000F61EB"/>
    <w:rsid w:val="000F7101"/>
    <w:rsid w:val="000F7110"/>
    <w:rsid w:val="00100639"/>
    <w:rsid w:val="00101588"/>
    <w:rsid w:val="00101CE2"/>
    <w:rsid w:val="00102CCB"/>
    <w:rsid w:val="00113C20"/>
    <w:rsid w:val="00113E60"/>
    <w:rsid w:val="00114E98"/>
    <w:rsid w:val="00115562"/>
    <w:rsid w:val="00117152"/>
    <w:rsid w:val="00117758"/>
    <w:rsid w:val="001179FC"/>
    <w:rsid w:val="001216A4"/>
    <w:rsid w:val="00127B60"/>
    <w:rsid w:val="001327DC"/>
    <w:rsid w:val="0014417C"/>
    <w:rsid w:val="001454BD"/>
    <w:rsid w:val="00145C9B"/>
    <w:rsid w:val="00151524"/>
    <w:rsid w:val="00152965"/>
    <w:rsid w:val="001558A5"/>
    <w:rsid w:val="001604F3"/>
    <w:rsid w:val="00163104"/>
    <w:rsid w:val="00163350"/>
    <w:rsid w:val="0016481A"/>
    <w:rsid w:val="00165415"/>
    <w:rsid w:val="00175A11"/>
    <w:rsid w:val="0018026A"/>
    <w:rsid w:val="00190AFC"/>
    <w:rsid w:val="00191D30"/>
    <w:rsid w:val="0019406C"/>
    <w:rsid w:val="001A092E"/>
    <w:rsid w:val="001A28D0"/>
    <w:rsid w:val="001A4A88"/>
    <w:rsid w:val="001B1675"/>
    <w:rsid w:val="001C2368"/>
    <w:rsid w:val="001C7325"/>
    <w:rsid w:val="001C754E"/>
    <w:rsid w:val="001D0BDA"/>
    <w:rsid w:val="001D2E1C"/>
    <w:rsid w:val="001D3992"/>
    <w:rsid w:val="001E5385"/>
    <w:rsid w:val="001F08BA"/>
    <w:rsid w:val="001F2A96"/>
    <w:rsid w:val="001F7C3D"/>
    <w:rsid w:val="0020249F"/>
    <w:rsid w:val="00202BF8"/>
    <w:rsid w:val="0020380E"/>
    <w:rsid w:val="0020645A"/>
    <w:rsid w:val="0022376C"/>
    <w:rsid w:val="002249C5"/>
    <w:rsid w:val="00226E18"/>
    <w:rsid w:val="00227496"/>
    <w:rsid w:val="002352DD"/>
    <w:rsid w:val="002370BB"/>
    <w:rsid w:val="002433B9"/>
    <w:rsid w:val="002503DE"/>
    <w:rsid w:val="00251A87"/>
    <w:rsid w:val="00260C70"/>
    <w:rsid w:val="002623C6"/>
    <w:rsid w:val="0026599E"/>
    <w:rsid w:val="00267142"/>
    <w:rsid w:val="002673FA"/>
    <w:rsid w:val="00272E64"/>
    <w:rsid w:val="002764E1"/>
    <w:rsid w:val="00276B6B"/>
    <w:rsid w:val="00286894"/>
    <w:rsid w:val="00286949"/>
    <w:rsid w:val="00291E03"/>
    <w:rsid w:val="002930F8"/>
    <w:rsid w:val="00294509"/>
    <w:rsid w:val="00297488"/>
    <w:rsid w:val="002A0002"/>
    <w:rsid w:val="002A0277"/>
    <w:rsid w:val="002A3809"/>
    <w:rsid w:val="002A4CEE"/>
    <w:rsid w:val="002A565A"/>
    <w:rsid w:val="002B2515"/>
    <w:rsid w:val="002B4279"/>
    <w:rsid w:val="002C145E"/>
    <w:rsid w:val="002D0F38"/>
    <w:rsid w:val="002D5310"/>
    <w:rsid w:val="002D7963"/>
    <w:rsid w:val="002E5DC9"/>
    <w:rsid w:val="00301CF8"/>
    <w:rsid w:val="00302BEF"/>
    <w:rsid w:val="0030407A"/>
    <w:rsid w:val="0030481C"/>
    <w:rsid w:val="00313403"/>
    <w:rsid w:val="00313426"/>
    <w:rsid w:val="00315FAD"/>
    <w:rsid w:val="00321DFA"/>
    <w:rsid w:val="0032237E"/>
    <w:rsid w:val="003421C8"/>
    <w:rsid w:val="00346410"/>
    <w:rsid w:val="00354C75"/>
    <w:rsid w:val="003611AC"/>
    <w:rsid w:val="00361FD0"/>
    <w:rsid w:val="00362B31"/>
    <w:rsid w:val="00363E74"/>
    <w:rsid w:val="003663DD"/>
    <w:rsid w:val="00370A8B"/>
    <w:rsid w:val="00372706"/>
    <w:rsid w:val="003749B7"/>
    <w:rsid w:val="00375C2F"/>
    <w:rsid w:val="00383A84"/>
    <w:rsid w:val="003848A8"/>
    <w:rsid w:val="0038541F"/>
    <w:rsid w:val="00386445"/>
    <w:rsid w:val="003865EF"/>
    <w:rsid w:val="003875B7"/>
    <w:rsid w:val="00390B0A"/>
    <w:rsid w:val="00395BD8"/>
    <w:rsid w:val="003B222A"/>
    <w:rsid w:val="003B2237"/>
    <w:rsid w:val="003B24EE"/>
    <w:rsid w:val="003B2ED7"/>
    <w:rsid w:val="003B6AD5"/>
    <w:rsid w:val="003B7956"/>
    <w:rsid w:val="003C180D"/>
    <w:rsid w:val="003C1B97"/>
    <w:rsid w:val="003C5360"/>
    <w:rsid w:val="003C6692"/>
    <w:rsid w:val="003D3BA6"/>
    <w:rsid w:val="003E1C58"/>
    <w:rsid w:val="003E3FD6"/>
    <w:rsid w:val="003E4773"/>
    <w:rsid w:val="003F36ED"/>
    <w:rsid w:val="003F4495"/>
    <w:rsid w:val="003F4FA8"/>
    <w:rsid w:val="003F5C5F"/>
    <w:rsid w:val="00400BB7"/>
    <w:rsid w:val="00406954"/>
    <w:rsid w:val="0041542C"/>
    <w:rsid w:val="00425E40"/>
    <w:rsid w:val="00427C86"/>
    <w:rsid w:val="00431CB9"/>
    <w:rsid w:val="004419E1"/>
    <w:rsid w:val="00441B93"/>
    <w:rsid w:val="004424A4"/>
    <w:rsid w:val="00445665"/>
    <w:rsid w:val="004474D1"/>
    <w:rsid w:val="00447FB8"/>
    <w:rsid w:val="00451D9A"/>
    <w:rsid w:val="004536F1"/>
    <w:rsid w:val="00453B0E"/>
    <w:rsid w:val="004550EF"/>
    <w:rsid w:val="0045550C"/>
    <w:rsid w:val="00456F11"/>
    <w:rsid w:val="00457703"/>
    <w:rsid w:val="00470250"/>
    <w:rsid w:val="0048044D"/>
    <w:rsid w:val="00483144"/>
    <w:rsid w:val="00483A2A"/>
    <w:rsid w:val="00491EE6"/>
    <w:rsid w:val="004A46A9"/>
    <w:rsid w:val="004A4ECE"/>
    <w:rsid w:val="004B3E29"/>
    <w:rsid w:val="004B6A73"/>
    <w:rsid w:val="004C1547"/>
    <w:rsid w:val="004C4BF3"/>
    <w:rsid w:val="004D17BF"/>
    <w:rsid w:val="004D20BB"/>
    <w:rsid w:val="004D75B0"/>
    <w:rsid w:val="004E0FB8"/>
    <w:rsid w:val="004E428D"/>
    <w:rsid w:val="004E4E8E"/>
    <w:rsid w:val="004E7198"/>
    <w:rsid w:val="004E7B6F"/>
    <w:rsid w:val="004F2E99"/>
    <w:rsid w:val="004F48AE"/>
    <w:rsid w:val="004F5CD3"/>
    <w:rsid w:val="005006D6"/>
    <w:rsid w:val="00500E5D"/>
    <w:rsid w:val="00501EBE"/>
    <w:rsid w:val="00505894"/>
    <w:rsid w:val="00506BC6"/>
    <w:rsid w:val="00510E27"/>
    <w:rsid w:val="005119B2"/>
    <w:rsid w:val="005164E9"/>
    <w:rsid w:val="005176F7"/>
    <w:rsid w:val="005205B6"/>
    <w:rsid w:val="005223D9"/>
    <w:rsid w:val="00523935"/>
    <w:rsid w:val="005249F4"/>
    <w:rsid w:val="00524DAB"/>
    <w:rsid w:val="00530A00"/>
    <w:rsid w:val="00532034"/>
    <w:rsid w:val="00535ED3"/>
    <w:rsid w:val="00536666"/>
    <w:rsid w:val="005375EA"/>
    <w:rsid w:val="00540F7C"/>
    <w:rsid w:val="00542174"/>
    <w:rsid w:val="00542F25"/>
    <w:rsid w:val="00544841"/>
    <w:rsid w:val="005459EB"/>
    <w:rsid w:val="00546387"/>
    <w:rsid w:val="00550430"/>
    <w:rsid w:val="00552DD7"/>
    <w:rsid w:val="00560FB8"/>
    <w:rsid w:val="00565CA3"/>
    <w:rsid w:val="00573BCC"/>
    <w:rsid w:val="00576873"/>
    <w:rsid w:val="00585F6F"/>
    <w:rsid w:val="0058703E"/>
    <w:rsid w:val="00590120"/>
    <w:rsid w:val="00592916"/>
    <w:rsid w:val="005935E9"/>
    <w:rsid w:val="005A147A"/>
    <w:rsid w:val="005A32D6"/>
    <w:rsid w:val="005B2260"/>
    <w:rsid w:val="005C68BB"/>
    <w:rsid w:val="005D3C76"/>
    <w:rsid w:val="005D53DC"/>
    <w:rsid w:val="005E1C72"/>
    <w:rsid w:val="005E24ED"/>
    <w:rsid w:val="005E2C0B"/>
    <w:rsid w:val="005E3732"/>
    <w:rsid w:val="005E7774"/>
    <w:rsid w:val="005F6907"/>
    <w:rsid w:val="005F74B2"/>
    <w:rsid w:val="00600EB4"/>
    <w:rsid w:val="006013C9"/>
    <w:rsid w:val="00605A14"/>
    <w:rsid w:val="00607127"/>
    <w:rsid w:val="00612C35"/>
    <w:rsid w:val="00614EDF"/>
    <w:rsid w:val="0062082D"/>
    <w:rsid w:val="006224BD"/>
    <w:rsid w:val="00622FE4"/>
    <w:rsid w:val="00630116"/>
    <w:rsid w:val="00631402"/>
    <w:rsid w:val="00642DA1"/>
    <w:rsid w:val="00643D5E"/>
    <w:rsid w:val="006441BD"/>
    <w:rsid w:val="00645B16"/>
    <w:rsid w:val="00650197"/>
    <w:rsid w:val="006522C0"/>
    <w:rsid w:val="00653752"/>
    <w:rsid w:val="00653F9D"/>
    <w:rsid w:val="00656E2A"/>
    <w:rsid w:val="006600CD"/>
    <w:rsid w:val="0066147E"/>
    <w:rsid w:val="00666E04"/>
    <w:rsid w:val="0066758D"/>
    <w:rsid w:val="00675B45"/>
    <w:rsid w:val="00680C5A"/>
    <w:rsid w:val="00683194"/>
    <w:rsid w:val="00692A48"/>
    <w:rsid w:val="0069334B"/>
    <w:rsid w:val="00695135"/>
    <w:rsid w:val="00695238"/>
    <w:rsid w:val="006965FE"/>
    <w:rsid w:val="006A07F9"/>
    <w:rsid w:val="006A4FA1"/>
    <w:rsid w:val="006A79CC"/>
    <w:rsid w:val="006B45E7"/>
    <w:rsid w:val="006B5E84"/>
    <w:rsid w:val="006D3341"/>
    <w:rsid w:val="006D5DB5"/>
    <w:rsid w:val="006D6884"/>
    <w:rsid w:val="006E01FA"/>
    <w:rsid w:val="006E33EE"/>
    <w:rsid w:val="006E6018"/>
    <w:rsid w:val="00702915"/>
    <w:rsid w:val="00702AD1"/>
    <w:rsid w:val="00703037"/>
    <w:rsid w:val="00705B8B"/>
    <w:rsid w:val="007079E3"/>
    <w:rsid w:val="00711FA6"/>
    <w:rsid w:val="00716461"/>
    <w:rsid w:val="00717E4C"/>
    <w:rsid w:val="0072023F"/>
    <w:rsid w:val="007372C8"/>
    <w:rsid w:val="007430EE"/>
    <w:rsid w:val="00744292"/>
    <w:rsid w:val="0074614D"/>
    <w:rsid w:val="007475FB"/>
    <w:rsid w:val="00747A9A"/>
    <w:rsid w:val="00753179"/>
    <w:rsid w:val="007546CA"/>
    <w:rsid w:val="00755558"/>
    <w:rsid w:val="007564BF"/>
    <w:rsid w:val="00756657"/>
    <w:rsid w:val="007601E5"/>
    <w:rsid w:val="007642F6"/>
    <w:rsid w:val="0077487E"/>
    <w:rsid w:val="007762D9"/>
    <w:rsid w:val="0077670C"/>
    <w:rsid w:val="00785A01"/>
    <w:rsid w:val="00785D6A"/>
    <w:rsid w:val="00786901"/>
    <w:rsid w:val="00795AA8"/>
    <w:rsid w:val="007A08C9"/>
    <w:rsid w:val="007A2468"/>
    <w:rsid w:val="007B44F6"/>
    <w:rsid w:val="007B7C15"/>
    <w:rsid w:val="007C2ADA"/>
    <w:rsid w:val="007C342B"/>
    <w:rsid w:val="007C4938"/>
    <w:rsid w:val="007C4AD7"/>
    <w:rsid w:val="007C6FA6"/>
    <w:rsid w:val="007D39FF"/>
    <w:rsid w:val="007E77D6"/>
    <w:rsid w:val="007F5D2E"/>
    <w:rsid w:val="007F65A8"/>
    <w:rsid w:val="007F7F68"/>
    <w:rsid w:val="00803B4A"/>
    <w:rsid w:val="0080423A"/>
    <w:rsid w:val="008114FA"/>
    <w:rsid w:val="008120DB"/>
    <w:rsid w:val="00812939"/>
    <w:rsid w:val="0082152E"/>
    <w:rsid w:val="00824586"/>
    <w:rsid w:val="008269D6"/>
    <w:rsid w:val="00827422"/>
    <w:rsid w:val="00831FE3"/>
    <w:rsid w:val="00837BAA"/>
    <w:rsid w:val="0084035F"/>
    <w:rsid w:val="008468F6"/>
    <w:rsid w:val="008515D6"/>
    <w:rsid w:val="00852A47"/>
    <w:rsid w:val="008700C5"/>
    <w:rsid w:val="00870C76"/>
    <w:rsid w:val="008711DF"/>
    <w:rsid w:val="00871E38"/>
    <w:rsid w:val="00876761"/>
    <w:rsid w:val="00877C4D"/>
    <w:rsid w:val="0088518E"/>
    <w:rsid w:val="00886DD4"/>
    <w:rsid w:val="00891B88"/>
    <w:rsid w:val="00896465"/>
    <w:rsid w:val="008A0CAC"/>
    <w:rsid w:val="008A230D"/>
    <w:rsid w:val="008B522D"/>
    <w:rsid w:val="008B5909"/>
    <w:rsid w:val="008B5918"/>
    <w:rsid w:val="008B6364"/>
    <w:rsid w:val="008C0376"/>
    <w:rsid w:val="008C59DE"/>
    <w:rsid w:val="008C7EF3"/>
    <w:rsid w:val="008D1406"/>
    <w:rsid w:val="008E0165"/>
    <w:rsid w:val="008E4975"/>
    <w:rsid w:val="008E607F"/>
    <w:rsid w:val="008F7640"/>
    <w:rsid w:val="0090589D"/>
    <w:rsid w:val="009068EF"/>
    <w:rsid w:val="009145E3"/>
    <w:rsid w:val="0091616B"/>
    <w:rsid w:val="00921007"/>
    <w:rsid w:val="0092434E"/>
    <w:rsid w:val="009253EA"/>
    <w:rsid w:val="00934BD0"/>
    <w:rsid w:val="009426F9"/>
    <w:rsid w:val="009479E8"/>
    <w:rsid w:val="009506BC"/>
    <w:rsid w:val="009509BA"/>
    <w:rsid w:val="00950A61"/>
    <w:rsid w:val="009525DC"/>
    <w:rsid w:val="009527FD"/>
    <w:rsid w:val="00952874"/>
    <w:rsid w:val="00956BDD"/>
    <w:rsid w:val="0096479F"/>
    <w:rsid w:val="009651AA"/>
    <w:rsid w:val="00966E02"/>
    <w:rsid w:val="00967C82"/>
    <w:rsid w:val="00971199"/>
    <w:rsid w:val="0097327C"/>
    <w:rsid w:val="0097404F"/>
    <w:rsid w:val="00974E37"/>
    <w:rsid w:val="00976876"/>
    <w:rsid w:val="009815EE"/>
    <w:rsid w:val="00985D4A"/>
    <w:rsid w:val="009868EE"/>
    <w:rsid w:val="009A08C1"/>
    <w:rsid w:val="009B1E89"/>
    <w:rsid w:val="009B492C"/>
    <w:rsid w:val="009C238B"/>
    <w:rsid w:val="009C3FAC"/>
    <w:rsid w:val="009D07BC"/>
    <w:rsid w:val="009D1988"/>
    <w:rsid w:val="009D200F"/>
    <w:rsid w:val="009E0480"/>
    <w:rsid w:val="009E3B82"/>
    <w:rsid w:val="009E798F"/>
    <w:rsid w:val="009E7AA1"/>
    <w:rsid w:val="009F3FDE"/>
    <w:rsid w:val="009F4C00"/>
    <w:rsid w:val="009F6A85"/>
    <w:rsid w:val="00A1107C"/>
    <w:rsid w:val="00A1717C"/>
    <w:rsid w:val="00A17E9D"/>
    <w:rsid w:val="00A20620"/>
    <w:rsid w:val="00A2206A"/>
    <w:rsid w:val="00A230F5"/>
    <w:rsid w:val="00A4040D"/>
    <w:rsid w:val="00A41122"/>
    <w:rsid w:val="00A430FE"/>
    <w:rsid w:val="00A436CF"/>
    <w:rsid w:val="00A45C0C"/>
    <w:rsid w:val="00A4636E"/>
    <w:rsid w:val="00A55493"/>
    <w:rsid w:val="00A57318"/>
    <w:rsid w:val="00A60779"/>
    <w:rsid w:val="00A61029"/>
    <w:rsid w:val="00A61695"/>
    <w:rsid w:val="00A64A4F"/>
    <w:rsid w:val="00A70111"/>
    <w:rsid w:val="00A75FBC"/>
    <w:rsid w:val="00A8294F"/>
    <w:rsid w:val="00A84AB6"/>
    <w:rsid w:val="00A9084C"/>
    <w:rsid w:val="00A9262E"/>
    <w:rsid w:val="00A927A5"/>
    <w:rsid w:val="00A92AC7"/>
    <w:rsid w:val="00A94914"/>
    <w:rsid w:val="00AA21FB"/>
    <w:rsid w:val="00AA60B4"/>
    <w:rsid w:val="00AA6472"/>
    <w:rsid w:val="00AB15C4"/>
    <w:rsid w:val="00AB16B2"/>
    <w:rsid w:val="00AB2498"/>
    <w:rsid w:val="00AB38AF"/>
    <w:rsid w:val="00AB4B13"/>
    <w:rsid w:val="00AC079C"/>
    <w:rsid w:val="00AC25E1"/>
    <w:rsid w:val="00AD0E1A"/>
    <w:rsid w:val="00AD73C5"/>
    <w:rsid w:val="00AE08AA"/>
    <w:rsid w:val="00AE26BF"/>
    <w:rsid w:val="00AE7791"/>
    <w:rsid w:val="00AF2674"/>
    <w:rsid w:val="00AF6A2F"/>
    <w:rsid w:val="00AF6D79"/>
    <w:rsid w:val="00B02CC7"/>
    <w:rsid w:val="00B133B8"/>
    <w:rsid w:val="00B27EDB"/>
    <w:rsid w:val="00B37C13"/>
    <w:rsid w:val="00B41C34"/>
    <w:rsid w:val="00B46001"/>
    <w:rsid w:val="00B50EA6"/>
    <w:rsid w:val="00B512D7"/>
    <w:rsid w:val="00B56E20"/>
    <w:rsid w:val="00B63266"/>
    <w:rsid w:val="00B67EA6"/>
    <w:rsid w:val="00B7395A"/>
    <w:rsid w:val="00B7538A"/>
    <w:rsid w:val="00B768D3"/>
    <w:rsid w:val="00B8059C"/>
    <w:rsid w:val="00B8242A"/>
    <w:rsid w:val="00B826F7"/>
    <w:rsid w:val="00B93F8E"/>
    <w:rsid w:val="00B973E1"/>
    <w:rsid w:val="00BA0FF6"/>
    <w:rsid w:val="00BB1711"/>
    <w:rsid w:val="00BB5C7B"/>
    <w:rsid w:val="00BC586A"/>
    <w:rsid w:val="00BD4F04"/>
    <w:rsid w:val="00BD6045"/>
    <w:rsid w:val="00BF2B8A"/>
    <w:rsid w:val="00C005BB"/>
    <w:rsid w:val="00C03CBB"/>
    <w:rsid w:val="00C04B72"/>
    <w:rsid w:val="00C105A3"/>
    <w:rsid w:val="00C1215C"/>
    <w:rsid w:val="00C136F5"/>
    <w:rsid w:val="00C30FB2"/>
    <w:rsid w:val="00C3163D"/>
    <w:rsid w:val="00C35196"/>
    <w:rsid w:val="00C430C1"/>
    <w:rsid w:val="00C432D7"/>
    <w:rsid w:val="00C442AC"/>
    <w:rsid w:val="00C51B01"/>
    <w:rsid w:val="00C522A6"/>
    <w:rsid w:val="00C56478"/>
    <w:rsid w:val="00C56A04"/>
    <w:rsid w:val="00C60776"/>
    <w:rsid w:val="00C66E1B"/>
    <w:rsid w:val="00C70071"/>
    <w:rsid w:val="00C70EE1"/>
    <w:rsid w:val="00C73745"/>
    <w:rsid w:val="00C74099"/>
    <w:rsid w:val="00C740F2"/>
    <w:rsid w:val="00C75422"/>
    <w:rsid w:val="00C75C38"/>
    <w:rsid w:val="00C77C79"/>
    <w:rsid w:val="00C8051A"/>
    <w:rsid w:val="00C8252A"/>
    <w:rsid w:val="00C87DB6"/>
    <w:rsid w:val="00C900FB"/>
    <w:rsid w:val="00C93D05"/>
    <w:rsid w:val="00C94A03"/>
    <w:rsid w:val="00C97E4E"/>
    <w:rsid w:val="00CA2D39"/>
    <w:rsid w:val="00CA6CAD"/>
    <w:rsid w:val="00CA6E7E"/>
    <w:rsid w:val="00CB094A"/>
    <w:rsid w:val="00CB6338"/>
    <w:rsid w:val="00CC3681"/>
    <w:rsid w:val="00CC56E3"/>
    <w:rsid w:val="00CC6B8D"/>
    <w:rsid w:val="00CD4A98"/>
    <w:rsid w:val="00CE00D2"/>
    <w:rsid w:val="00CE0FC0"/>
    <w:rsid w:val="00CE2701"/>
    <w:rsid w:val="00CE6310"/>
    <w:rsid w:val="00CF1B8D"/>
    <w:rsid w:val="00CF3928"/>
    <w:rsid w:val="00D05C5F"/>
    <w:rsid w:val="00D119BE"/>
    <w:rsid w:val="00D150EB"/>
    <w:rsid w:val="00D17FDF"/>
    <w:rsid w:val="00D20545"/>
    <w:rsid w:val="00D20F71"/>
    <w:rsid w:val="00D21798"/>
    <w:rsid w:val="00D23429"/>
    <w:rsid w:val="00D24BEA"/>
    <w:rsid w:val="00D316B3"/>
    <w:rsid w:val="00D31754"/>
    <w:rsid w:val="00D32545"/>
    <w:rsid w:val="00D330CE"/>
    <w:rsid w:val="00D40BD0"/>
    <w:rsid w:val="00D4231F"/>
    <w:rsid w:val="00D458C4"/>
    <w:rsid w:val="00D50830"/>
    <w:rsid w:val="00D51562"/>
    <w:rsid w:val="00D5637C"/>
    <w:rsid w:val="00D57BCB"/>
    <w:rsid w:val="00D601A6"/>
    <w:rsid w:val="00D60AEE"/>
    <w:rsid w:val="00D63264"/>
    <w:rsid w:val="00D755E3"/>
    <w:rsid w:val="00D75A9B"/>
    <w:rsid w:val="00D75BA5"/>
    <w:rsid w:val="00D82D97"/>
    <w:rsid w:val="00D8337E"/>
    <w:rsid w:val="00D85572"/>
    <w:rsid w:val="00D87789"/>
    <w:rsid w:val="00D91D05"/>
    <w:rsid w:val="00DA2E1D"/>
    <w:rsid w:val="00DA34F8"/>
    <w:rsid w:val="00DA72CF"/>
    <w:rsid w:val="00DB0CD4"/>
    <w:rsid w:val="00DB4C6F"/>
    <w:rsid w:val="00DB6998"/>
    <w:rsid w:val="00DC26DC"/>
    <w:rsid w:val="00DC5C0B"/>
    <w:rsid w:val="00DD2B94"/>
    <w:rsid w:val="00DD314F"/>
    <w:rsid w:val="00DD6C60"/>
    <w:rsid w:val="00DD704C"/>
    <w:rsid w:val="00DE1AD5"/>
    <w:rsid w:val="00DE315E"/>
    <w:rsid w:val="00DE46C0"/>
    <w:rsid w:val="00DE7C2E"/>
    <w:rsid w:val="00DE7E5B"/>
    <w:rsid w:val="00DF10D9"/>
    <w:rsid w:val="00E14766"/>
    <w:rsid w:val="00E2168A"/>
    <w:rsid w:val="00E23951"/>
    <w:rsid w:val="00E24DA2"/>
    <w:rsid w:val="00E25EA2"/>
    <w:rsid w:val="00E37183"/>
    <w:rsid w:val="00E400E2"/>
    <w:rsid w:val="00E41E94"/>
    <w:rsid w:val="00E42027"/>
    <w:rsid w:val="00E50C18"/>
    <w:rsid w:val="00E52005"/>
    <w:rsid w:val="00E53928"/>
    <w:rsid w:val="00E567CC"/>
    <w:rsid w:val="00E60162"/>
    <w:rsid w:val="00E60FB3"/>
    <w:rsid w:val="00E62D6B"/>
    <w:rsid w:val="00E66EA1"/>
    <w:rsid w:val="00E67768"/>
    <w:rsid w:val="00E70297"/>
    <w:rsid w:val="00E73389"/>
    <w:rsid w:val="00E73802"/>
    <w:rsid w:val="00E73C50"/>
    <w:rsid w:val="00E813EA"/>
    <w:rsid w:val="00E849C8"/>
    <w:rsid w:val="00E85749"/>
    <w:rsid w:val="00E8765E"/>
    <w:rsid w:val="00E9112F"/>
    <w:rsid w:val="00E91A98"/>
    <w:rsid w:val="00E9303D"/>
    <w:rsid w:val="00E935D6"/>
    <w:rsid w:val="00E96709"/>
    <w:rsid w:val="00E96833"/>
    <w:rsid w:val="00EA0469"/>
    <w:rsid w:val="00EB2DC7"/>
    <w:rsid w:val="00EB549C"/>
    <w:rsid w:val="00EC0B36"/>
    <w:rsid w:val="00EC54C3"/>
    <w:rsid w:val="00EC6ED8"/>
    <w:rsid w:val="00EC7481"/>
    <w:rsid w:val="00EC7F0F"/>
    <w:rsid w:val="00ED0280"/>
    <w:rsid w:val="00ED1233"/>
    <w:rsid w:val="00ED47EA"/>
    <w:rsid w:val="00ED4AAB"/>
    <w:rsid w:val="00ED67F4"/>
    <w:rsid w:val="00EE0FB2"/>
    <w:rsid w:val="00EE1B0D"/>
    <w:rsid w:val="00EE72FE"/>
    <w:rsid w:val="00EF387A"/>
    <w:rsid w:val="00EF5256"/>
    <w:rsid w:val="00EF536F"/>
    <w:rsid w:val="00EF7E91"/>
    <w:rsid w:val="00F0570C"/>
    <w:rsid w:val="00F06B00"/>
    <w:rsid w:val="00F110DC"/>
    <w:rsid w:val="00F13039"/>
    <w:rsid w:val="00F1571C"/>
    <w:rsid w:val="00F21A0C"/>
    <w:rsid w:val="00F22740"/>
    <w:rsid w:val="00F22AA1"/>
    <w:rsid w:val="00F24AF4"/>
    <w:rsid w:val="00F25D11"/>
    <w:rsid w:val="00F3698A"/>
    <w:rsid w:val="00F3790E"/>
    <w:rsid w:val="00F44749"/>
    <w:rsid w:val="00F45819"/>
    <w:rsid w:val="00F47326"/>
    <w:rsid w:val="00F47528"/>
    <w:rsid w:val="00F519AE"/>
    <w:rsid w:val="00F554CD"/>
    <w:rsid w:val="00F56197"/>
    <w:rsid w:val="00F56404"/>
    <w:rsid w:val="00F60AA2"/>
    <w:rsid w:val="00F61FD3"/>
    <w:rsid w:val="00F6259B"/>
    <w:rsid w:val="00F65F06"/>
    <w:rsid w:val="00F722B4"/>
    <w:rsid w:val="00F74E73"/>
    <w:rsid w:val="00F7697B"/>
    <w:rsid w:val="00F83418"/>
    <w:rsid w:val="00F878CA"/>
    <w:rsid w:val="00FA0358"/>
    <w:rsid w:val="00FA04AF"/>
    <w:rsid w:val="00FA2D98"/>
    <w:rsid w:val="00FB0609"/>
    <w:rsid w:val="00FB49E5"/>
    <w:rsid w:val="00FC4501"/>
    <w:rsid w:val="00FD3F88"/>
    <w:rsid w:val="00FD5962"/>
    <w:rsid w:val="00FD6A5E"/>
    <w:rsid w:val="00FD7AC9"/>
    <w:rsid w:val="00FE2115"/>
    <w:rsid w:val="00FE29FE"/>
    <w:rsid w:val="00FE6CBE"/>
    <w:rsid w:val="00FF2B92"/>
    <w:rsid w:val="00FF4DED"/>
    <w:rsid w:val="00FF51BD"/>
    <w:rsid w:val="00FF5245"/>
    <w:rsid w:val="00FF5C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4AEC7"/>
  <w15:docId w15:val="{F075D0BB-1789-45C2-982D-3CC08358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BB7"/>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3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link w:val="PargrafodaListaChar"/>
    <w:uiPriority w:val="1"/>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39"/>
    <w:rsid w:val="0007681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702915"/>
    <w:rPr>
      <w:color w:val="605E5C"/>
      <w:shd w:val="clear" w:color="auto" w:fill="E1DFDD"/>
    </w:rPr>
  </w:style>
  <w:style w:type="paragraph" w:customStyle="1" w:styleId="yiv5982529805msonormal">
    <w:name w:val="yiv5982529805msonormal"/>
    <w:basedOn w:val="Normal"/>
    <w:rsid w:val="005459E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5459EB"/>
    <w:rPr>
      <w:sz w:val="16"/>
      <w:szCs w:val="16"/>
    </w:rPr>
  </w:style>
  <w:style w:type="paragraph" w:styleId="Textodecomentrio">
    <w:name w:val="annotation text"/>
    <w:basedOn w:val="Normal"/>
    <w:link w:val="TextodecomentrioChar"/>
    <w:uiPriority w:val="99"/>
    <w:semiHidden/>
    <w:unhideWhenUsed/>
    <w:rsid w:val="005459E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459EB"/>
    <w:rPr>
      <w:sz w:val="20"/>
      <w:szCs w:val="20"/>
    </w:rPr>
  </w:style>
  <w:style w:type="paragraph" w:styleId="Assuntodocomentrio">
    <w:name w:val="annotation subject"/>
    <w:basedOn w:val="Textodecomentrio"/>
    <w:next w:val="Textodecomentrio"/>
    <w:link w:val="AssuntodocomentrioChar"/>
    <w:uiPriority w:val="99"/>
    <w:semiHidden/>
    <w:unhideWhenUsed/>
    <w:rsid w:val="005459EB"/>
    <w:rPr>
      <w:b/>
      <w:bCs/>
    </w:rPr>
  </w:style>
  <w:style w:type="character" w:customStyle="1" w:styleId="AssuntodocomentrioChar">
    <w:name w:val="Assunto do comentário Char"/>
    <w:basedOn w:val="TextodecomentrioChar"/>
    <w:link w:val="Assuntodocomentrio"/>
    <w:uiPriority w:val="99"/>
    <w:semiHidden/>
    <w:rsid w:val="005459EB"/>
    <w:rPr>
      <w:b/>
      <w:bCs/>
      <w:sz w:val="20"/>
      <w:szCs w:val="20"/>
    </w:rPr>
  </w:style>
  <w:style w:type="paragraph" w:customStyle="1" w:styleId="yiv8752465305msonormal">
    <w:name w:val="yiv8752465305msonormal"/>
    <w:basedOn w:val="Normal"/>
    <w:rsid w:val="007546CA"/>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Simples4">
    <w:name w:val="Plain Table 4"/>
    <w:basedOn w:val="Tabelanormal"/>
    <w:uiPriority w:val="44"/>
    <w:rsid w:val="005D53D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comgrade2">
    <w:name w:val="Tabela com grade2"/>
    <w:basedOn w:val="Tabelanormal"/>
    <w:next w:val="Tabelacomgrade"/>
    <w:uiPriority w:val="39"/>
    <w:rsid w:val="00370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39"/>
    <w:rsid w:val="00370A8B"/>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C6ED8"/>
    <w:pPr>
      <w:widowControl w:val="0"/>
      <w:suppressAutoHyphens/>
      <w:spacing w:after="0" w:line="240" w:lineRule="auto"/>
      <w:textAlignment w:val="baseline"/>
    </w:pPr>
    <w:rPr>
      <w:rFonts w:ascii="Times New Roman" w:eastAsia="SimSun" w:hAnsi="Times New Roman" w:cs="Times New Roman"/>
      <w:kern w:val="1"/>
      <w:sz w:val="24"/>
      <w:szCs w:val="24"/>
      <w:lang w:eastAsia="zh-CN" w:bidi="hi-IN"/>
    </w:rPr>
  </w:style>
  <w:style w:type="paragraph" w:customStyle="1" w:styleId="Nivel2">
    <w:name w:val="Nivel 2"/>
    <w:link w:val="Nivel2Char"/>
    <w:qFormat/>
    <w:rsid w:val="00EC6ED8"/>
    <w:pPr>
      <w:numPr>
        <w:ilvl w:val="1"/>
        <w:numId w:val="66"/>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EC6ED8"/>
    <w:pPr>
      <w:numPr>
        <w:ilvl w:val="0"/>
      </w:numPr>
      <w:tabs>
        <w:tab w:val="num" w:pos="360"/>
      </w:tabs>
      <w:ind w:left="360"/>
    </w:pPr>
    <w:rPr>
      <w:rFonts w:cs="Arial"/>
      <w:b/>
    </w:rPr>
  </w:style>
  <w:style w:type="paragraph" w:customStyle="1" w:styleId="Nivel3">
    <w:name w:val="Nivel 3"/>
    <w:basedOn w:val="Nivel2"/>
    <w:link w:val="Nivel3Char"/>
    <w:qFormat/>
    <w:rsid w:val="00EC6ED8"/>
    <w:pPr>
      <w:numPr>
        <w:ilvl w:val="2"/>
      </w:numPr>
    </w:pPr>
    <w:rPr>
      <w:rFonts w:cs="Arial"/>
      <w:color w:val="000000"/>
    </w:rPr>
  </w:style>
  <w:style w:type="paragraph" w:customStyle="1" w:styleId="Nivel4">
    <w:name w:val="Nivel 4"/>
    <w:basedOn w:val="Nivel3"/>
    <w:qFormat/>
    <w:rsid w:val="00EC6ED8"/>
    <w:pPr>
      <w:numPr>
        <w:ilvl w:val="3"/>
      </w:numPr>
      <w:tabs>
        <w:tab w:val="num" w:pos="360"/>
      </w:tabs>
      <w:ind w:left="360" w:hanging="360"/>
    </w:pPr>
    <w:rPr>
      <w:color w:val="auto"/>
    </w:rPr>
  </w:style>
  <w:style w:type="paragraph" w:customStyle="1" w:styleId="Nivel5">
    <w:name w:val="Nivel 5"/>
    <w:basedOn w:val="Nivel4"/>
    <w:qFormat/>
    <w:rsid w:val="00EC6ED8"/>
    <w:pPr>
      <w:numPr>
        <w:ilvl w:val="4"/>
      </w:numPr>
      <w:tabs>
        <w:tab w:val="num" w:pos="360"/>
        <w:tab w:val="num" w:pos="3960"/>
      </w:tabs>
      <w:ind w:left="3960" w:hanging="1080"/>
    </w:pPr>
  </w:style>
  <w:style w:type="character" w:customStyle="1" w:styleId="Nivel2Char">
    <w:name w:val="Nivel 2 Char"/>
    <w:basedOn w:val="Fontepargpadro"/>
    <w:link w:val="Nivel2"/>
    <w:locked/>
    <w:rsid w:val="00EC6ED8"/>
    <w:rPr>
      <w:rFonts w:ascii="Ecofont_Spranq_eco_Sans" w:eastAsia="Arial Unicode MS" w:hAnsi="Ecofont_Spranq_eco_Sans" w:cs="Times New Roman"/>
      <w:sz w:val="20"/>
      <w:szCs w:val="20"/>
      <w:lang w:eastAsia="pt-BR"/>
    </w:rPr>
  </w:style>
  <w:style w:type="paragraph" w:customStyle="1" w:styleId="Nivel01">
    <w:name w:val="Nivel 01"/>
    <w:basedOn w:val="Ttulo1"/>
    <w:next w:val="Normal"/>
    <w:link w:val="Nivel01Char"/>
    <w:qFormat/>
    <w:rsid w:val="00EC6ED8"/>
    <w:pPr>
      <w:keepLines/>
      <w:tabs>
        <w:tab w:val="left" w:pos="567"/>
      </w:tabs>
      <w:spacing w:after="0" w:line="240" w:lineRule="auto"/>
      <w:ind w:left="360" w:hanging="360"/>
      <w:jc w:val="both"/>
    </w:pPr>
    <w:rPr>
      <w:rFonts w:eastAsiaTheme="majorEastAsia"/>
      <w:kern w:val="0"/>
      <w:sz w:val="20"/>
      <w:szCs w:val="20"/>
      <w:lang w:eastAsia="pt-BR"/>
    </w:rPr>
  </w:style>
  <w:style w:type="character" w:customStyle="1" w:styleId="Nivel01Char">
    <w:name w:val="Nivel 01 Char"/>
    <w:basedOn w:val="TtuloChar"/>
    <w:link w:val="Nivel01"/>
    <w:rsid w:val="00EC6ED8"/>
    <w:rPr>
      <w:rFonts w:ascii="Arial" w:eastAsiaTheme="majorEastAsia" w:hAnsi="Arial" w:cs="Arial"/>
      <w:b/>
      <w:bCs/>
      <w:i w:val="0"/>
      <w:smallCaps w:val="0"/>
      <w:sz w:val="20"/>
      <w:szCs w:val="20"/>
      <w:lang w:eastAsia="pt-BR"/>
    </w:rPr>
  </w:style>
  <w:style w:type="character" w:customStyle="1" w:styleId="PargrafodaListaChar">
    <w:name w:val="Parágrafo da Lista Char"/>
    <w:basedOn w:val="Fontepargpadro"/>
    <w:link w:val="PargrafodaLista"/>
    <w:uiPriority w:val="1"/>
    <w:rsid w:val="00EC6ED8"/>
    <w:rPr>
      <w:rFonts w:ascii="Calibri" w:eastAsia="Calibri" w:hAnsi="Calibri" w:cs="Times New Roman"/>
    </w:rPr>
  </w:style>
  <w:style w:type="paragraph" w:customStyle="1" w:styleId="Nvel2-Red">
    <w:name w:val="Nível 2 -Red"/>
    <w:basedOn w:val="Nivel2"/>
    <w:link w:val="Nvel2-RedChar"/>
    <w:qFormat/>
    <w:rsid w:val="00EC6ED8"/>
    <w:pPr>
      <w:numPr>
        <w:numId w:val="65"/>
      </w:numPr>
      <w:ind w:left="0" w:firstLine="0"/>
    </w:pPr>
    <w:rPr>
      <w:rFonts w:ascii="Arial" w:eastAsiaTheme="minorEastAsia" w:hAnsi="Arial" w:cs="Arial"/>
      <w:i/>
      <w:iCs/>
      <w:color w:val="FF0000"/>
    </w:rPr>
  </w:style>
  <w:style w:type="paragraph" w:customStyle="1" w:styleId="Nvel3-R">
    <w:name w:val="Nível 3-R"/>
    <w:basedOn w:val="Nivel3"/>
    <w:qFormat/>
    <w:rsid w:val="00EC6ED8"/>
    <w:pPr>
      <w:numPr>
        <w:numId w:val="65"/>
      </w:numPr>
      <w:tabs>
        <w:tab w:val="num" w:pos="720"/>
      </w:tabs>
      <w:ind w:left="425" w:firstLine="0"/>
    </w:pPr>
    <w:rPr>
      <w:rFonts w:eastAsiaTheme="minorEastAsia"/>
      <w:i/>
      <w:iCs/>
      <w:color w:val="FF0000"/>
    </w:rPr>
  </w:style>
  <w:style w:type="character" w:customStyle="1" w:styleId="Nvel2-RedChar">
    <w:name w:val="Nível 2 -Red Char"/>
    <w:basedOn w:val="Nivel2Char"/>
    <w:link w:val="Nvel2-Red"/>
    <w:rsid w:val="00EC6ED8"/>
    <w:rPr>
      <w:rFonts w:ascii="Arial" w:eastAsiaTheme="minorEastAsia" w:hAnsi="Arial" w:cs="Arial"/>
      <w:i/>
      <w:iCs/>
      <w:color w:val="FF0000"/>
      <w:sz w:val="20"/>
      <w:szCs w:val="20"/>
      <w:lang w:eastAsia="pt-BR"/>
    </w:rPr>
  </w:style>
  <w:style w:type="paragraph" w:customStyle="1" w:styleId="Nvel4-R">
    <w:name w:val="Nível 4-R"/>
    <w:basedOn w:val="Nivel4"/>
    <w:qFormat/>
    <w:rsid w:val="00EC6ED8"/>
    <w:pPr>
      <w:numPr>
        <w:numId w:val="65"/>
      </w:numPr>
      <w:tabs>
        <w:tab w:val="num" w:pos="1080"/>
      </w:tabs>
      <w:ind w:left="1080" w:hanging="1080"/>
    </w:pPr>
    <w:rPr>
      <w:rFonts w:ascii="Arial" w:eastAsiaTheme="minorEastAsia" w:hAnsi="Arial"/>
      <w:i/>
      <w:iCs/>
      <w:color w:val="FF0000"/>
    </w:rPr>
  </w:style>
  <w:style w:type="character" w:customStyle="1" w:styleId="Nivel3Char">
    <w:name w:val="Nivel 3 Char"/>
    <w:basedOn w:val="Fontepargpadro"/>
    <w:link w:val="Nivel3"/>
    <w:rsid w:val="00EC6ED8"/>
    <w:rPr>
      <w:rFonts w:ascii="Ecofont_Spranq_eco_Sans" w:eastAsia="Arial Unicode MS" w:hAnsi="Ecofont_Spranq_eco_Sans" w:cs="Arial"/>
      <w:color w:val="000000"/>
      <w:sz w:val="20"/>
      <w:szCs w:val="20"/>
      <w:lang w:eastAsia="pt-BR"/>
    </w:rPr>
  </w:style>
  <w:style w:type="paragraph" w:customStyle="1" w:styleId="Nvel1-SemNum">
    <w:name w:val="Nível 1-Sem Num"/>
    <w:basedOn w:val="Nivel01"/>
    <w:link w:val="Nvel1-SemNumChar"/>
    <w:qFormat/>
    <w:rsid w:val="00EC6ED8"/>
    <w:pPr>
      <w:ind w:left="357" w:firstLine="0"/>
      <w:outlineLvl w:val="1"/>
    </w:pPr>
    <w:rPr>
      <w:color w:val="FF0000"/>
    </w:rPr>
  </w:style>
  <w:style w:type="character" w:customStyle="1" w:styleId="Nvel1-SemNumChar">
    <w:name w:val="Nível 1-Sem Num Char"/>
    <w:basedOn w:val="Nivel01Char"/>
    <w:link w:val="Nvel1-SemNum"/>
    <w:rsid w:val="00EC6ED8"/>
    <w:rPr>
      <w:rFonts w:ascii="Arial" w:eastAsiaTheme="majorEastAsia" w:hAnsi="Arial" w:cs="Arial"/>
      <w:b/>
      <w:bCs/>
      <w:i w:val="0"/>
      <w:smallCaps w:val="0"/>
      <w:color w:val="FF0000"/>
      <w:sz w:val="20"/>
      <w:szCs w:val="20"/>
      <w:lang w:eastAsia="pt-BR"/>
    </w:rPr>
  </w:style>
  <w:style w:type="paragraph" w:customStyle="1" w:styleId="yiv3842609514msonormal">
    <w:name w:val="yiv3842609514msonormal"/>
    <w:basedOn w:val="Normal"/>
    <w:rsid w:val="00EC6ED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ivel01Titulo">
    <w:name w:val="Nivel_01_Titulo"/>
    <w:basedOn w:val="Ttulo1"/>
    <w:next w:val="Normal"/>
    <w:qFormat/>
    <w:rsid w:val="0097404F"/>
    <w:pPr>
      <w:keepLines/>
      <w:numPr>
        <w:numId w:val="72"/>
      </w:numPr>
      <w:tabs>
        <w:tab w:val="left" w:pos="567"/>
      </w:tabs>
      <w:spacing w:after="0" w:line="240" w:lineRule="auto"/>
      <w:jc w:val="both"/>
    </w:pPr>
    <w:rPr>
      <w:rFonts w:eastAsiaTheme="majorEastAsia" w:cs="Times New Roman"/>
      <w:color w:val="2F5496" w:themeColor="accent1" w:themeShade="BF"/>
      <w:kern w:val="0"/>
      <w:sz w:val="20"/>
      <w:szCs w:val="20"/>
      <w:lang w:eastAsia="pt-BR"/>
    </w:rPr>
  </w:style>
  <w:style w:type="table" w:customStyle="1" w:styleId="Tabelacomgrade13">
    <w:name w:val="Tabela com grade13"/>
    <w:basedOn w:val="Tabelanormal"/>
    <w:next w:val="Tabelacomgrade"/>
    <w:uiPriority w:val="39"/>
    <w:rsid w:val="000B35DB"/>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rsid w:val="00E66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F76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E91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39"/>
    <w:rsid w:val="004E0FB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39"/>
    <w:rsid w:val="00A92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39"/>
    <w:rsid w:val="00A92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39"/>
    <w:rsid w:val="00A92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62614">
      <w:bodyDiv w:val="1"/>
      <w:marLeft w:val="0"/>
      <w:marRight w:val="0"/>
      <w:marTop w:val="0"/>
      <w:marBottom w:val="0"/>
      <w:divBdr>
        <w:top w:val="none" w:sz="0" w:space="0" w:color="auto"/>
        <w:left w:val="none" w:sz="0" w:space="0" w:color="auto"/>
        <w:bottom w:val="none" w:sz="0" w:space="0" w:color="auto"/>
        <w:right w:val="none" w:sz="0" w:space="0" w:color="auto"/>
      </w:divBdr>
    </w:div>
    <w:div w:id="135689366">
      <w:bodyDiv w:val="1"/>
      <w:marLeft w:val="0"/>
      <w:marRight w:val="0"/>
      <w:marTop w:val="0"/>
      <w:marBottom w:val="0"/>
      <w:divBdr>
        <w:top w:val="none" w:sz="0" w:space="0" w:color="auto"/>
        <w:left w:val="none" w:sz="0" w:space="0" w:color="auto"/>
        <w:bottom w:val="none" w:sz="0" w:space="0" w:color="auto"/>
        <w:right w:val="none" w:sz="0" w:space="0" w:color="auto"/>
      </w:divBdr>
    </w:div>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29923011">
      <w:bodyDiv w:val="1"/>
      <w:marLeft w:val="0"/>
      <w:marRight w:val="0"/>
      <w:marTop w:val="0"/>
      <w:marBottom w:val="0"/>
      <w:divBdr>
        <w:top w:val="none" w:sz="0" w:space="0" w:color="auto"/>
        <w:left w:val="none" w:sz="0" w:space="0" w:color="auto"/>
        <w:bottom w:val="none" w:sz="0" w:space="0" w:color="auto"/>
        <w:right w:val="none" w:sz="0" w:space="0" w:color="auto"/>
      </w:divBdr>
      <w:divsChild>
        <w:div w:id="820468817">
          <w:marLeft w:val="0"/>
          <w:marRight w:val="0"/>
          <w:marTop w:val="0"/>
          <w:marBottom w:val="0"/>
          <w:divBdr>
            <w:top w:val="none" w:sz="0" w:space="0" w:color="auto"/>
            <w:left w:val="none" w:sz="0" w:space="0" w:color="auto"/>
            <w:bottom w:val="none" w:sz="0" w:space="0" w:color="auto"/>
            <w:right w:val="none" w:sz="0" w:space="0" w:color="auto"/>
          </w:divBdr>
          <w:divsChild>
            <w:div w:id="543710406">
              <w:marLeft w:val="0"/>
              <w:marRight w:val="0"/>
              <w:marTop w:val="0"/>
              <w:marBottom w:val="0"/>
              <w:divBdr>
                <w:top w:val="none" w:sz="0" w:space="0" w:color="auto"/>
                <w:left w:val="none" w:sz="0" w:space="0" w:color="auto"/>
                <w:bottom w:val="none" w:sz="0" w:space="0" w:color="auto"/>
                <w:right w:val="none" w:sz="0" w:space="0" w:color="auto"/>
              </w:divBdr>
              <w:divsChild>
                <w:div w:id="282419364">
                  <w:marLeft w:val="0"/>
                  <w:marRight w:val="0"/>
                  <w:marTop w:val="0"/>
                  <w:marBottom w:val="0"/>
                  <w:divBdr>
                    <w:top w:val="none" w:sz="0" w:space="0" w:color="auto"/>
                    <w:left w:val="none" w:sz="0" w:space="0" w:color="auto"/>
                    <w:bottom w:val="none" w:sz="0" w:space="0" w:color="auto"/>
                    <w:right w:val="none" w:sz="0" w:space="0" w:color="auto"/>
                  </w:divBdr>
                  <w:divsChild>
                    <w:div w:id="75035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478896">
          <w:marLeft w:val="0"/>
          <w:marRight w:val="0"/>
          <w:marTop w:val="0"/>
          <w:marBottom w:val="0"/>
          <w:divBdr>
            <w:top w:val="none" w:sz="0" w:space="0" w:color="auto"/>
            <w:left w:val="none" w:sz="0" w:space="0" w:color="auto"/>
            <w:bottom w:val="none" w:sz="0" w:space="0" w:color="auto"/>
            <w:right w:val="none" w:sz="0" w:space="0" w:color="auto"/>
          </w:divBdr>
          <w:divsChild>
            <w:div w:id="1764036111">
              <w:marLeft w:val="0"/>
              <w:marRight w:val="0"/>
              <w:marTop w:val="0"/>
              <w:marBottom w:val="0"/>
              <w:divBdr>
                <w:top w:val="none" w:sz="0" w:space="0" w:color="auto"/>
                <w:left w:val="none" w:sz="0" w:space="0" w:color="auto"/>
                <w:bottom w:val="none" w:sz="0" w:space="0" w:color="auto"/>
                <w:right w:val="none" w:sz="0" w:space="0" w:color="auto"/>
              </w:divBdr>
              <w:divsChild>
                <w:div w:id="1836990658">
                  <w:marLeft w:val="0"/>
                  <w:marRight w:val="0"/>
                  <w:marTop w:val="0"/>
                  <w:marBottom w:val="0"/>
                  <w:divBdr>
                    <w:top w:val="none" w:sz="0" w:space="0" w:color="auto"/>
                    <w:left w:val="none" w:sz="0" w:space="0" w:color="auto"/>
                    <w:bottom w:val="none" w:sz="0" w:space="0" w:color="auto"/>
                    <w:right w:val="none" w:sz="0" w:space="0" w:color="auto"/>
                  </w:divBdr>
                  <w:divsChild>
                    <w:div w:id="81376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978533772">
      <w:bodyDiv w:val="1"/>
      <w:marLeft w:val="0"/>
      <w:marRight w:val="0"/>
      <w:marTop w:val="0"/>
      <w:marBottom w:val="0"/>
      <w:divBdr>
        <w:top w:val="none" w:sz="0" w:space="0" w:color="auto"/>
        <w:left w:val="none" w:sz="0" w:space="0" w:color="auto"/>
        <w:bottom w:val="none" w:sz="0" w:space="0" w:color="auto"/>
        <w:right w:val="none" w:sz="0" w:space="0" w:color="auto"/>
      </w:divBdr>
    </w:div>
    <w:div w:id="992218678">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 w:id="1214729340">
      <w:bodyDiv w:val="1"/>
      <w:marLeft w:val="0"/>
      <w:marRight w:val="0"/>
      <w:marTop w:val="0"/>
      <w:marBottom w:val="0"/>
      <w:divBdr>
        <w:top w:val="none" w:sz="0" w:space="0" w:color="auto"/>
        <w:left w:val="none" w:sz="0" w:space="0" w:color="auto"/>
        <w:bottom w:val="none" w:sz="0" w:space="0" w:color="auto"/>
        <w:right w:val="none" w:sz="0" w:space="0" w:color="auto"/>
      </w:divBdr>
    </w:div>
    <w:div w:id="1337659334">
      <w:bodyDiv w:val="1"/>
      <w:marLeft w:val="0"/>
      <w:marRight w:val="0"/>
      <w:marTop w:val="0"/>
      <w:marBottom w:val="0"/>
      <w:divBdr>
        <w:top w:val="none" w:sz="0" w:space="0" w:color="auto"/>
        <w:left w:val="none" w:sz="0" w:space="0" w:color="auto"/>
        <w:bottom w:val="none" w:sz="0" w:space="0" w:color="auto"/>
        <w:right w:val="none" w:sz="0" w:space="0" w:color="auto"/>
      </w:divBdr>
    </w:div>
    <w:div w:id="1516379122">
      <w:bodyDiv w:val="1"/>
      <w:marLeft w:val="0"/>
      <w:marRight w:val="0"/>
      <w:marTop w:val="0"/>
      <w:marBottom w:val="0"/>
      <w:divBdr>
        <w:top w:val="none" w:sz="0" w:space="0" w:color="auto"/>
        <w:left w:val="none" w:sz="0" w:space="0" w:color="auto"/>
        <w:bottom w:val="none" w:sz="0" w:space="0" w:color="auto"/>
        <w:right w:val="none" w:sz="0" w:space="0" w:color="auto"/>
      </w:divBdr>
    </w:div>
    <w:div w:id="1551304020">
      <w:bodyDiv w:val="1"/>
      <w:marLeft w:val="0"/>
      <w:marRight w:val="0"/>
      <w:marTop w:val="0"/>
      <w:marBottom w:val="0"/>
      <w:divBdr>
        <w:top w:val="none" w:sz="0" w:space="0" w:color="auto"/>
        <w:left w:val="none" w:sz="0" w:space="0" w:color="auto"/>
        <w:bottom w:val="none" w:sz="0" w:space="0" w:color="auto"/>
        <w:right w:val="none" w:sz="0" w:space="0" w:color="auto"/>
      </w:divBdr>
    </w:div>
    <w:div w:id="1570995132">
      <w:bodyDiv w:val="1"/>
      <w:marLeft w:val="0"/>
      <w:marRight w:val="0"/>
      <w:marTop w:val="0"/>
      <w:marBottom w:val="0"/>
      <w:divBdr>
        <w:top w:val="none" w:sz="0" w:space="0" w:color="auto"/>
        <w:left w:val="none" w:sz="0" w:space="0" w:color="auto"/>
        <w:bottom w:val="none" w:sz="0" w:space="0" w:color="auto"/>
        <w:right w:val="none" w:sz="0" w:space="0" w:color="auto"/>
      </w:divBdr>
    </w:div>
    <w:div w:id="1805195767">
      <w:bodyDiv w:val="1"/>
      <w:marLeft w:val="0"/>
      <w:marRight w:val="0"/>
      <w:marTop w:val="0"/>
      <w:marBottom w:val="0"/>
      <w:divBdr>
        <w:top w:val="none" w:sz="0" w:space="0" w:color="auto"/>
        <w:left w:val="none" w:sz="0" w:space="0" w:color="auto"/>
        <w:bottom w:val="none" w:sz="0" w:space="0" w:color="auto"/>
        <w:right w:val="none" w:sz="0" w:space="0" w:color="auto"/>
      </w:divBdr>
    </w:div>
    <w:div w:id="214627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mailto:licitacaoextrema@yahoo.com.br" TargetMode="External"/><Relationship Id="rId18" Type="http://schemas.openxmlformats.org/officeDocument/2006/relationships/hyperlink" Target="https://www.gov.br/empresas-e-negocios/pt-br/empreendedo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mailto:licitacaoextrema@yahoo.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mextrema-mg.portaltp.com.br/consultas/documentos.aspx?id=34" TargetMode="External"/><Relationship Id="rId5" Type="http://schemas.openxmlformats.org/officeDocument/2006/relationships/webSettings" Target="webSettings.xml"/><Relationship Id="rId15" Type="http://schemas.openxmlformats.org/officeDocument/2006/relationships/hyperlink" Target="mailto:licitacaoextrema@yahoo.com.br" TargetMode="External"/><Relationship Id="rId10" Type="http://schemas.openxmlformats.org/officeDocument/2006/relationships/hyperlink" Target="https://www.camaraextrema.mg.gov.br/licitacoe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br/compras/pt-br" TargetMode="External"/><Relationship Id="rId14" Type="http://schemas.openxmlformats.org/officeDocument/2006/relationships/hyperlink" Target="http://www.gov.br/compra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CA3A6-E90A-4681-861E-F54F487D6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110</Pages>
  <Words>32213</Words>
  <Characters>173956</Characters>
  <Application>Microsoft Office Word</Application>
  <DocSecurity>0</DocSecurity>
  <Lines>1449</Lines>
  <Paragraphs>411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10</cp:lastModifiedBy>
  <cp:revision>2</cp:revision>
  <cp:lastPrinted>2024-10-22T13:35:00Z</cp:lastPrinted>
  <dcterms:created xsi:type="dcterms:W3CDTF">2024-10-22T17:48:00Z</dcterms:created>
  <dcterms:modified xsi:type="dcterms:W3CDTF">2024-10-22T17:48:00Z</dcterms:modified>
</cp:coreProperties>
</file>