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795AA8" w:rsidRDefault="00EC77BF"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bookmarkStart w:id="0" w:name="_GoBack"/>
      <w:bookmarkEnd w:id="0"/>
    </w:p>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B937A7">
        <w:rPr>
          <w:rFonts w:ascii="Arial" w:eastAsia="Times New Roman" w:hAnsi="Arial" w:cs="Arial"/>
          <w:b/>
          <w:sz w:val="24"/>
          <w:szCs w:val="24"/>
          <w:lang w:eastAsia="zh-CN"/>
        </w:rPr>
        <w:t>APARELHOS TELEFONICOS E ESPELHOS</w:t>
      </w:r>
      <w:r w:rsidR="00C70071">
        <w:rPr>
          <w:rFonts w:ascii="Arial" w:eastAsia="Times New Roman" w:hAnsi="Arial" w:cs="Arial"/>
          <w:b/>
          <w:sz w:val="24"/>
          <w:szCs w:val="24"/>
          <w:lang w:eastAsia="zh-CN"/>
        </w:rPr>
        <w:t>.</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A0208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33</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A0208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33</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A0208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50</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w:t>
      </w:r>
      <w:proofErr w:type="gramStart"/>
      <w:r w:rsidRPr="00A0089D">
        <w:rPr>
          <w:rFonts w:ascii="Arial" w:eastAsia="Times New Roman" w:hAnsi="Arial" w:cs="Arial"/>
          <w:sz w:val="24"/>
          <w:szCs w:val="24"/>
          <w:lang w:eastAsia="zh-CN"/>
        </w:rPr>
        <w:t xml:space="preserve">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para o fornecimento </w:t>
      </w:r>
      <w:r w:rsidR="00CF3928">
        <w:rPr>
          <w:rFonts w:ascii="Arial" w:hAnsi="Arial" w:cs="Arial"/>
          <w:b/>
          <w:i/>
          <w:color w:val="000000"/>
          <w:sz w:val="24"/>
          <w:szCs w:val="24"/>
        </w:rPr>
        <w:t xml:space="preserve">de </w:t>
      </w:r>
      <w:r w:rsidR="00B937A7" w:rsidRPr="00B937A7">
        <w:rPr>
          <w:rFonts w:ascii="Arial" w:hAnsi="Arial" w:cs="Arial"/>
          <w:b/>
          <w:i/>
          <w:color w:val="000000"/>
          <w:sz w:val="24"/>
          <w:szCs w:val="24"/>
        </w:rPr>
        <w:t>aparelhos telefônicos e espelhos</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w:t>
      </w:r>
      <w:proofErr w:type="gramEnd"/>
      <w:r w:rsidRPr="002E6ABF">
        <w:rPr>
          <w:rFonts w:ascii="Arial" w:eastAsia="Times New Roman" w:hAnsi="Arial" w:cs="Arial"/>
          <w:sz w:val="24"/>
          <w:szCs w:val="24"/>
          <w:lang w:eastAsia="zh-CN"/>
        </w:rPr>
        <w:t xml:space="preserve">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F44749">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A0208E">
        <w:rPr>
          <w:rFonts w:ascii="Arial" w:eastAsia="Times New Roman" w:hAnsi="Arial" w:cs="Arial"/>
          <w:b/>
          <w:sz w:val="24"/>
          <w:szCs w:val="24"/>
          <w:lang w:eastAsia="zh-CN"/>
        </w:rPr>
        <w:t>02</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A0208E">
        <w:rPr>
          <w:rFonts w:ascii="Arial" w:eastAsia="Times New Roman" w:hAnsi="Arial" w:cs="Arial"/>
          <w:b/>
          <w:sz w:val="24"/>
          <w:szCs w:val="24"/>
          <w:lang w:eastAsia="zh-CN"/>
        </w:rPr>
        <w:t>julho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A0208E">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0208E" w:rsidRDefault="00A0208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0A10DE" w:rsidRPr="00CB1244" w:rsidRDefault="009B492C" w:rsidP="00CB1244">
      <w:pPr>
        <w:jc w:val="both"/>
        <w:rPr>
          <w:rFonts w:ascii="Arial" w:hAnsi="Arial" w:cs="Arial"/>
          <w:sz w:val="24"/>
          <w:szCs w:val="24"/>
        </w:rPr>
      </w:pPr>
      <w:r w:rsidRPr="00A0089D">
        <w:rPr>
          <w:rFonts w:ascii="Arial" w:eastAsia="Times New Roman" w:hAnsi="Arial" w:cs="Arial"/>
          <w:b/>
          <w:bCs/>
          <w:sz w:val="24"/>
          <w:szCs w:val="24"/>
          <w:lang w:eastAsia="zh-CN"/>
        </w:rPr>
        <w:t xml:space="preserve">02.01. </w:t>
      </w:r>
      <w:r w:rsidR="00CB1244" w:rsidRPr="00C53184">
        <w:rPr>
          <w:rFonts w:ascii="Arial" w:hAnsi="Arial" w:cs="Arial"/>
          <w:b/>
          <w:sz w:val="24"/>
          <w:szCs w:val="24"/>
        </w:rPr>
        <w:t>Contratação Exclusiva de ME, EPP ou</w:t>
      </w:r>
      <w:r w:rsidR="00CB1244" w:rsidRPr="00C53184">
        <w:rPr>
          <w:rFonts w:ascii="Arial" w:hAnsi="Arial" w:cs="Arial"/>
          <w:sz w:val="24"/>
          <w:szCs w:val="24"/>
        </w:rPr>
        <w:t xml:space="preserve"> </w:t>
      </w:r>
      <w:r w:rsidR="00CB1244" w:rsidRPr="00C53184">
        <w:rPr>
          <w:rFonts w:ascii="Arial" w:hAnsi="Arial" w:cs="Arial"/>
          <w:b/>
          <w:sz w:val="24"/>
          <w:szCs w:val="24"/>
        </w:rPr>
        <w:t>Equiparadas</w:t>
      </w:r>
      <w:r w:rsidR="00CB1244" w:rsidRPr="00C53184">
        <w:rPr>
          <w:rFonts w:ascii="Arial" w:hAnsi="Arial" w:cs="Arial"/>
          <w:sz w:val="24"/>
          <w:szCs w:val="24"/>
        </w:rPr>
        <w:t xml:space="preserve"> para fornecimento imediato de: </w:t>
      </w:r>
      <w:r w:rsidR="00CB1244" w:rsidRPr="00C53184">
        <w:rPr>
          <w:rFonts w:ascii="Arial" w:hAnsi="Arial" w:cs="Arial"/>
          <w:b/>
          <w:sz w:val="24"/>
          <w:szCs w:val="24"/>
        </w:rPr>
        <w:t>item 01 –</w:t>
      </w:r>
      <w:r w:rsidR="00CB1244" w:rsidRPr="00C53184">
        <w:rPr>
          <w:rFonts w:ascii="Arial" w:hAnsi="Arial" w:cs="Arial"/>
          <w:sz w:val="24"/>
          <w:szCs w:val="24"/>
        </w:rPr>
        <w:t xml:space="preserve"> doze aparelhos telefônicos com fios, pretos, com identificadores de chamadas e viva voz, de mesa e parede, com teclas flash, </w:t>
      </w:r>
      <w:proofErr w:type="spellStart"/>
      <w:r w:rsidR="00CB1244" w:rsidRPr="00C53184">
        <w:rPr>
          <w:rFonts w:ascii="Arial" w:hAnsi="Arial" w:cs="Arial"/>
          <w:sz w:val="24"/>
          <w:szCs w:val="24"/>
        </w:rPr>
        <w:t>rediscar</w:t>
      </w:r>
      <w:proofErr w:type="spellEnd"/>
      <w:r w:rsidR="00CB1244" w:rsidRPr="00C53184">
        <w:rPr>
          <w:rFonts w:ascii="Arial" w:hAnsi="Arial" w:cs="Arial"/>
          <w:sz w:val="24"/>
          <w:szCs w:val="24"/>
        </w:rPr>
        <w:t xml:space="preserve"> e pause; </w:t>
      </w:r>
      <w:r w:rsidR="00CB1244" w:rsidRPr="00C53184">
        <w:rPr>
          <w:rFonts w:ascii="Arial" w:hAnsi="Arial" w:cs="Arial"/>
          <w:b/>
          <w:sz w:val="24"/>
          <w:szCs w:val="24"/>
        </w:rPr>
        <w:t xml:space="preserve">item 02 – </w:t>
      </w:r>
      <w:r w:rsidR="00CB1244" w:rsidRPr="00C53184">
        <w:rPr>
          <w:rFonts w:ascii="Arial" w:hAnsi="Arial" w:cs="Arial"/>
          <w:sz w:val="24"/>
          <w:szCs w:val="24"/>
        </w:rPr>
        <w:t xml:space="preserve">vinte e quatro aparelhos </w:t>
      </w:r>
      <w:proofErr w:type="spellStart"/>
      <w:r w:rsidR="00CB1244" w:rsidRPr="00C53184">
        <w:rPr>
          <w:rFonts w:ascii="Arial" w:hAnsi="Arial" w:cs="Arial"/>
          <w:sz w:val="24"/>
          <w:szCs w:val="24"/>
        </w:rPr>
        <w:t>headset</w:t>
      </w:r>
      <w:proofErr w:type="spellEnd"/>
      <w:r w:rsidR="00CB1244" w:rsidRPr="00C53184">
        <w:rPr>
          <w:rFonts w:ascii="Arial" w:hAnsi="Arial" w:cs="Arial"/>
          <w:sz w:val="24"/>
          <w:szCs w:val="24"/>
        </w:rPr>
        <w:t xml:space="preserve"> completos com microfones, bases discadoras, e cabos telefônicos; </w:t>
      </w:r>
      <w:r w:rsidR="00CB1244" w:rsidRPr="00C53184">
        <w:rPr>
          <w:rFonts w:ascii="Arial" w:hAnsi="Arial" w:cs="Arial"/>
          <w:b/>
          <w:sz w:val="24"/>
          <w:szCs w:val="24"/>
        </w:rPr>
        <w:t xml:space="preserve">item 03 – </w:t>
      </w:r>
      <w:r w:rsidR="00CB1244" w:rsidRPr="00C53184">
        <w:rPr>
          <w:rFonts w:ascii="Arial" w:hAnsi="Arial" w:cs="Arial"/>
          <w:sz w:val="24"/>
          <w:szCs w:val="24"/>
        </w:rPr>
        <w:t xml:space="preserve">seis aparelhos microfones </w:t>
      </w:r>
      <w:proofErr w:type="spellStart"/>
      <w:r w:rsidR="00CB1244" w:rsidRPr="00C53184">
        <w:rPr>
          <w:rFonts w:ascii="Arial" w:hAnsi="Arial" w:cs="Arial"/>
          <w:sz w:val="24"/>
          <w:szCs w:val="24"/>
        </w:rPr>
        <w:t>headset</w:t>
      </w:r>
      <w:proofErr w:type="spellEnd"/>
      <w:r w:rsidR="00CB1244" w:rsidRPr="00C53184">
        <w:rPr>
          <w:rFonts w:ascii="Arial" w:hAnsi="Arial" w:cs="Arial"/>
          <w:sz w:val="24"/>
          <w:szCs w:val="24"/>
        </w:rPr>
        <w:t xml:space="preserve"> </w:t>
      </w:r>
      <w:proofErr w:type="gramStart"/>
      <w:r w:rsidR="00CB1244" w:rsidRPr="00C53184">
        <w:rPr>
          <w:rFonts w:ascii="Arial" w:hAnsi="Arial" w:cs="Arial"/>
          <w:sz w:val="24"/>
          <w:szCs w:val="24"/>
        </w:rPr>
        <w:t>office</w:t>
      </w:r>
      <w:proofErr w:type="gramEnd"/>
      <w:r w:rsidR="00CB1244" w:rsidRPr="00C53184">
        <w:rPr>
          <w:rFonts w:ascii="Arial" w:hAnsi="Arial" w:cs="Arial"/>
          <w:sz w:val="24"/>
          <w:szCs w:val="24"/>
        </w:rPr>
        <w:t xml:space="preserve">, preto; </w:t>
      </w:r>
      <w:r w:rsidR="00CB1244" w:rsidRPr="00C53184">
        <w:rPr>
          <w:rFonts w:ascii="Arial" w:hAnsi="Arial" w:cs="Arial"/>
          <w:b/>
          <w:sz w:val="24"/>
          <w:szCs w:val="24"/>
        </w:rPr>
        <w:t xml:space="preserve">item 04  –  </w:t>
      </w:r>
      <w:r w:rsidR="00CB1244" w:rsidRPr="00C53184">
        <w:rPr>
          <w:rFonts w:ascii="Arial" w:hAnsi="Arial" w:cs="Arial"/>
          <w:sz w:val="24"/>
          <w:szCs w:val="24"/>
        </w:rPr>
        <w:t>um espelho convexo com 80 cm, com acabamento em borracha, e com suporte completo para fixação.</w:t>
      </w:r>
    </w:p>
    <w:p w:rsidR="0058703E" w:rsidRPr="000A10DE" w:rsidRDefault="0058703E" w:rsidP="0058703E">
      <w:pPr>
        <w:autoSpaceDE w:val="0"/>
        <w:autoSpaceDN w:val="0"/>
        <w:spacing w:after="0" w:line="240" w:lineRule="auto"/>
        <w:jc w:val="both"/>
        <w:rPr>
          <w:rFonts w:ascii="Arial" w:hAnsi="Arial" w:cs="Arial"/>
          <w:b/>
          <w:i/>
        </w:rPr>
      </w:pPr>
    </w:p>
    <w:p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EC0B36" w:rsidRPr="008670C6">
        <w:rPr>
          <w:rFonts w:ascii="Arial" w:eastAsia="Times New Roman" w:hAnsi="Arial" w:cs="Arial"/>
          <w:sz w:val="24"/>
          <w:szCs w:val="24"/>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 xml:space="preserve">Fica vedada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EC0B36" w:rsidRDefault="00EC0B36"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A0208E">
        <w:rPr>
          <w:rFonts w:ascii="Arial" w:eastAsia="Times New Roman" w:hAnsi="Arial" w:cs="Arial"/>
          <w:b/>
          <w:sz w:val="24"/>
          <w:szCs w:val="24"/>
          <w:lang w:eastAsia="zh-CN"/>
        </w:rPr>
        <w:t>33</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A0208E">
        <w:rPr>
          <w:rFonts w:ascii="Arial" w:eastAsia="Times New Roman" w:hAnsi="Arial" w:cs="Arial"/>
          <w:b/>
          <w:sz w:val="24"/>
          <w:szCs w:val="24"/>
          <w:lang w:eastAsia="zh-CN"/>
        </w:rPr>
        <w:t>33</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a partir da data de entrega da mesma para todos os efeitos. Sendo apresentado prazo inferior, ou não sendo apresentado o prazo, o prazo de 60 </w:t>
      </w:r>
      <w:r>
        <w:rPr>
          <w:rFonts w:ascii="Arial" w:eastAsia="Times New Roman" w:hAnsi="Arial" w:cs="Arial"/>
          <w:sz w:val="24"/>
          <w:szCs w:val="24"/>
          <w:lang w:eastAsia="zh-CN"/>
        </w:rPr>
        <w:lastRenderedPageBreak/>
        <w:t>(sessenta) dias valerá para todos os efeitos, salvo se o prazo apresentado for superior a sessenta dias. Neste caso, prevalecerá o prazo maior.</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650197">
      <w:pPr>
        <w:pStyle w:val="PargrafodaLista"/>
        <w:widowControl w:val="0"/>
        <w:numPr>
          <w:ilvl w:val="0"/>
          <w:numId w:val="20"/>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650197">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w:t>
      </w:r>
      <w:r w:rsidR="009B492C" w:rsidRPr="002E6ABF">
        <w:rPr>
          <w:rFonts w:ascii="Arial" w:eastAsia="Times New Roman" w:hAnsi="Arial" w:cs="Arial"/>
          <w:sz w:val="24"/>
          <w:szCs w:val="24"/>
          <w:lang w:eastAsia="zh-CN"/>
        </w:rPr>
        <w:lastRenderedPageBreak/>
        <w:t>apresentação de no mínimo um atestado expedido, necessariamente em nome do(a) licitante, por pessoa(s) jurídica(s) de direito público ou privado.</w:t>
      </w:r>
    </w:p>
    <w:p w:rsidR="003C1B97" w:rsidRDefault="003C1B97"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650197">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650197">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t>IV.</w:t>
      </w:r>
      <w:proofErr w:type="gramEnd"/>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650197">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08.04. Se a(o) licitante for a matriz, todos os documentos deverão estar em </w:t>
      </w:r>
      <w:r w:rsidRPr="002E6ABF">
        <w:rPr>
          <w:rFonts w:ascii="Arial" w:eastAsia="Times New Roman" w:hAnsi="Arial" w:cs="Arial"/>
          <w:sz w:val="24"/>
          <w:szCs w:val="24"/>
          <w:lang w:eastAsia="zh-CN"/>
        </w:rPr>
        <w:lastRenderedPageBreak/>
        <w:t>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w:t>
      </w: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ou pode ser solicitado pelo e-mail:</w:t>
      </w:r>
      <w:proofErr w:type="gramEnd"/>
      <w:r w:rsidRPr="002E6ABF">
        <w:rPr>
          <w:rFonts w:ascii="Arial" w:eastAsia="Times New Roman" w:hAnsi="Arial" w:cs="Arial"/>
          <w:sz w:val="24"/>
          <w:szCs w:val="24"/>
          <w:lang w:eastAsia="zh-CN"/>
        </w:rPr>
        <w:t xml:space="preserve"> </w:t>
      </w:r>
      <w:hyperlink r:id="rId9" w:history="1">
        <w:r w:rsidRPr="00E24DA2">
          <w:rPr>
            <w:rStyle w:val="Hyperlink"/>
            <w:sz w:val="24"/>
            <w:szCs w:val="24"/>
            <w:lang w:eastAsia="zh-CN"/>
          </w:rPr>
          <w:t>licitacaoextrema@yahoo.com.br</w:t>
        </w:r>
      </w:hyperlink>
      <w:r w:rsidRPr="00E24DA2">
        <w:rPr>
          <w:rFonts w:ascii="Arial" w:eastAsia="Times New Roman" w:hAnsi="Arial" w:cs="Arial"/>
          <w:sz w:val="24"/>
          <w:szCs w:val="24"/>
          <w:lang w:eastAsia="zh-CN"/>
        </w:rPr>
        <w:t>.</w:t>
      </w:r>
    </w:p>
    <w:p w:rsidR="009B492C" w:rsidRPr="00585F6F" w:rsidRDefault="009B492C" w:rsidP="00585F6F">
      <w:pPr>
        <w:pStyle w:val="bodytext2"/>
        <w:widowControl w:val="0"/>
        <w:suppressAutoHyphens/>
        <w:rPr>
          <w:rFonts w:ascii="Arial" w:hAnsi="Arial" w:cs="Arial"/>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w:t>
      </w:r>
      <w:r w:rsidRPr="002E6ABF">
        <w:rPr>
          <w:rFonts w:ascii="Arial" w:eastAsia="Times New Roman" w:hAnsi="Arial" w:cs="Arial"/>
          <w:sz w:val="24"/>
          <w:szCs w:val="24"/>
          <w:lang w:eastAsia="zh-CN"/>
        </w:rPr>
        <w:lastRenderedPageBreak/>
        <w:t xml:space="preserve">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w:t>
      </w:r>
      <w:r w:rsidRPr="002E6ABF">
        <w:rPr>
          <w:rFonts w:ascii="Arial" w:eastAsia="Times New Roman" w:hAnsi="Arial" w:cs="Arial"/>
          <w:sz w:val="24"/>
          <w:szCs w:val="24"/>
          <w:lang w:eastAsia="zh-CN"/>
        </w:rPr>
        <w:lastRenderedPageBreak/>
        <w:t xml:space="preserve">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FE2115" w:rsidRDefault="00FE2115"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w:t>
      </w:r>
      <w:r w:rsidRPr="002E6ABF">
        <w:rPr>
          <w:rFonts w:ascii="Arial" w:eastAsia="Times New Roman" w:hAnsi="Arial" w:cs="Arial"/>
          <w:sz w:val="24"/>
          <w:szCs w:val="24"/>
          <w:lang w:eastAsia="zh-CN"/>
        </w:rPr>
        <w:lastRenderedPageBreak/>
        <w:t xml:space="preserve">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C73745" w:rsidRPr="002E6ABF"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w:t>
      </w:r>
      <w:r w:rsidRPr="002E6ABF">
        <w:rPr>
          <w:rFonts w:ascii="Arial" w:eastAsia="Times New Roman" w:hAnsi="Arial" w:cs="Arial"/>
          <w:sz w:val="24"/>
          <w:szCs w:val="24"/>
          <w:lang w:eastAsia="zh-CN"/>
        </w:rPr>
        <w:lastRenderedPageBreak/>
        <w:t xml:space="preserve">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362B31" w:rsidRPr="002E6ABF" w:rsidRDefault="00362B31" w:rsidP="00362B31">
      <w:pPr>
        <w:spacing w:after="0" w:line="240" w:lineRule="auto"/>
        <w:jc w:val="both"/>
        <w:rPr>
          <w:rFonts w:ascii="Arial" w:eastAsia="Times New Roman" w:hAnsi="Arial" w:cs="Arial"/>
          <w:sz w:val="24"/>
          <w:szCs w:val="24"/>
          <w:lang w:eastAsia="zh-CN"/>
        </w:rPr>
      </w:pP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362B31" w:rsidRDefault="00362B31" w:rsidP="00362B31">
      <w:pPr>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18.03. Não poderá haver desistência dos lances ofertados, sujeitando-se o licitante desistente às penalidades constantes deste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 xml:space="preserve">deverá comparar os preços apresentados com atuais </w:t>
      </w:r>
      <w:r w:rsidRPr="002E6ABF">
        <w:rPr>
          <w:rFonts w:ascii="Arial" w:eastAsia="Times New Roman" w:hAnsi="Arial" w:cs="Arial"/>
          <w:sz w:val="24"/>
          <w:szCs w:val="24"/>
          <w:lang w:eastAsia="zh-CN"/>
        </w:rPr>
        <w:lastRenderedPageBreak/>
        <w:t>praticados no mercado ou até mesmo propostos em licitações anteriores, utilizando-se da pesquisa realizada, que será juntada aos autos por ocasião do julgamento, e/ou de todos os meios possíveis para a correspondente verificação.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w:t>
      </w:r>
      <w:r>
        <w:rPr>
          <w:rFonts w:ascii="Arial" w:eastAsia="Times New Roman" w:hAnsi="Arial" w:cs="Arial"/>
          <w:sz w:val="24"/>
          <w:szCs w:val="24"/>
          <w:lang w:eastAsia="zh-CN"/>
        </w:rPr>
        <w:lastRenderedPageBreak/>
        <w:t xml:space="preserve">aceitável ocorra sobre uma proposta cujos documentos de habilitação não tenham sido abertos na sessão, o pregoeiro deverá retomar a sessão pública, comunicando aos interessados, a nova data e horários marcados. </w:t>
      </w:r>
    </w:p>
    <w:p w:rsidR="00F3698A" w:rsidRDefault="00F3698A"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 xml:space="preserve">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362B31" w:rsidTr="00F44749">
        <w:trPr>
          <w:tblCellSpacing w:w="0" w:type="dxa"/>
        </w:trPr>
        <w:tc>
          <w:tcPr>
            <w:tcW w:w="0" w:type="auto"/>
            <w:shd w:val="clear" w:color="auto" w:fill="FFFFFF"/>
            <w:vAlign w:val="center"/>
            <w:hideMark/>
          </w:tcPr>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362B31" w:rsidRDefault="00362B31" w:rsidP="00F44749">
            <w:pPr>
              <w:spacing w:after="0" w:line="240" w:lineRule="auto"/>
              <w:jc w:val="both"/>
              <w:rPr>
                <w:rFonts w:ascii="Verdana" w:eastAsia="Times New Roman" w:hAnsi="Verdana" w:cs="Times New Roman"/>
                <w:color w:val="000000"/>
                <w:sz w:val="15"/>
                <w:szCs w:val="15"/>
                <w:lang w:eastAsia="pt-BR"/>
              </w:rPr>
            </w:pPr>
          </w:p>
        </w:tc>
      </w:tr>
    </w:tbl>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FE2115" w:rsidRDefault="00FE2115" w:rsidP="00362B31">
      <w:pPr>
        <w:widowControl w:val="0"/>
        <w:suppressAutoHyphens/>
        <w:spacing w:after="0" w:line="240" w:lineRule="auto"/>
        <w:jc w:val="both"/>
        <w:rPr>
          <w:rFonts w:ascii="Arial" w:eastAsia="Times New Roman" w:hAnsi="Arial" w:cs="Arial"/>
          <w:sz w:val="24"/>
          <w:szCs w:val="24"/>
          <w:lang w:eastAsia="zh-CN"/>
        </w:rPr>
      </w:pPr>
    </w:p>
    <w:p w:rsidR="00F821B4" w:rsidRDefault="00F821B4" w:rsidP="00362B3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23.04. O prazo de convocação poderá ser prorrogado uma vez por igual período, quando solicitado durante seu transcurso, desde que ocorra motivo justificado, aceito pela Administração. Não havendo decisão, a assinatura do </w:t>
      </w:r>
      <w:r w:rsidRPr="002E6ABF">
        <w:rPr>
          <w:rFonts w:ascii="Arial" w:eastAsia="Times New Roman" w:hAnsi="Arial" w:cs="Arial"/>
          <w:color w:val="000000"/>
          <w:sz w:val="24"/>
          <w:szCs w:val="24"/>
          <w:lang w:eastAsia="zh-CN"/>
        </w:rPr>
        <w:lastRenderedPageBreak/>
        <w:t>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lastRenderedPageBreak/>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E52005" w:rsidRDefault="00E52005"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lastRenderedPageBreak/>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 xml:space="preserve">O </w:t>
      </w:r>
      <w:r>
        <w:rPr>
          <w:rFonts w:ascii="Arial" w:eastAsia="Times New Roman" w:hAnsi="Arial" w:cs="Arial"/>
          <w:sz w:val="24"/>
          <w:szCs w:val="24"/>
          <w:lang w:eastAsia="zh-CN"/>
        </w:rPr>
        <w:lastRenderedPageBreak/>
        <w:t>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650197">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lastRenderedPageBreak/>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 xml:space="preserve">devidamente </w:t>
      </w:r>
      <w:r w:rsidRPr="00652830">
        <w:rPr>
          <w:rFonts w:ascii="Arial" w:eastAsia="Times New Roman" w:hAnsi="Arial" w:cs="Arial"/>
          <w:sz w:val="24"/>
          <w:szCs w:val="24"/>
          <w:lang w:eastAsia="zh-CN"/>
        </w:rPr>
        <w:lastRenderedPageBreak/>
        <w:t>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175F3" w:rsidRDefault="000175F3"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650197">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1B2C7C"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650197">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A0208E">
        <w:rPr>
          <w:rFonts w:ascii="Arial" w:eastAsia="HG Mincho Light J" w:hAnsi="Arial" w:cs="Arial"/>
          <w:color w:val="000000"/>
          <w:kern w:val="1"/>
          <w:sz w:val="24"/>
          <w:szCs w:val="24"/>
          <w:lang w:eastAsia="zh-CN" w:bidi="pt-BR"/>
        </w:rPr>
        <w:t>17</w:t>
      </w:r>
      <w:r w:rsidRPr="002E6ABF">
        <w:rPr>
          <w:rFonts w:ascii="Arial" w:eastAsia="HG Mincho Light J" w:hAnsi="Arial" w:cs="Arial"/>
          <w:color w:val="000000"/>
          <w:kern w:val="1"/>
          <w:sz w:val="24"/>
          <w:szCs w:val="24"/>
          <w:lang w:eastAsia="zh-CN" w:bidi="pt-BR"/>
        </w:rPr>
        <w:t xml:space="preserve"> de </w:t>
      </w:r>
      <w:r w:rsidR="00A0208E">
        <w:rPr>
          <w:rFonts w:ascii="Arial" w:eastAsia="HG Mincho Light J" w:hAnsi="Arial" w:cs="Arial"/>
          <w:color w:val="000000"/>
          <w:kern w:val="1"/>
          <w:sz w:val="24"/>
          <w:szCs w:val="24"/>
          <w:lang w:eastAsia="zh-CN" w:bidi="pt-BR"/>
        </w:rPr>
        <w:t>junho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F821B4" w:rsidRDefault="00F821B4" w:rsidP="009B492C">
      <w:pPr>
        <w:autoSpaceDE w:val="0"/>
        <w:autoSpaceDN w:val="0"/>
        <w:spacing w:after="0" w:line="240" w:lineRule="auto"/>
        <w:jc w:val="center"/>
        <w:rPr>
          <w:rFonts w:ascii="Arial" w:eastAsia="Times New Roman" w:hAnsi="Arial" w:cs="Arial"/>
          <w:b/>
          <w:caps/>
          <w:sz w:val="24"/>
          <w:szCs w:val="24"/>
          <w:lang w:eastAsia="pt-BR"/>
        </w:rPr>
      </w:pPr>
    </w:p>
    <w:p w:rsidR="00F821B4" w:rsidRDefault="00F821B4" w:rsidP="009B492C">
      <w:pPr>
        <w:autoSpaceDE w:val="0"/>
        <w:autoSpaceDN w:val="0"/>
        <w:spacing w:after="0" w:line="240" w:lineRule="auto"/>
        <w:jc w:val="center"/>
        <w:rPr>
          <w:rFonts w:ascii="Arial" w:eastAsia="Times New Roman" w:hAnsi="Arial" w:cs="Arial"/>
          <w:b/>
          <w:caps/>
          <w:sz w:val="24"/>
          <w:szCs w:val="24"/>
          <w:lang w:eastAsia="pt-BR"/>
        </w:rPr>
      </w:pPr>
    </w:p>
    <w:p w:rsidR="00F821B4" w:rsidRDefault="00F821B4" w:rsidP="009B492C">
      <w:pPr>
        <w:autoSpaceDE w:val="0"/>
        <w:autoSpaceDN w:val="0"/>
        <w:spacing w:after="0" w:line="240" w:lineRule="auto"/>
        <w:jc w:val="center"/>
        <w:rPr>
          <w:rFonts w:ascii="Arial" w:eastAsia="Times New Roman" w:hAnsi="Arial" w:cs="Arial"/>
          <w:b/>
          <w:caps/>
          <w:sz w:val="24"/>
          <w:szCs w:val="24"/>
          <w:lang w:eastAsia="pt-BR"/>
        </w:rPr>
      </w:pPr>
    </w:p>
    <w:p w:rsidR="00F821B4" w:rsidRDefault="00F821B4" w:rsidP="009B492C">
      <w:pPr>
        <w:autoSpaceDE w:val="0"/>
        <w:autoSpaceDN w:val="0"/>
        <w:spacing w:after="0" w:line="240" w:lineRule="auto"/>
        <w:jc w:val="center"/>
        <w:rPr>
          <w:rFonts w:ascii="Arial" w:eastAsia="Times New Roman" w:hAnsi="Arial" w:cs="Arial"/>
          <w:b/>
          <w:caps/>
          <w:sz w:val="24"/>
          <w:szCs w:val="24"/>
          <w:lang w:eastAsia="pt-BR"/>
        </w:rPr>
      </w:pPr>
    </w:p>
    <w:p w:rsidR="00F821B4" w:rsidRDefault="00F821B4" w:rsidP="009B492C">
      <w:pPr>
        <w:autoSpaceDE w:val="0"/>
        <w:autoSpaceDN w:val="0"/>
        <w:spacing w:after="0" w:line="240" w:lineRule="auto"/>
        <w:jc w:val="center"/>
        <w:rPr>
          <w:rFonts w:ascii="Arial" w:eastAsia="Times New Roman" w:hAnsi="Arial" w:cs="Arial"/>
          <w:b/>
          <w:caps/>
          <w:sz w:val="24"/>
          <w:szCs w:val="24"/>
          <w:lang w:eastAsia="pt-BR"/>
        </w:rPr>
      </w:pPr>
    </w:p>
    <w:p w:rsidR="00F821B4" w:rsidRDefault="00F821B4" w:rsidP="009B492C">
      <w:pPr>
        <w:autoSpaceDE w:val="0"/>
        <w:autoSpaceDN w:val="0"/>
        <w:spacing w:after="0" w:line="240" w:lineRule="auto"/>
        <w:jc w:val="center"/>
        <w:rPr>
          <w:rFonts w:ascii="Arial" w:eastAsia="Times New Roman" w:hAnsi="Arial" w:cs="Arial"/>
          <w:b/>
          <w:caps/>
          <w:sz w:val="24"/>
          <w:szCs w:val="24"/>
          <w:lang w:eastAsia="pt-BR"/>
        </w:rPr>
      </w:pPr>
    </w:p>
    <w:p w:rsidR="00F821B4" w:rsidRDefault="00F821B4" w:rsidP="009B492C">
      <w:pPr>
        <w:autoSpaceDE w:val="0"/>
        <w:autoSpaceDN w:val="0"/>
        <w:spacing w:after="0" w:line="240" w:lineRule="auto"/>
        <w:jc w:val="center"/>
        <w:rPr>
          <w:rFonts w:ascii="Arial" w:eastAsia="Times New Roman" w:hAnsi="Arial" w:cs="Arial"/>
          <w:b/>
          <w:caps/>
          <w:sz w:val="24"/>
          <w:szCs w:val="24"/>
          <w:lang w:eastAsia="pt-BR"/>
        </w:rPr>
      </w:pPr>
    </w:p>
    <w:p w:rsidR="00F821B4" w:rsidRDefault="00F821B4" w:rsidP="009B492C">
      <w:pPr>
        <w:autoSpaceDE w:val="0"/>
        <w:autoSpaceDN w:val="0"/>
        <w:spacing w:after="0" w:line="240" w:lineRule="auto"/>
        <w:jc w:val="center"/>
        <w:rPr>
          <w:rFonts w:ascii="Arial" w:eastAsia="Times New Roman" w:hAnsi="Arial" w:cs="Arial"/>
          <w:b/>
          <w:caps/>
          <w:sz w:val="24"/>
          <w:szCs w:val="24"/>
          <w:lang w:eastAsia="pt-BR"/>
        </w:rPr>
      </w:pPr>
    </w:p>
    <w:p w:rsidR="00F821B4" w:rsidRDefault="00F821B4" w:rsidP="009B492C">
      <w:pPr>
        <w:autoSpaceDE w:val="0"/>
        <w:autoSpaceDN w:val="0"/>
        <w:spacing w:after="0" w:line="240" w:lineRule="auto"/>
        <w:jc w:val="center"/>
        <w:rPr>
          <w:rFonts w:ascii="Arial" w:eastAsia="Times New Roman" w:hAnsi="Arial" w:cs="Arial"/>
          <w:b/>
          <w:caps/>
          <w:sz w:val="24"/>
          <w:szCs w:val="24"/>
          <w:lang w:eastAsia="pt-BR"/>
        </w:rPr>
      </w:pPr>
    </w:p>
    <w:p w:rsidR="00F821B4" w:rsidRDefault="00F821B4" w:rsidP="009B492C">
      <w:pPr>
        <w:autoSpaceDE w:val="0"/>
        <w:autoSpaceDN w:val="0"/>
        <w:spacing w:after="0" w:line="240" w:lineRule="auto"/>
        <w:jc w:val="center"/>
        <w:rPr>
          <w:rFonts w:ascii="Arial" w:eastAsia="Times New Roman" w:hAnsi="Arial" w:cs="Arial"/>
          <w:b/>
          <w:caps/>
          <w:sz w:val="24"/>
          <w:szCs w:val="24"/>
          <w:lang w:eastAsia="pt-BR"/>
        </w:rPr>
      </w:pPr>
    </w:p>
    <w:p w:rsidR="00F821B4" w:rsidRDefault="00F821B4" w:rsidP="009B492C">
      <w:pPr>
        <w:autoSpaceDE w:val="0"/>
        <w:autoSpaceDN w:val="0"/>
        <w:spacing w:after="0" w:line="240" w:lineRule="auto"/>
        <w:jc w:val="center"/>
        <w:rPr>
          <w:rFonts w:ascii="Arial" w:eastAsia="Times New Roman" w:hAnsi="Arial" w:cs="Arial"/>
          <w:b/>
          <w:caps/>
          <w:sz w:val="24"/>
          <w:szCs w:val="24"/>
          <w:lang w:eastAsia="pt-BR"/>
        </w:rPr>
      </w:pPr>
    </w:p>
    <w:p w:rsidR="00F821B4" w:rsidRDefault="00F821B4" w:rsidP="009B492C">
      <w:pPr>
        <w:autoSpaceDE w:val="0"/>
        <w:autoSpaceDN w:val="0"/>
        <w:spacing w:after="0" w:line="240" w:lineRule="auto"/>
        <w:jc w:val="center"/>
        <w:rPr>
          <w:rFonts w:ascii="Arial" w:eastAsia="Times New Roman" w:hAnsi="Arial" w:cs="Arial"/>
          <w:b/>
          <w:caps/>
          <w:sz w:val="24"/>
          <w:szCs w:val="24"/>
          <w:lang w:eastAsia="pt-BR"/>
        </w:rPr>
      </w:pPr>
    </w:p>
    <w:p w:rsidR="00F821B4" w:rsidRDefault="00F821B4" w:rsidP="009B492C">
      <w:pPr>
        <w:autoSpaceDE w:val="0"/>
        <w:autoSpaceDN w:val="0"/>
        <w:spacing w:after="0" w:line="240" w:lineRule="auto"/>
        <w:jc w:val="center"/>
        <w:rPr>
          <w:rFonts w:ascii="Arial" w:eastAsia="Times New Roman" w:hAnsi="Arial" w:cs="Arial"/>
          <w:b/>
          <w:caps/>
          <w:sz w:val="24"/>
          <w:szCs w:val="24"/>
          <w:lang w:eastAsia="pt-BR"/>
        </w:rPr>
      </w:pPr>
    </w:p>
    <w:p w:rsidR="00F821B4" w:rsidRDefault="00F821B4" w:rsidP="009B492C">
      <w:pPr>
        <w:autoSpaceDE w:val="0"/>
        <w:autoSpaceDN w:val="0"/>
        <w:spacing w:after="0" w:line="240" w:lineRule="auto"/>
        <w:jc w:val="center"/>
        <w:rPr>
          <w:rFonts w:ascii="Arial" w:eastAsia="Times New Roman" w:hAnsi="Arial" w:cs="Arial"/>
          <w:b/>
          <w:caps/>
          <w:sz w:val="24"/>
          <w:szCs w:val="24"/>
          <w:lang w:eastAsia="pt-BR"/>
        </w:rPr>
      </w:pPr>
    </w:p>
    <w:p w:rsidR="00F821B4" w:rsidRDefault="00F821B4"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rsidTr="0082152E">
        <w:trPr>
          <w:jc w:val="center"/>
        </w:trPr>
        <w:tc>
          <w:tcPr>
            <w:tcW w:w="3085" w:type="dxa"/>
            <w:vMerge w:val="restart"/>
            <w:shd w:val="clear" w:color="auto" w:fill="BFBFBF"/>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rsidR="00C03CBB" w:rsidRPr="00C03CBB" w:rsidRDefault="00F821B4"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33</w:t>
            </w:r>
            <w:r w:rsidR="00C03CBB" w:rsidRPr="00C03CBB">
              <w:rPr>
                <w:rFonts w:ascii="Arial" w:eastAsia="Times New Roman" w:hAnsi="Arial" w:cs="Arial"/>
                <w:b/>
                <w:bCs/>
                <w:color w:val="000000"/>
                <w:sz w:val="24"/>
                <w:szCs w:val="24"/>
                <w:lang w:eastAsia="pt-BR"/>
              </w:rPr>
              <w:t>/2021</w:t>
            </w:r>
          </w:p>
        </w:tc>
      </w:tr>
      <w:tr w:rsidR="00C03CBB" w:rsidRPr="00C03CBB" w:rsidTr="0082152E">
        <w:trPr>
          <w:jc w:val="center"/>
        </w:trPr>
        <w:tc>
          <w:tcPr>
            <w:tcW w:w="3085" w:type="dxa"/>
            <w:vMerge/>
            <w:shd w:val="clear" w:color="auto" w:fill="BFBFBF"/>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rsidR="00C03CBB" w:rsidRPr="00C03CBB" w:rsidRDefault="00F821B4"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33</w:t>
            </w:r>
            <w:r w:rsidR="00C03CBB" w:rsidRPr="00C03CBB">
              <w:rPr>
                <w:rFonts w:ascii="Arial" w:eastAsia="Times New Roman" w:hAnsi="Arial" w:cs="Arial"/>
                <w:b/>
                <w:bCs/>
                <w:color w:val="000000"/>
                <w:sz w:val="24"/>
                <w:szCs w:val="24"/>
                <w:lang w:eastAsia="pt-BR"/>
              </w:rPr>
              <w:t>/2021</w:t>
            </w:r>
          </w:p>
        </w:tc>
      </w:tr>
      <w:tr w:rsidR="00C03CBB" w:rsidRPr="00C03CBB" w:rsidTr="0082152E">
        <w:trPr>
          <w:jc w:val="center"/>
        </w:trPr>
        <w:tc>
          <w:tcPr>
            <w:tcW w:w="3085" w:type="dxa"/>
            <w:vMerge/>
            <w:shd w:val="clear" w:color="auto" w:fill="BFBFBF"/>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rsidR="00C03CBB" w:rsidRPr="00C03CBB" w:rsidRDefault="00F821B4"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50</w:t>
            </w:r>
            <w:r w:rsidR="00C03CBB" w:rsidRPr="00C03CBB">
              <w:rPr>
                <w:rFonts w:ascii="Arial" w:eastAsia="Times New Roman" w:hAnsi="Arial" w:cs="Arial"/>
                <w:b/>
                <w:bCs/>
                <w:color w:val="000000"/>
                <w:sz w:val="24"/>
                <w:szCs w:val="24"/>
                <w:lang w:eastAsia="pt-BR"/>
              </w:rPr>
              <w:t>/2021</w:t>
            </w:r>
          </w:p>
        </w:tc>
      </w:tr>
      <w:tr w:rsidR="00C03CBB" w:rsidRPr="00C03CBB" w:rsidTr="0082152E">
        <w:trPr>
          <w:jc w:val="center"/>
        </w:trPr>
        <w:tc>
          <w:tcPr>
            <w:tcW w:w="3085" w:type="dxa"/>
            <w:shd w:val="clear" w:color="auto" w:fill="BFBFBF"/>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rsidTr="0082152E">
        <w:trPr>
          <w:jc w:val="center"/>
        </w:trPr>
        <w:tc>
          <w:tcPr>
            <w:tcW w:w="3085" w:type="dxa"/>
            <w:shd w:val="clear" w:color="auto" w:fill="BFBFBF"/>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rsidR="00C03CBB" w:rsidRPr="00C03CBB" w:rsidRDefault="00C03CBB" w:rsidP="00C03CBB">
      <w:pPr>
        <w:spacing w:after="0" w:line="240" w:lineRule="auto"/>
        <w:jc w:val="both"/>
        <w:rPr>
          <w:rFonts w:ascii="Arial" w:eastAsia="Times New Roman" w:hAnsi="Arial" w:cs="Arial"/>
          <w:sz w:val="24"/>
          <w:szCs w:val="24"/>
          <w:lang w:eastAsia="pt-BR"/>
        </w:rPr>
      </w:pPr>
    </w:p>
    <w:p w:rsidR="00C03CBB" w:rsidRPr="00C03CBB" w:rsidRDefault="00C03CBB" w:rsidP="00C03CBB">
      <w:pPr>
        <w:numPr>
          <w:ilvl w:val="0"/>
          <w:numId w:val="34"/>
        </w:numPr>
        <w:spacing w:after="200" w:line="276" w:lineRule="auto"/>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622FE4" w:rsidRPr="00622FE4">
        <w:rPr>
          <w:rFonts w:ascii="Arial" w:hAnsi="Arial" w:cs="Arial"/>
          <w:sz w:val="24"/>
          <w:szCs w:val="24"/>
        </w:rPr>
        <w:t xml:space="preserve">Contratação Exclusiva de ME, EPP ou Equiparadas para </w:t>
      </w:r>
      <w:r w:rsidR="00F821B4" w:rsidRPr="00C53184">
        <w:rPr>
          <w:rFonts w:ascii="Arial" w:hAnsi="Arial" w:cs="Arial"/>
          <w:sz w:val="24"/>
          <w:szCs w:val="24"/>
        </w:rPr>
        <w:t xml:space="preserve">fornecimento imediato de: </w:t>
      </w:r>
      <w:r w:rsidR="00F821B4" w:rsidRPr="00C53184">
        <w:rPr>
          <w:rFonts w:ascii="Arial" w:hAnsi="Arial" w:cs="Arial"/>
          <w:b/>
          <w:sz w:val="24"/>
          <w:szCs w:val="24"/>
        </w:rPr>
        <w:t>item 01 –</w:t>
      </w:r>
      <w:r w:rsidR="00F821B4" w:rsidRPr="00C53184">
        <w:rPr>
          <w:rFonts w:ascii="Arial" w:hAnsi="Arial" w:cs="Arial"/>
          <w:sz w:val="24"/>
          <w:szCs w:val="24"/>
        </w:rPr>
        <w:t xml:space="preserve"> doze aparelhos telefônicos com fios, pretos, com identificadores de chamadas e viva voz, de mesa e parede, com teclas flash, </w:t>
      </w:r>
      <w:proofErr w:type="spellStart"/>
      <w:r w:rsidR="00F821B4" w:rsidRPr="00C53184">
        <w:rPr>
          <w:rFonts w:ascii="Arial" w:hAnsi="Arial" w:cs="Arial"/>
          <w:sz w:val="24"/>
          <w:szCs w:val="24"/>
        </w:rPr>
        <w:t>rediscar</w:t>
      </w:r>
      <w:proofErr w:type="spellEnd"/>
      <w:r w:rsidR="00F821B4" w:rsidRPr="00C53184">
        <w:rPr>
          <w:rFonts w:ascii="Arial" w:hAnsi="Arial" w:cs="Arial"/>
          <w:sz w:val="24"/>
          <w:szCs w:val="24"/>
        </w:rPr>
        <w:t xml:space="preserve"> e pause; </w:t>
      </w:r>
      <w:r w:rsidR="00F821B4" w:rsidRPr="00C53184">
        <w:rPr>
          <w:rFonts w:ascii="Arial" w:hAnsi="Arial" w:cs="Arial"/>
          <w:b/>
          <w:sz w:val="24"/>
          <w:szCs w:val="24"/>
        </w:rPr>
        <w:t xml:space="preserve">item 02 – </w:t>
      </w:r>
      <w:r w:rsidR="00F821B4" w:rsidRPr="00C53184">
        <w:rPr>
          <w:rFonts w:ascii="Arial" w:hAnsi="Arial" w:cs="Arial"/>
          <w:sz w:val="24"/>
          <w:szCs w:val="24"/>
        </w:rPr>
        <w:t xml:space="preserve">vinte e quatro aparelhos </w:t>
      </w:r>
      <w:proofErr w:type="spellStart"/>
      <w:r w:rsidR="00F821B4" w:rsidRPr="00C53184">
        <w:rPr>
          <w:rFonts w:ascii="Arial" w:hAnsi="Arial" w:cs="Arial"/>
          <w:sz w:val="24"/>
          <w:szCs w:val="24"/>
        </w:rPr>
        <w:t>headset</w:t>
      </w:r>
      <w:proofErr w:type="spellEnd"/>
      <w:r w:rsidR="00F821B4" w:rsidRPr="00C53184">
        <w:rPr>
          <w:rFonts w:ascii="Arial" w:hAnsi="Arial" w:cs="Arial"/>
          <w:sz w:val="24"/>
          <w:szCs w:val="24"/>
        </w:rPr>
        <w:t xml:space="preserve"> completos com microfones, bases discadoras, e cabos telefônicos; </w:t>
      </w:r>
      <w:r w:rsidR="00F821B4" w:rsidRPr="00C53184">
        <w:rPr>
          <w:rFonts w:ascii="Arial" w:hAnsi="Arial" w:cs="Arial"/>
          <w:b/>
          <w:sz w:val="24"/>
          <w:szCs w:val="24"/>
        </w:rPr>
        <w:t xml:space="preserve">item 03 – </w:t>
      </w:r>
      <w:r w:rsidR="00F821B4" w:rsidRPr="00C53184">
        <w:rPr>
          <w:rFonts w:ascii="Arial" w:hAnsi="Arial" w:cs="Arial"/>
          <w:sz w:val="24"/>
          <w:szCs w:val="24"/>
        </w:rPr>
        <w:t xml:space="preserve">seis aparelhos microfones </w:t>
      </w:r>
      <w:proofErr w:type="spellStart"/>
      <w:r w:rsidR="00F821B4" w:rsidRPr="00C53184">
        <w:rPr>
          <w:rFonts w:ascii="Arial" w:hAnsi="Arial" w:cs="Arial"/>
          <w:sz w:val="24"/>
          <w:szCs w:val="24"/>
        </w:rPr>
        <w:t>headset</w:t>
      </w:r>
      <w:proofErr w:type="spellEnd"/>
      <w:r w:rsidR="00F821B4" w:rsidRPr="00C53184">
        <w:rPr>
          <w:rFonts w:ascii="Arial" w:hAnsi="Arial" w:cs="Arial"/>
          <w:sz w:val="24"/>
          <w:szCs w:val="24"/>
        </w:rPr>
        <w:t xml:space="preserve"> </w:t>
      </w:r>
      <w:proofErr w:type="gramStart"/>
      <w:r w:rsidR="00F821B4" w:rsidRPr="00C53184">
        <w:rPr>
          <w:rFonts w:ascii="Arial" w:hAnsi="Arial" w:cs="Arial"/>
          <w:sz w:val="24"/>
          <w:szCs w:val="24"/>
        </w:rPr>
        <w:t>office</w:t>
      </w:r>
      <w:proofErr w:type="gramEnd"/>
      <w:r w:rsidR="00F821B4" w:rsidRPr="00C53184">
        <w:rPr>
          <w:rFonts w:ascii="Arial" w:hAnsi="Arial" w:cs="Arial"/>
          <w:sz w:val="24"/>
          <w:szCs w:val="24"/>
        </w:rPr>
        <w:t xml:space="preserve">, preto; </w:t>
      </w:r>
      <w:r w:rsidR="00F821B4" w:rsidRPr="00C53184">
        <w:rPr>
          <w:rFonts w:ascii="Arial" w:hAnsi="Arial" w:cs="Arial"/>
          <w:b/>
          <w:sz w:val="24"/>
          <w:szCs w:val="24"/>
        </w:rPr>
        <w:t xml:space="preserve">item 04  –  </w:t>
      </w:r>
      <w:r w:rsidR="00F821B4" w:rsidRPr="00C53184">
        <w:rPr>
          <w:rFonts w:ascii="Arial" w:hAnsi="Arial" w:cs="Arial"/>
          <w:sz w:val="24"/>
          <w:szCs w:val="24"/>
        </w:rPr>
        <w:t>um espelho convexo com 80 cm, com acabamento em borracha, e com suporte completo para fixação</w:t>
      </w:r>
      <w:r w:rsidR="00622FE4" w:rsidRPr="00622FE4">
        <w:rPr>
          <w:rFonts w:ascii="Arial" w:hAnsi="Arial" w:cs="Arial"/>
          <w:sz w:val="24"/>
          <w:szCs w:val="24"/>
        </w:rPr>
        <w:t>.</w:t>
      </w:r>
    </w:p>
    <w:p w:rsidR="00C03CBB" w:rsidRPr="00C03CBB" w:rsidRDefault="00C03CBB" w:rsidP="00C03CBB">
      <w:pPr>
        <w:numPr>
          <w:ilvl w:val="0"/>
          <w:numId w:val="3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ificativas para essa licitação.</w:t>
      </w:r>
    </w:p>
    <w:p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w:t>
      </w:r>
      <w:r w:rsidR="00F821B4">
        <w:rPr>
          <w:rFonts w:ascii="Arial" w:eastAsia="Times New Roman" w:hAnsi="Arial" w:cs="Arial"/>
          <w:color w:val="000000"/>
          <w:sz w:val="24"/>
          <w:szCs w:val="24"/>
          <w:lang w:eastAsia="pt-BR"/>
        </w:rPr>
        <w:t>aparelhos telefônicos</w:t>
      </w:r>
      <w:r w:rsidR="004B3E29">
        <w:rPr>
          <w:rFonts w:ascii="Arial" w:eastAsia="Times New Roman" w:hAnsi="Arial" w:cs="Arial"/>
          <w:color w:val="000000"/>
          <w:sz w:val="24"/>
          <w:szCs w:val="24"/>
          <w:lang w:eastAsia="pt-BR"/>
        </w:rPr>
        <w:t xml:space="preserve">. </w:t>
      </w:r>
      <w:r w:rsidR="00F821B4" w:rsidRPr="00F821B4">
        <w:rPr>
          <w:rFonts w:ascii="Arial" w:eastAsia="Times New Roman" w:hAnsi="Arial" w:cs="Arial"/>
          <w:sz w:val="24"/>
          <w:szCs w:val="24"/>
        </w:rPr>
        <w:t xml:space="preserve">A aquisição do item 01 se justifica pela necessidade de manter a comunicação interna e externa, e para manutenção do estoque mínimo, e substituição dos aparelhos defeituosos. Deverá atender as unidades administrativas da Câmara Municipal de Extrema. </w:t>
      </w:r>
      <w:proofErr w:type="gramStart"/>
      <w:r w:rsidR="00F821B4" w:rsidRPr="00F821B4">
        <w:rPr>
          <w:rFonts w:ascii="Arial" w:eastAsia="Times New Roman" w:hAnsi="Arial" w:cs="Arial"/>
          <w:sz w:val="24"/>
          <w:szCs w:val="24"/>
        </w:rPr>
        <w:t>A aquisição do item 02 e 03 se justifica</w:t>
      </w:r>
      <w:proofErr w:type="gramEnd"/>
      <w:r w:rsidR="00F821B4" w:rsidRPr="00F821B4">
        <w:rPr>
          <w:rFonts w:ascii="Arial" w:eastAsia="Times New Roman" w:hAnsi="Arial" w:cs="Arial"/>
          <w:sz w:val="24"/>
          <w:szCs w:val="24"/>
        </w:rPr>
        <w:t xml:space="preserve">  por facilitar o atendimento ao público interno e externo e a realização simultânea de outras tarefas, e para substituir aqueles que se encontram danificados com mau funcionamento, e manutenção do estoque mínimo. A aquisição do item 04 se justifica para aplicação no prédio da Câmara Municipal de Extrema em uma de suas saídas para melhor visualização dos motoristas, visando evitar acidentes, e a melhor segurança do público e veículos em movi</w:t>
      </w:r>
      <w:r w:rsidR="00F821B4">
        <w:rPr>
          <w:rFonts w:ascii="Arial" w:eastAsia="Times New Roman" w:hAnsi="Arial" w:cs="Arial"/>
          <w:sz w:val="24"/>
          <w:szCs w:val="24"/>
        </w:rPr>
        <w:t>mento na Praça dos Três Poderes</w:t>
      </w:r>
      <w:r w:rsidR="004B3E29">
        <w:rPr>
          <w:rFonts w:ascii="Arial" w:eastAsia="Times New Roman" w:hAnsi="Arial" w:cs="Arial"/>
          <w:color w:val="000000"/>
          <w:sz w:val="24"/>
          <w:szCs w:val="24"/>
          <w:lang w:eastAsia="pt-BR"/>
        </w:rPr>
        <w:t xml:space="preserve">. </w:t>
      </w:r>
      <w:r w:rsidRPr="00C03CBB">
        <w:rPr>
          <w:rFonts w:ascii="Arial" w:eastAsia="Times New Roman" w:hAnsi="Arial" w:cs="Arial"/>
          <w:color w:val="000000"/>
          <w:sz w:val="24"/>
          <w:szCs w:val="24"/>
          <w:lang w:eastAsia="pt-BR"/>
        </w:rPr>
        <w:t xml:space="preserve">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w:t>
      </w:r>
      <w:proofErr w:type="spellStart"/>
      <w:r w:rsidRPr="00C03CBB">
        <w:rPr>
          <w:rFonts w:ascii="Arial" w:eastAsia="Times New Roman" w:hAnsi="Arial" w:cs="Arial"/>
          <w:color w:val="000000"/>
          <w:sz w:val="24"/>
          <w:szCs w:val="24"/>
          <w:lang w:eastAsia="pt-BR"/>
        </w:rPr>
        <w:t>obejto</w:t>
      </w:r>
      <w:proofErr w:type="spellEnd"/>
      <w:r w:rsidRPr="00C03CBB">
        <w:rPr>
          <w:rFonts w:ascii="Arial" w:eastAsia="Times New Roman" w:hAnsi="Arial" w:cs="Arial"/>
          <w:color w:val="000000"/>
          <w:sz w:val="24"/>
          <w:szCs w:val="24"/>
          <w:lang w:eastAsia="pt-BR"/>
        </w:rPr>
        <w:t xml:space="preserve">.  Não há nem mesmo um razoável grau de subjetivismo. </w:t>
      </w:r>
    </w:p>
    <w:p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 xml:space="preserve">Desta forma, a Administração ao determinar o padrão de aquisição do </w:t>
      </w:r>
      <w:r w:rsidRPr="00C03CBB">
        <w:rPr>
          <w:rFonts w:ascii="Arial" w:eastAsia="Times New Roman" w:hAnsi="Arial" w:cs="Arial"/>
          <w:color w:val="000000"/>
          <w:sz w:val="24"/>
          <w:szCs w:val="24"/>
          <w:lang w:eastAsia="pt-BR"/>
        </w:rPr>
        <w:lastRenderedPageBreak/>
        <w:t>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roofErr w:type="gramEnd"/>
    </w:p>
    <w:p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rsidR="00C03CBB" w:rsidRPr="00C03CBB" w:rsidRDefault="00C03CBB" w:rsidP="00C03CBB">
      <w:pPr>
        <w:spacing w:after="0" w:line="240" w:lineRule="auto"/>
        <w:ind w:firstLine="708"/>
        <w:jc w:val="both"/>
        <w:rPr>
          <w:rFonts w:ascii="Arial" w:eastAsia="Times New Roman" w:hAnsi="Arial" w:cs="Arial"/>
          <w:sz w:val="24"/>
          <w:szCs w:val="24"/>
          <w:lang w:eastAsia="pt-BR"/>
        </w:rPr>
      </w:pPr>
      <w:proofErr w:type="gramStart"/>
      <w:r w:rsidRPr="00C03CBB">
        <w:rPr>
          <w:rFonts w:ascii="Arial" w:eastAsia="Times New Roman" w:hAnsi="Arial" w:cs="Arial"/>
          <w:sz w:val="24"/>
          <w:szCs w:val="24"/>
          <w:lang w:eastAsia="pt-BR"/>
        </w:rPr>
        <w:t>Lado outro, a opção por pregão presencial se dá pela</w:t>
      </w:r>
      <w:r w:rsidRPr="00C03CBB">
        <w:rPr>
          <w:rFonts w:ascii="Arial" w:eastAsia="Times New Roman" w:hAnsi="Arial" w:cs="Arial"/>
          <w:color w:val="282828"/>
          <w:sz w:val="24"/>
          <w:szCs w:val="24"/>
          <w:shd w:val="clear" w:color="auto" w:fill="FFFFFF"/>
          <w:lang w:eastAsia="pt-BR"/>
        </w:rPr>
        <w:t xml:space="preserve"> impossibilidade de uso de recursos de tecnologia da informação</w:t>
      </w:r>
      <w:r w:rsidRPr="00C03CB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w:t>
      </w:r>
      <w:proofErr w:type="gramEnd"/>
      <w:r w:rsidRPr="00C03CBB">
        <w:rPr>
          <w:rFonts w:ascii="Arial" w:eastAsia="Times New Roman" w:hAnsi="Arial" w:cs="Arial"/>
          <w:sz w:val="24"/>
          <w:szCs w:val="24"/>
          <w:lang w:eastAsia="pt-BR"/>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rsidR="00C03CBB" w:rsidRPr="00C03CBB" w:rsidRDefault="001B2C7C"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proofErr w:type="gramStart"/>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w:t>
      </w:r>
      <w:proofErr w:type="gramEnd"/>
      <w:r w:rsidR="00C03CBB" w:rsidRPr="00C03CBB">
        <w:rPr>
          <w:rFonts w:ascii="Arial" w:eastAsia="Times New Roman" w:hAnsi="Arial" w:cs="Arial"/>
          <w:color w:val="000000"/>
          <w:sz w:val="24"/>
          <w:szCs w:val="24"/>
          <w:lang w:eastAsia="pt-BR"/>
        </w:rPr>
        <w:t xml:space="preserve"> </w:t>
      </w:r>
    </w:p>
    <w:p w:rsidR="00C03CBB" w:rsidRPr="00C03CBB" w:rsidRDefault="00C03CBB" w:rsidP="00C03CBB">
      <w:pPr>
        <w:spacing w:after="0" w:line="240" w:lineRule="auto"/>
        <w:ind w:left="502"/>
        <w:jc w:val="both"/>
        <w:rPr>
          <w:rFonts w:ascii="Arial" w:eastAsia="Times New Roman" w:hAnsi="Arial" w:cs="Arial"/>
          <w:sz w:val="24"/>
          <w:szCs w:val="24"/>
          <w:lang w:eastAsia="pt-BR"/>
        </w:rPr>
      </w:pPr>
    </w:p>
    <w:p w:rsidR="00C03CBB" w:rsidRPr="00C03CBB" w:rsidRDefault="00C03CBB" w:rsidP="00C03CBB">
      <w:pPr>
        <w:numPr>
          <w:ilvl w:val="0"/>
          <w:numId w:val="3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proofErr w:type="gramStart"/>
      <w:r w:rsidRPr="00C03CBB">
        <w:rPr>
          <w:rFonts w:ascii="Arial" w:eastAsia="Times New Roman" w:hAnsi="Arial" w:cs="Arial"/>
          <w:sz w:val="24"/>
          <w:szCs w:val="24"/>
          <w:lang w:eastAsia="zh-CN"/>
        </w:rPr>
        <w:t>ato</w:t>
      </w:r>
      <w:proofErr w:type="gramEnd"/>
      <w:r w:rsidRPr="00C03CBB">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proofErr w:type="gramStart"/>
      <w:r w:rsidRPr="00C03CBB">
        <w:rPr>
          <w:rFonts w:ascii="Arial" w:eastAsia="Times New Roman" w:hAnsi="Arial" w:cs="Arial"/>
          <w:sz w:val="24"/>
          <w:szCs w:val="24"/>
          <w:lang w:eastAsia="zh-CN"/>
        </w:rPr>
        <w:t>decreto</w:t>
      </w:r>
      <w:proofErr w:type="gramEnd"/>
      <w:r w:rsidRPr="00C03CBB">
        <w:rPr>
          <w:rFonts w:ascii="Arial" w:eastAsia="Times New Roman" w:hAnsi="Arial" w:cs="Arial"/>
          <w:sz w:val="24"/>
          <w:szCs w:val="24"/>
          <w:lang w:eastAsia="zh-CN"/>
        </w:rPr>
        <w:t xml:space="preserve"> de autorização, em se tratando de empresa ou sociedade estrangeira em funcionamento no país, e ato de registro ou autorização </w:t>
      </w:r>
      <w:r w:rsidRPr="00C03CBB">
        <w:rPr>
          <w:rFonts w:ascii="Arial" w:eastAsia="Times New Roman" w:hAnsi="Arial" w:cs="Arial"/>
          <w:sz w:val="24"/>
          <w:szCs w:val="24"/>
          <w:lang w:eastAsia="zh-CN"/>
        </w:rPr>
        <w:lastRenderedPageBreak/>
        <w:t>para funcionamento expedido pelo órgão competente, quando a atividade assim o exigir;</w:t>
      </w: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rsidR="00C03CBB" w:rsidRPr="00C03CBB" w:rsidRDefault="00C03CBB" w:rsidP="00C03CBB">
      <w:pPr>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sz w:val="24"/>
          <w:szCs w:val="24"/>
          <w:lang w:eastAsia="zh-CN"/>
        </w:rPr>
      </w:pPr>
      <w:proofErr w:type="gramStart"/>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roofErr w:type="gramEnd"/>
    </w:p>
    <w:p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rsidR="00C03CBB" w:rsidRPr="00C03CBB" w:rsidRDefault="00C03CBB" w:rsidP="00C03CBB">
      <w:pPr>
        <w:widowControl w:val="0"/>
        <w:numPr>
          <w:ilvl w:val="0"/>
          <w:numId w:val="3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C03CBB" w:rsidRPr="00C03CBB" w:rsidRDefault="00C03CBB" w:rsidP="00C03CBB">
      <w:pPr>
        <w:widowControl w:val="0"/>
        <w:numPr>
          <w:ilvl w:val="0"/>
          <w:numId w:val="3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rsidR="00C03CBB" w:rsidRPr="00C03CBB" w:rsidRDefault="00C03CBB" w:rsidP="00C03CBB">
      <w:pPr>
        <w:spacing w:after="0" w:line="240" w:lineRule="auto"/>
        <w:jc w:val="both"/>
        <w:rPr>
          <w:rFonts w:ascii="Arial" w:eastAsia="Calibri" w:hAnsi="Arial" w:cs="Arial"/>
          <w:b/>
          <w:i/>
          <w:sz w:val="24"/>
          <w:szCs w:val="24"/>
          <w:lang w:eastAsia="pt-BR"/>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rsidR="00C03CBB" w:rsidRPr="00C03CBB" w:rsidRDefault="00C03CBB" w:rsidP="00C03CBB">
      <w:pPr>
        <w:spacing w:after="0" w:line="240" w:lineRule="auto"/>
        <w:jc w:val="both"/>
        <w:rPr>
          <w:rFonts w:ascii="Arial" w:eastAsia="Calibri" w:hAnsi="Arial" w:cs="Arial"/>
          <w:b/>
          <w:i/>
          <w:sz w:val="24"/>
          <w:szCs w:val="24"/>
          <w:lang w:eastAsia="pt-BR"/>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lastRenderedPageBreak/>
        <w:t>Declaração de que o proponente cumpre os requisitos de habilitação.</w:t>
      </w:r>
    </w:p>
    <w:p w:rsidR="00C03CBB" w:rsidRPr="00C03CBB" w:rsidRDefault="00C03CBB" w:rsidP="00C03CBB">
      <w:pPr>
        <w:spacing w:after="0" w:line="240" w:lineRule="auto"/>
        <w:ind w:left="850"/>
        <w:jc w:val="both"/>
        <w:rPr>
          <w:rFonts w:ascii="Arial" w:eastAsia="Calibri" w:hAnsi="Arial" w:cs="Arial"/>
          <w:sz w:val="24"/>
          <w:szCs w:val="24"/>
          <w:lang w:eastAsia="pt-BR"/>
        </w:rPr>
      </w:pPr>
    </w:p>
    <w:p w:rsidR="00C03CBB" w:rsidRPr="00C03CBB" w:rsidRDefault="00C03CBB" w:rsidP="00C03CBB">
      <w:pPr>
        <w:numPr>
          <w:ilvl w:val="0"/>
          <w:numId w:val="3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rsidR="00C03CBB" w:rsidRPr="00C03CBB" w:rsidRDefault="00C03CBB" w:rsidP="00C03CBB">
      <w:pPr>
        <w:numPr>
          <w:ilvl w:val="0"/>
          <w:numId w:val="3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rsidR="00C03CBB" w:rsidRPr="00C03CBB" w:rsidRDefault="00C03CBB" w:rsidP="00C03CBB">
      <w:pPr>
        <w:numPr>
          <w:ilvl w:val="0"/>
          <w:numId w:val="35"/>
        </w:numPr>
        <w:autoSpaceDE w:val="0"/>
        <w:autoSpaceDN w:val="0"/>
        <w:adjustRightInd w:val="0"/>
        <w:spacing w:after="0" w:line="240" w:lineRule="auto"/>
        <w:jc w:val="both"/>
        <w:rPr>
          <w:rFonts w:ascii="Arial" w:eastAsia="Times New Roman" w:hAnsi="Arial" w:cs="Arial"/>
          <w:sz w:val="24"/>
          <w:szCs w:val="24"/>
          <w:lang w:eastAsia="pt-BR"/>
        </w:rPr>
      </w:pPr>
      <w:r w:rsidRPr="00C03CBB">
        <w:rPr>
          <w:rFonts w:ascii="Arial" w:eastAsia="Times New Roman" w:hAnsi="Arial" w:cs="Arial"/>
          <w:color w:val="000000"/>
          <w:sz w:val="24"/>
          <w:szCs w:val="24"/>
          <w:lang w:eastAsia="pt-BR"/>
        </w:rPr>
        <w:t>O objeto deverá ser entregue dentro do melhor padrão de qualidade, respeitadas as normas específicas que são adjacentes ao mesmo. O objeto deverá ser entregue na sede da Câmara Municipal de Extrema, situada na Av. Delegado Waldemar Gomes Pinto, 1626, bairro Ponte Nova, em Extrema, MG.</w:t>
      </w:r>
    </w:p>
    <w:p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4B3E29">
        <w:rPr>
          <w:rFonts w:ascii="Arial" w:eastAsia="Times New Roman" w:hAnsi="Arial" w:cs="Arial"/>
          <w:sz w:val="24"/>
          <w:szCs w:val="24"/>
          <w:lang w:eastAsia="pt-BR"/>
        </w:rPr>
        <w:t xml:space="preserve">R$ </w:t>
      </w:r>
      <w:r w:rsidR="00F821B4" w:rsidRPr="00F821B4">
        <w:rPr>
          <w:rFonts w:ascii="Arial" w:eastAsia="Times New Roman" w:hAnsi="Arial" w:cs="Arial"/>
          <w:sz w:val="24"/>
          <w:szCs w:val="24"/>
          <w:lang w:eastAsia="pt-BR"/>
        </w:rPr>
        <w:t xml:space="preserve">11.876,96 </w:t>
      </w:r>
      <w:r w:rsidRPr="00C03CBB">
        <w:rPr>
          <w:rFonts w:ascii="Arial" w:eastAsia="Times New Roman" w:hAnsi="Arial" w:cs="Arial"/>
          <w:sz w:val="24"/>
          <w:szCs w:val="24"/>
          <w:lang w:eastAsia="pt-BR"/>
        </w:rPr>
        <w:t>(</w:t>
      </w:r>
      <w:r w:rsidR="00F821B4">
        <w:rPr>
          <w:rFonts w:ascii="Arial" w:eastAsia="Times New Roman" w:hAnsi="Arial" w:cs="Arial"/>
          <w:sz w:val="24"/>
          <w:szCs w:val="24"/>
          <w:lang w:eastAsia="pt-BR"/>
        </w:rPr>
        <w:t>onze mil oitocentos e setenta e seis</w:t>
      </w:r>
      <w:r w:rsidR="004B3E29">
        <w:rPr>
          <w:rFonts w:ascii="Arial" w:eastAsia="Times New Roman" w:hAnsi="Arial" w:cs="Arial"/>
          <w:sz w:val="24"/>
          <w:szCs w:val="24"/>
          <w:lang w:eastAsia="pt-BR"/>
        </w:rPr>
        <w:t xml:space="preserve"> reais</w:t>
      </w:r>
      <w:r w:rsidR="00F821B4">
        <w:rPr>
          <w:rFonts w:ascii="Arial" w:eastAsia="Times New Roman" w:hAnsi="Arial" w:cs="Arial"/>
          <w:sz w:val="24"/>
          <w:szCs w:val="24"/>
          <w:lang w:eastAsia="pt-BR"/>
        </w:rPr>
        <w:t>, noventa e seis centavos).</w:t>
      </w:r>
    </w:p>
    <w:p w:rsidR="00F821B4" w:rsidRDefault="00F821B4" w:rsidP="00C03CBB">
      <w:pPr>
        <w:spacing w:after="0" w:line="240" w:lineRule="auto"/>
        <w:jc w:val="both"/>
        <w:rPr>
          <w:rFonts w:ascii="Arial" w:eastAsia="Times New Roman" w:hAnsi="Arial" w:cs="Arial"/>
          <w:sz w:val="24"/>
          <w:szCs w:val="24"/>
          <w:lang w:eastAsia="pt-BR"/>
        </w:rPr>
      </w:pPr>
    </w:p>
    <w:p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p>
    <w:p w:rsidR="00C03CBB" w:rsidRPr="00C03CBB" w:rsidRDefault="00C03CBB" w:rsidP="00C03CBB">
      <w:pPr>
        <w:spacing w:after="0" w:line="240" w:lineRule="auto"/>
        <w:jc w:val="both"/>
        <w:rPr>
          <w:rFonts w:ascii="Arial" w:eastAsia="Times New Roman" w:hAnsi="Arial" w:cs="Arial"/>
          <w:sz w:val="24"/>
          <w:szCs w:val="24"/>
          <w:lang w:eastAsia="pt-BR"/>
        </w:rPr>
      </w:pPr>
    </w:p>
    <w:p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rsidR="00C03CBB" w:rsidRPr="00C03CBB" w:rsidRDefault="00C03CBB" w:rsidP="00C03CBB">
      <w:pPr>
        <w:numPr>
          <w:ilvl w:val="0"/>
          <w:numId w:val="17"/>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é de </w:t>
      </w:r>
      <w:r w:rsidRPr="00C03CBB">
        <w:rPr>
          <w:rFonts w:ascii="Arial" w:eastAsia="Calibri" w:hAnsi="Arial" w:cs="Arial"/>
          <w:color w:val="000000"/>
          <w:sz w:val="24"/>
          <w:szCs w:val="24"/>
          <w:lang w:eastAsia="pt-BR"/>
        </w:rPr>
        <w:t xml:space="preserve">regime de </w:t>
      </w:r>
      <w:r w:rsidR="004B3E29">
        <w:rPr>
          <w:rFonts w:ascii="Arial" w:eastAsia="Calibri" w:hAnsi="Arial" w:cs="Arial"/>
          <w:color w:val="000000"/>
          <w:sz w:val="24"/>
          <w:szCs w:val="24"/>
          <w:lang w:eastAsia="pt-BR"/>
        </w:rPr>
        <w:t>fornecimento</w:t>
      </w:r>
      <w:r w:rsidRPr="00C03CBB">
        <w:rPr>
          <w:rFonts w:ascii="Arial" w:eastAsia="Calibri" w:hAnsi="Arial" w:cs="Arial"/>
          <w:color w:val="000000"/>
          <w:sz w:val="24"/>
          <w:szCs w:val="24"/>
          <w:lang w:eastAsia="pt-BR"/>
        </w:rPr>
        <w:t>, empreitada por preço unitário</w:t>
      </w:r>
      <w:r w:rsidRPr="00C03CBB">
        <w:rPr>
          <w:rFonts w:ascii="Arial" w:eastAsia="Calibri" w:hAnsi="Arial" w:cs="Arial"/>
          <w:sz w:val="24"/>
          <w:szCs w:val="24"/>
          <w:lang w:eastAsia="pt-BR"/>
        </w:rPr>
        <w:t>, entrega imediata.</w:t>
      </w:r>
    </w:p>
    <w:p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a</w:t>
      </w:r>
      <w:proofErr w:type="gramEnd"/>
      <w:r w:rsidRPr="00C03CBB">
        <w:rPr>
          <w:rFonts w:ascii="Arial" w:eastAsia="Times New Roman" w:hAnsi="Arial" w:cs="Arial"/>
          <w:color w:val="000000"/>
          <w:sz w:val="24"/>
          <w:szCs w:val="24"/>
          <w:lang w:eastAsia="pt-BR"/>
        </w:rPr>
        <w:t>)</w:t>
      </w:r>
      <w:r w:rsidRPr="00C03CBB">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b)</w:t>
      </w:r>
      <w:proofErr w:type="gramEnd"/>
      <w:r w:rsidRPr="00C03CBB">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da entrega ou em conexão com eles, ainda que acontecido em dependência da ADMINISTRAÇÃO;</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c)</w:t>
      </w:r>
      <w:proofErr w:type="gramEnd"/>
      <w:r w:rsidRPr="00C03CBB">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d)</w:t>
      </w:r>
      <w:proofErr w:type="gramEnd"/>
      <w:r w:rsidRPr="00C03CBB">
        <w:rPr>
          <w:rFonts w:ascii="Arial" w:eastAsia="Times New Roman" w:hAnsi="Arial" w:cs="Arial"/>
          <w:color w:val="000000"/>
          <w:sz w:val="24"/>
          <w:szCs w:val="24"/>
          <w:lang w:eastAsia="pt-BR"/>
        </w:rPr>
        <w:tab/>
        <w:t xml:space="preserve">Assumir a responsabilidade pelos encargos fiscais e comerciais resultantes da homologação do pregão. </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e</w:t>
      </w:r>
      <w:proofErr w:type="gramEnd"/>
      <w:r w:rsidRPr="00C03CBB">
        <w:rPr>
          <w:rFonts w:ascii="Arial" w:eastAsia="Times New Roman" w:hAnsi="Arial" w:cs="Arial"/>
          <w:color w:val="000000"/>
          <w:sz w:val="24"/>
          <w:szCs w:val="24"/>
          <w:lang w:eastAsia="pt-BR"/>
        </w:rPr>
        <w:t>)</w:t>
      </w:r>
      <w:r w:rsidRPr="00C03CBB">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lastRenderedPageBreak/>
        <w:t>f)</w:t>
      </w:r>
      <w:proofErr w:type="gramEnd"/>
      <w:r w:rsidRPr="00C03CBB">
        <w:rPr>
          <w:rFonts w:ascii="Arial" w:eastAsia="Times New Roman" w:hAnsi="Arial" w:cs="Arial"/>
          <w:color w:val="000000"/>
          <w:sz w:val="24"/>
          <w:szCs w:val="24"/>
          <w:lang w:eastAsia="pt-BR"/>
        </w:rPr>
        <w:tab/>
        <w:t>A inadimplência da LICITANTE, com referência aos encargos estabelecidos nesta cláusula, não transfere à ADMINISTRAÇÃO a responsabilidade por seu pagamento, nem poderá onerar o objeto deste EDITAL, razão pela qual a LICITANTE renuncia expressamente a qualquer vínculo de solidariedade, ativa ou passiva, com a ADMINISTRAÇÃO.</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g)</w:t>
      </w:r>
      <w:proofErr w:type="gramEnd"/>
      <w:r w:rsidRPr="00C03CBB">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h)</w:t>
      </w:r>
      <w:proofErr w:type="gramEnd"/>
      <w:r w:rsidRPr="00C03CBB">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i)</w:t>
      </w:r>
      <w:proofErr w:type="gramEnd"/>
      <w:r w:rsidRPr="00C03CBB">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rsidR="00C03CBB" w:rsidRPr="00C03CBB" w:rsidRDefault="00C03CBB" w:rsidP="00C03CBB">
      <w:pPr>
        <w:spacing w:after="0" w:line="240" w:lineRule="auto"/>
        <w:ind w:left="360"/>
        <w:jc w:val="both"/>
        <w:rPr>
          <w:rFonts w:ascii="Arial" w:eastAsia="Times New Roman" w:hAnsi="Arial" w:cs="Arial"/>
          <w:color w:val="000000"/>
          <w:sz w:val="24"/>
          <w:szCs w:val="24"/>
          <w:lang w:eastAsia="pt-BR"/>
        </w:rPr>
      </w:pP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a</w:t>
      </w:r>
      <w:proofErr w:type="gramEnd"/>
      <w:r w:rsidRPr="00C03CBB">
        <w:rPr>
          <w:rFonts w:ascii="Arial" w:eastAsia="Times New Roman" w:hAnsi="Arial" w:cs="Arial"/>
          <w:color w:val="000000"/>
          <w:sz w:val="24"/>
          <w:szCs w:val="24"/>
          <w:lang w:eastAsia="pt-BR"/>
        </w:rPr>
        <w:t>)</w:t>
      </w:r>
      <w:r w:rsidRPr="00C03CBB">
        <w:rPr>
          <w:rFonts w:ascii="Arial" w:eastAsia="Times New Roman" w:hAnsi="Arial" w:cs="Arial"/>
          <w:color w:val="000000"/>
          <w:sz w:val="24"/>
          <w:szCs w:val="24"/>
          <w:lang w:eastAsia="pt-BR"/>
        </w:rPr>
        <w:tab/>
        <w:t>Efetuar os devidos pagamentos no prazo estipulado;</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b)</w:t>
      </w:r>
      <w:proofErr w:type="gramEnd"/>
      <w:r w:rsidRPr="00C03CBB">
        <w:rPr>
          <w:rFonts w:ascii="Arial" w:eastAsia="Times New Roman" w:hAnsi="Arial" w:cs="Arial"/>
          <w:color w:val="000000"/>
          <w:sz w:val="24"/>
          <w:szCs w:val="24"/>
          <w:lang w:eastAsia="pt-BR"/>
        </w:rPr>
        <w:tab/>
        <w:t>Orientar a LICITANTE para que os pagamentos e os documentos de cobrança não sofram atrasos;</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c)</w:t>
      </w:r>
      <w:proofErr w:type="gramEnd"/>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d)</w:t>
      </w:r>
      <w:proofErr w:type="gramEnd"/>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e</w:t>
      </w:r>
      <w:proofErr w:type="gramEnd"/>
      <w:r w:rsidRPr="00C03CBB">
        <w:rPr>
          <w:rFonts w:ascii="Arial" w:eastAsia="Times New Roman" w:hAnsi="Arial" w:cs="Arial"/>
          <w:color w:val="000000"/>
          <w:sz w:val="24"/>
          <w:szCs w:val="24"/>
          <w:lang w:eastAsia="pt-BR"/>
        </w:rPr>
        <w:t>)</w:t>
      </w:r>
      <w:r w:rsidRPr="00C03CBB">
        <w:rPr>
          <w:rFonts w:ascii="Arial" w:eastAsia="Times New Roman" w:hAnsi="Arial" w:cs="Arial"/>
          <w:color w:val="000000"/>
          <w:sz w:val="24"/>
          <w:szCs w:val="24"/>
          <w:lang w:eastAsia="pt-BR"/>
        </w:rPr>
        <w:tab/>
        <w:t>Promover a emissão da requisição.</w:t>
      </w:r>
    </w:p>
    <w:p w:rsidR="00C03CBB" w:rsidRPr="00C03CBB" w:rsidRDefault="00C03CBB" w:rsidP="00C03CBB">
      <w:pPr>
        <w:spacing w:after="0" w:line="240" w:lineRule="auto"/>
        <w:ind w:left="709"/>
        <w:jc w:val="both"/>
        <w:rPr>
          <w:rFonts w:ascii="Arial" w:eastAsia="Calibri" w:hAnsi="Arial" w:cs="Arial"/>
          <w:b/>
          <w:sz w:val="24"/>
          <w:szCs w:val="24"/>
          <w:lang w:eastAsia="pt-BR"/>
        </w:rPr>
      </w:pPr>
    </w:p>
    <w:p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fornecimento de que trata o objeto será acompanhado e fiscalizado pela servidora Karina Vieira </w:t>
      </w:r>
      <w:proofErr w:type="spellStart"/>
      <w:r w:rsidRPr="00C03CBB">
        <w:rPr>
          <w:rFonts w:ascii="Arial" w:eastAsia="Times New Roman" w:hAnsi="Arial" w:cs="Arial"/>
          <w:color w:val="000000"/>
          <w:sz w:val="24"/>
          <w:szCs w:val="24"/>
          <w:lang w:eastAsia="pt-BR"/>
        </w:rPr>
        <w:t>Bonaldo</w:t>
      </w:r>
      <w:proofErr w:type="spellEnd"/>
      <w:r w:rsidRPr="00C03CBB">
        <w:rPr>
          <w:rFonts w:ascii="Arial" w:eastAsia="Times New Roman" w:hAnsi="Arial" w:cs="Arial"/>
          <w:color w:val="000000"/>
          <w:sz w:val="24"/>
          <w:szCs w:val="24"/>
          <w:lang w:eastAsia="pt-BR"/>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w:t>
      </w:r>
      <w:r w:rsidRPr="00C03CBB">
        <w:rPr>
          <w:rFonts w:ascii="Arial" w:eastAsia="Times New Roman" w:hAnsi="Arial" w:cs="Arial"/>
          <w:color w:val="000000"/>
          <w:sz w:val="24"/>
          <w:szCs w:val="24"/>
          <w:lang w:eastAsia="zh-CN"/>
        </w:rPr>
        <w:lastRenderedPageBreak/>
        <w:t xml:space="preserve">da competente nota fiscal, em consonância com o que foi efetivamente requisitado e entregue. </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A nota fiscal ou documento equivalente será </w:t>
      </w:r>
      <w:proofErr w:type="gramStart"/>
      <w:r w:rsidRPr="00C03CBB">
        <w:rPr>
          <w:rFonts w:ascii="Arial" w:eastAsia="Times New Roman" w:hAnsi="Arial" w:cs="Arial"/>
          <w:color w:val="000000"/>
          <w:sz w:val="24"/>
          <w:szCs w:val="24"/>
          <w:lang w:eastAsia="zh-CN"/>
        </w:rPr>
        <w:t>emitida</w:t>
      </w:r>
      <w:proofErr w:type="gramEnd"/>
      <w:r w:rsidRPr="00C03CBB">
        <w:rPr>
          <w:rFonts w:ascii="Arial" w:eastAsia="Times New Roman" w:hAnsi="Arial" w:cs="Arial"/>
          <w:color w:val="000000"/>
          <w:sz w:val="24"/>
          <w:szCs w:val="24"/>
          <w:lang w:eastAsia="zh-CN"/>
        </w:rPr>
        <w:t xml:space="preserve"> pela LICITANTE em inteira conformidade com as exigências legais e contratuais, especialmente as de natureza fiscal, com destaque, quando exigíveis, das retenções tributárias e/ou previdenciárias.</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A ADMINISTRAÇÃO, identificando qualquer divergência na nota fiscal, mormente no </w:t>
      </w:r>
      <w:proofErr w:type="gramStart"/>
      <w:r w:rsidRPr="00C03CBB">
        <w:rPr>
          <w:rFonts w:ascii="Arial" w:eastAsia="Times New Roman" w:hAnsi="Arial" w:cs="Arial"/>
          <w:color w:val="000000"/>
          <w:sz w:val="24"/>
          <w:szCs w:val="24"/>
          <w:lang w:eastAsia="zh-CN"/>
        </w:rPr>
        <w:t>que tange a valores do objeto, deverá devolvê-la à LICITANTE para que sejam feitas as correções necessárias, sendo que o prazo estipulado para pagamento será contado somente a partir da reapresentação do documento, desde que</w:t>
      </w:r>
      <w:proofErr w:type="gramEnd"/>
      <w:r w:rsidRPr="00C03CBB">
        <w:rPr>
          <w:rFonts w:ascii="Arial" w:eastAsia="Times New Roman" w:hAnsi="Arial" w:cs="Arial"/>
          <w:color w:val="000000"/>
          <w:sz w:val="24"/>
          <w:szCs w:val="24"/>
          <w:lang w:eastAsia="zh-CN"/>
        </w:rPr>
        <w:t xml:space="preserve"> devidamente sanado o vício.</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rsidR="00C03CBB" w:rsidRPr="00C03CBB" w:rsidRDefault="00C03CBB" w:rsidP="00C03CBB">
      <w:pPr>
        <w:spacing w:after="0" w:line="240" w:lineRule="auto"/>
        <w:ind w:left="709"/>
        <w:jc w:val="both"/>
        <w:rPr>
          <w:rFonts w:ascii="Arial" w:eastAsia="Calibri" w:hAnsi="Arial" w:cs="Arial"/>
          <w:b/>
          <w:sz w:val="24"/>
          <w:szCs w:val="24"/>
          <w:lang w:eastAsia="pt-BR"/>
        </w:rPr>
      </w:pP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 xml:space="preserve">Da data de assinatura até 31 de dezembro de 2021. A garantia não se extingue com a vigência do contrato. </w:t>
      </w: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 xml:space="preserve">Pelo não fornecimento total ou parcial do objeto deste EDITAL, bem como das obrigações assumidas, a ADMIISTRAÇÃO poderá, garantida a prévia defesa, aplicar </w:t>
      </w:r>
      <w:proofErr w:type="gramStart"/>
      <w:r w:rsidRPr="00C03CBB">
        <w:rPr>
          <w:rFonts w:ascii="Arial" w:eastAsia="Calibri" w:hAnsi="Arial" w:cs="Arial"/>
          <w:color w:val="000000"/>
          <w:sz w:val="24"/>
          <w:szCs w:val="24"/>
          <w:lang w:eastAsia="pt-BR"/>
        </w:rPr>
        <w:t>à</w:t>
      </w:r>
      <w:proofErr w:type="gramEnd"/>
      <w:r w:rsidRPr="00C03CBB">
        <w:rPr>
          <w:rFonts w:ascii="Arial" w:eastAsia="Calibri" w:hAnsi="Arial" w:cs="Arial"/>
          <w:color w:val="000000"/>
          <w:sz w:val="24"/>
          <w:szCs w:val="24"/>
          <w:lang w:eastAsia="pt-BR"/>
        </w:rPr>
        <w:t xml:space="preserve"> LICITANTE as seguintes sanções:</w:t>
      </w:r>
    </w:p>
    <w:p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proofErr w:type="gramStart"/>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 xml:space="preserve">pelo prazo de até 5 (cinco) anos ou enquanto perdurarem os motivos determinantes da punição, a pessoa jurídica que praticar </w:t>
      </w:r>
      <w:r w:rsidRPr="00C03CBB">
        <w:rPr>
          <w:rFonts w:ascii="Arial" w:eastAsia="Times New Roman" w:hAnsi="Arial" w:cs="Arial"/>
          <w:sz w:val="24"/>
          <w:szCs w:val="24"/>
          <w:lang w:eastAsia="zh-CN"/>
        </w:rPr>
        <w:lastRenderedPageBreak/>
        <w:t>quaisquer dos atos contemplados no art. 7º da Lei Federal nº 10.520, de 17 de julho de 2002, sem prejuízo das disposições contidas nos artigos 86 e 87 da Lei Federal nº 8.666/93, que não conflitem com aquele.</w:t>
      </w:r>
      <w:proofErr w:type="gramEnd"/>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C03CBB">
        <w:rPr>
          <w:rFonts w:ascii="Arial" w:eastAsia="Times New Roman" w:hAnsi="Arial" w:cs="Arial"/>
          <w:sz w:val="24"/>
          <w:szCs w:val="24"/>
          <w:lang w:eastAsia="zh-CN"/>
        </w:rPr>
        <w:t>até</w:t>
      </w:r>
      <w:proofErr w:type="gramEnd"/>
      <w:r w:rsidRPr="00C03CBB">
        <w:rPr>
          <w:rFonts w:ascii="Arial" w:eastAsia="Times New Roman" w:hAnsi="Arial" w:cs="Arial"/>
          <w:sz w:val="24"/>
          <w:szCs w:val="24"/>
          <w:lang w:eastAsia="zh-CN"/>
        </w:rPr>
        <w:t xml:space="preserve"> 30(trinta) dias, multa de 1%(um por cento) sobre o valor global do documento equivalente, por dia de atraso;</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C03CBB">
        <w:rPr>
          <w:rFonts w:ascii="Arial" w:eastAsia="Times New Roman" w:hAnsi="Arial" w:cs="Arial"/>
          <w:sz w:val="24"/>
          <w:szCs w:val="24"/>
          <w:lang w:eastAsia="zh-CN"/>
        </w:rPr>
        <w:t>superior</w:t>
      </w:r>
      <w:proofErr w:type="gramEnd"/>
      <w:r w:rsidRPr="00C03CBB">
        <w:rPr>
          <w:rFonts w:ascii="Arial" w:eastAsia="Times New Roman" w:hAnsi="Arial" w:cs="Arial"/>
          <w:sz w:val="24"/>
          <w:szCs w:val="24"/>
          <w:lang w:eastAsia="zh-CN"/>
        </w:rPr>
        <w:t xml:space="preserve"> a 30(trinta) dias, multa de 2%(dois por cento) sobre o valor global do documento equivalente, por dia de atraso.</w:t>
      </w:r>
    </w:p>
    <w:p w:rsidR="00C03CBB" w:rsidRPr="00C03CBB" w:rsidRDefault="00C03CBB" w:rsidP="00C03CBB">
      <w:pPr>
        <w:spacing w:after="0" w:line="240" w:lineRule="auto"/>
        <w:ind w:left="709"/>
        <w:jc w:val="both"/>
        <w:rPr>
          <w:rFonts w:ascii="Arial" w:eastAsia="Times New Roman" w:hAnsi="Arial" w:cs="Arial"/>
          <w:sz w:val="24"/>
          <w:szCs w:val="24"/>
          <w:lang w:eastAsia="zh-CN"/>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rsidR="00C03CBB" w:rsidRPr="00C03CBB" w:rsidRDefault="00C03CBB" w:rsidP="00C03CBB">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702AD1"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rsidR="00C03CBB" w:rsidRPr="00C03CBB" w:rsidRDefault="00C03CBB" w:rsidP="00C03CBB">
      <w:pPr>
        <w:spacing w:after="0" w:line="240" w:lineRule="auto"/>
        <w:ind w:left="709"/>
        <w:jc w:val="both"/>
        <w:rPr>
          <w:rFonts w:ascii="Arial" w:eastAsia="Calibri" w:hAnsi="Arial" w:cs="Arial"/>
          <w:b/>
          <w:sz w:val="24"/>
          <w:szCs w:val="24"/>
          <w:lang w:eastAsia="pt-BR"/>
        </w:rPr>
      </w:pP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8606" w:type="dxa"/>
        <w:jc w:val="center"/>
        <w:tblInd w:w="-1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004"/>
        <w:gridCol w:w="831"/>
        <w:gridCol w:w="1162"/>
        <w:gridCol w:w="1243"/>
        <w:gridCol w:w="1538"/>
      </w:tblGrid>
      <w:tr w:rsidR="00E621D9" w:rsidRPr="00D315E0" w:rsidTr="00E621D9">
        <w:trPr>
          <w:trHeight w:val="470"/>
          <w:jc w:val="center"/>
        </w:trPr>
        <w:tc>
          <w:tcPr>
            <w:tcW w:w="828" w:type="dxa"/>
            <w:shd w:val="clear" w:color="auto" w:fill="D9D9D9"/>
          </w:tcPr>
          <w:p w:rsidR="00E621D9" w:rsidRPr="00D315E0" w:rsidRDefault="00E621D9" w:rsidP="00E621D9">
            <w:pPr>
              <w:spacing w:after="0"/>
              <w:jc w:val="center"/>
              <w:rPr>
                <w:rFonts w:ascii="Arial" w:hAnsi="Arial" w:cs="Arial"/>
                <w:b/>
              </w:rPr>
            </w:pPr>
            <w:r w:rsidRPr="00D315E0">
              <w:rPr>
                <w:rFonts w:ascii="Arial" w:hAnsi="Arial" w:cs="Arial"/>
                <w:b/>
              </w:rPr>
              <w:t>ITEM</w:t>
            </w:r>
          </w:p>
        </w:tc>
        <w:tc>
          <w:tcPr>
            <w:tcW w:w="3004" w:type="dxa"/>
            <w:shd w:val="clear" w:color="auto" w:fill="D9D9D9"/>
          </w:tcPr>
          <w:p w:rsidR="00E621D9" w:rsidRPr="00D315E0" w:rsidRDefault="00E621D9" w:rsidP="00E621D9">
            <w:pPr>
              <w:spacing w:after="0"/>
              <w:jc w:val="center"/>
              <w:rPr>
                <w:rFonts w:ascii="Arial" w:hAnsi="Arial" w:cs="Arial"/>
                <w:b/>
              </w:rPr>
            </w:pPr>
            <w:r w:rsidRPr="00D315E0">
              <w:rPr>
                <w:rFonts w:ascii="Arial" w:hAnsi="Arial" w:cs="Arial"/>
                <w:b/>
              </w:rPr>
              <w:t>OBJETO</w:t>
            </w:r>
          </w:p>
        </w:tc>
        <w:tc>
          <w:tcPr>
            <w:tcW w:w="831" w:type="dxa"/>
            <w:shd w:val="clear" w:color="auto" w:fill="D9D9D9"/>
          </w:tcPr>
          <w:p w:rsidR="00E621D9" w:rsidRPr="00D315E0" w:rsidRDefault="00E621D9" w:rsidP="00E621D9">
            <w:pPr>
              <w:spacing w:after="0"/>
              <w:jc w:val="center"/>
              <w:rPr>
                <w:rFonts w:ascii="Arial" w:hAnsi="Arial" w:cs="Arial"/>
                <w:b/>
              </w:rPr>
            </w:pPr>
            <w:r w:rsidRPr="00D315E0">
              <w:rPr>
                <w:rFonts w:ascii="Arial" w:hAnsi="Arial" w:cs="Arial"/>
                <w:b/>
              </w:rPr>
              <w:t>UNID.</w:t>
            </w:r>
          </w:p>
        </w:tc>
        <w:tc>
          <w:tcPr>
            <w:tcW w:w="1162" w:type="dxa"/>
            <w:shd w:val="clear" w:color="auto" w:fill="D9D9D9"/>
          </w:tcPr>
          <w:p w:rsidR="00E621D9" w:rsidRPr="00D315E0" w:rsidRDefault="00E621D9" w:rsidP="00E621D9">
            <w:pPr>
              <w:spacing w:after="0"/>
              <w:jc w:val="center"/>
              <w:rPr>
                <w:rFonts w:ascii="Arial" w:hAnsi="Arial" w:cs="Arial"/>
                <w:b/>
              </w:rPr>
            </w:pPr>
            <w:r w:rsidRPr="00D315E0">
              <w:rPr>
                <w:rFonts w:ascii="Arial" w:hAnsi="Arial" w:cs="Arial"/>
                <w:b/>
              </w:rPr>
              <w:t>QUANT.</w:t>
            </w:r>
          </w:p>
        </w:tc>
        <w:tc>
          <w:tcPr>
            <w:tcW w:w="1243" w:type="dxa"/>
            <w:shd w:val="clear" w:color="auto" w:fill="D9D9D9"/>
          </w:tcPr>
          <w:p w:rsidR="00E621D9" w:rsidRDefault="00E621D9" w:rsidP="00E621D9">
            <w:pPr>
              <w:spacing w:after="0"/>
              <w:jc w:val="center"/>
              <w:rPr>
                <w:rFonts w:ascii="Arial" w:hAnsi="Arial" w:cs="Arial"/>
                <w:b/>
              </w:rPr>
            </w:pPr>
            <w:r>
              <w:rPr>
                <w:rFonts w:ascii="Arial" w:hAnsi="Arial" w:cs="Arial"/>
                <w:b/>
              </w:rPr>
              <w:t>MEDIANA</w:t>
            </w:r>
          </w:p>
          <w:p w:rsidR="00E621D9" w:rsidRPr="00D315E0" w:rsidRDefault="00E621D9" w:rsidP="00E621D9">
            <w:pPr>
              <w:spacing w:after="0"/>
              <w:jc w:val="center"/>
              <w:rPr>
                <w:rFonts w:ascii="Arial" w:hAnsi="Arial" w:cs="Arial"/>
                <w:b/>
              </w:rPr>
            </w:pPr>
            <w:r>
              <w:rPr>
                <w:rFonts w:ascii="Arial" w:hAnsi="Arial" w:cs="Arial"/>
                <w:b/>
              </w:rPr>
              <w:t>V.U.</w:t>
            </w:r>
          </w:p>
        </w:tc>
        <w:tc>
          <w:tcPr>
            <w:tcW w:w="1538" w:type="dxa"/>
            <w:shd w:val="clear" w:color="auto" w:fill="D9D9D9"/>
          </w:tcPr>
          <w:p w:rsidR="00E621D9" w:rsidRPr="00D315E0" w:rsidRDefault="00E621D9" w:rsidP="00E621D9">
            <w:pPr>
              <w:spacing w:after="0"/>
              <w:jc w:val="center"/>
              <w:rPr>
                <w:rFonts w:ascii="Arial" w:hAnsi="Arial" w:cs="Arial"/>
                <w:b/>
              </w:rPr>
            </w:pPr>
            <w:r>
              <w:rPr>
                <w:rFonts w:ascii="Arial" w:hAnsi="Arial" w:cs="Arial"/>
                <w:b/>
              </w:rPr>
              <w:t>V.G.E.</w:t>
            </w:r>
          </w:p>
        </w:tc>
      </w:tr>
      <w:tr w:rsidR="00E621D9" w:rsidRPr="00D315E0" w:rsidTr="00E621D9">
        <w:trPr>
          <w:trHeight w:val="1951"/>
          <w:jc w:val="center"/>
        </w:trPr>
        <w:tc>
          <w:tcPr>
            <w:tcW w:w="828" w:type="dxa"/>
            <w:shd w:val="clear" w:color="auto" w:fill="auto"/>
          </w:tcPr>
          <w:p w:rsidR="00E621D9" w:rsidRPr="001620C6" w:rsidRDefault="00E621D9" w:rsidP="00E621D9">
            <w:pPr>
              <w:spacing w:after="0"/>
              <w:jc w:val="center"/>
              <w:rPr>
                <w:rFonts w:ascii="Arial" w:hAnsi="Arial" w:cs="Arial"/>
                <w:sz w:val="24"/>
                <w:szCs w:val="24"/>
              </w:rPr>
            </w:pPr>
            <w:r w:rsidRPr="001620C6">
              <w:rPr>
                <w:rFonts w:ascii="Arial" w:hAnsi="Arial" w:cs="Arial"/>
                <w:sz w:val="24"/>
                <w:szCs w:val="24"/>
              </w:rPr>
              <w:t>01</w:t>
            </w:r>
          </w:p>
        </w:tc>
        <w:tc>
          <w:tcPr>
            <w:tcW w:w="3004" w:type="dxa"/>
            <w:shd w:val="clear" w:color="auto" w:fill="auto"/>
          </w:tcPr>
          <w:p w:rsidR="00E621D9" w:rsidRPr="00E621D9" w:rsidRDefault="00E621D9" w:rsidP="00E621D9">
            <w:pPr>
              <w:spacing w:after="0" w:line="20" w:lineRule="atLeast"/>
              <w:jc w:val="both"/>
              <w:rPr>
                <w:rFonts w:ascii="Arial" w:hAnsi="Arial" w:cs="Arial"/>
                <w:color w:val="000000" w:themeColor="text1"/>
                <w:sz w:val="24"/>
                <w:szCs w:val="24"/>
                <w:shd w:val="clear" w:color="auto" w:fill="F4F4F4"/>
              </w:rPr>
            </w:pPr>
            <w:r w:rsidRPr="001620C6">
              <w:rPr>
                <w:rFonts w:ascii="Arial" w:hAnsi="Arial" w:cs="Arial"/>
                <w:color w:val="000000" w:themeColor="text1"/>
                <w:sz w:val="24"/>
                <w:szCs w:val="24"/>
              </w:rPr>
              <w:t xml:space="preserve">Aparelho telefônico com fio, preto, </w:t>
            </w:r>
            <w:r w:rsidRPr="001620C6">
              <w:rPr>
                <w:rFonts w:ascii="Arial" w:hAnsi="Arial" w:cs="Arial"/>
                <w:b/>
                <w:color w:val="000000" w:themeColor="text1"/>
                <w:sz w:val="24"/>
                <w:szCs w:val="24"/>
              </w:rPr>
              <w:t>com identificador de chamadas</w:t>
            </w:r>
            <w:r w:rsidRPr="001620C6">
              <w:rPr>
                <w:rFonts w:ascii="Arial" w:hAnsi="Arial" w:cs="Arial"/>
                <w:color w:val="000000" w:themeColor="text1"/>
                <w:sz w:val="24"/>
                <w:szCs w:val="24"/>
              </w:rPr>
              <w:t xml:space="preserve"> e </w:t>
            </w:r>
            <w:r w:rsidRPr="001620C6">
              <w:rPr>
                <w:rFonts w:ascii="Arial" w:hAnsi="Arial" w:cs="Arial"/>
                <w:b/>
                <w:color w:val="000000" w:themeColor="text1"/>
                <w:sz w:val="24"/>
                <w:szCs w:val="24"/>
              </w:rPr>
              <w:t>viva voz</w:t>
            </w:r>
            <w:r w:rsidRPr="001620C6">
              <w:rPr>
                <w:rFonts w:ascii="Arial" w:hAnsi="Arial" w:cs="Arial"/>
                <w:color w:val="000000" w:themeColor="text1"/>
                <w:sz w:val="24"/>
                <w:szCs w:val="24"/>
              </w:rPr>
              <w:t xml:space="preserve">, de mesa e parede, com teclas </w:t>
            </w:r>
            <w:r w:rsidRPr="001620C6">
              <w:rPr>
                <w:rFonts w:ascii="Arial" w:hAnsi="Arial" w:cs="Arial"/>
                <w:color w:val="000000" w:themeColor="text1"/>
                <w:sz w:val="24"/>
                <w:szCs w:val="24"/>
                <w:shd w:val="clear" w:color="auto" w:fill="F4F4F4"/>
              </w:rPr>
              <w:t xml:space="preserve">Flash / </w:t>
            </w:r>
            <w:proofErr w:type="spellStart"/>
            <w:r w:rsidRPr="001620C6">
              <w:rPr>
                <w:rFonts w:ascii="Arial" w:hAnsi="Arial" w:cs="Arial"/>
                <w:color w:val="000000" w:themeColor="text1"/>
                <w:sz w:val="24"/>
                <w:szCs w:val="24"/>
                <w:shd w:val="clear" w:color="auto" w:fill="F4F4F4"/>
              </w:rPr>
              <w:t>Rediscar</w:t>
            </w:r>
            <w:proofErr w:type="spellEnd"/>
            <w:r w:rsidRPr="001620C6">
              <w:rPr>
                <w:rFonts w:ascii="Arial" w:hAnsi="Arial" w:cs="Arial"/>
                <w:color w:val="000000" w:themeColor="text1"/>
                <w:sz w:val="24"/>
                <w:szCs w:val="24"/>
                <w:shd w:val="clear" w:color="auto" w:fill="F4F4F4"/>
              </w:rPr>
              <w:t xml:space="preserve"> / Pausa.</w:t>
            </w:r>
          </w:p>
        </w:tc>
        <w:tc>
          <w:tcPr>
            <w:tcW w:w="831" w:type="dxa"/>
            <w:shd w:val="clear" w:color="auto" w:fill="auto"/>
          </w:tcPr>
          <w:p w:rsidR="00E621D9" w:rsidRPr="001620C6" w:rsidRDefault="00E621D9" w:rsidP="00E621D9">
            <w:pPr>
              <w:spacing w:after="0"/>
              <w:jc w:val="center"/>
              <w:rPr>
                <w:rFonts w:ascii="Arial" w:hAnsi="Arial" w:cs="Arial"/>
                <w:sz w:val="24"/>
                <w:szCs w:val="24"/>
              </w:rPr>
            </w:pPr>
            <w:r w:rsidRPr="001620C6">
              <w:rPr>
                <w:rFonts w:ascii="Arial" w:hAnsi="Arial" w:cs="Arial"/>
                <w:sz w:val="24"/>
                <w:szCs w:val="24"/>
              </w:rPr>
              <w:t>Peça</w:t>
            </w:r>
          </w:p>
        </w:tc>
        <w:tc>
          <w:tcPr>
            <w:tcW w:w="1162" w:type="dxa"/>
          </w:tcPr>
          <w:p w:rsidR="00E621D9" w:rsidRPr="001620C6" w:rsidRDefault="00E621D9" w:rsidP="00E621D9">
            <w:pPr>
              <w:spacing w:after="0"/>
              <w:jc w:val="center"/>
              <w:rPr>
                <w:rFonts w:ascii="Arial" w:hAnsi="Arial" w:cs="Arial"/>
                <w:sz w:val="24"/>
                <w:szCs w:val="24"/>
              </w:rPr>
            </w:pPr>
            <w:r w:rsidRPr="001620C6">
              <w:rPr>
                <w:rFonts w:ascii="Arial" w:hAnsi="Arial" w:cs="Arial"/>
                <w:sz w:val="24"/>
                <w:szCs w:val="24"/>
              </w:rPr>
              <w:t>12</w:t>
            </w:r>
          </w:p>
        </w:tc>
        <w:tc>
          <w:tcPr>
            <w:tcW w:w="1243" w:type="dxa"/>
          </w:tcPr>
          <w:p w:rsidR="00E621D9" w:rsidRPr="00A86473" w:rsidRDefault="00E621D9" w:rsidP="00E621D9">
            <w:pPr>
              <w:spacing w:after="0"/>
              <w:jc w:val="center"/>
              <w:rPr>
                <w:rFonts w:ascii="Arial" w:hAnsi="Arial" w:cs="Arial"/>
              </w:rPr>
            </w:pPr>
            <w:r>
              <w:rPr>
                <w:rFonts w:ascii="Arial" w:hAnsi="Arial" w:cs="Arial"/>
              </w:rPr>
              <w:t>R$ 216,38</w:t>
            </w:r>
          </w:p>
        </w:tc>
        <w:tc>
          <w:tcPr>
            <w:tcW w:w="1538" w:type="dxa"/>
          </w:tcPr>
          <w:p w:rsidR="00E621D9" w:rsidRPr="00A86473" w:rsidRDefault="00E621D9" w:rsidP="00E621D9">
            <w:pPr>
              <w:spacing w:after="0"/>
              <w:jc w:val="center"/>
              <w:rPr>
                <w:rFonts w:ascii="Arial" w:hAnsi="Arial" w:cs="Arial"/>
              </w:rPr>
            </w:pPr>
            <w:r>
              <w:rPr>
                <w:rFonts w:ascii="Arial" w:hAnsi="Arial" w:cs="Arial"/>
              </w:rPr>
              <w:t>R$ 2.596,56</w:t>
            </w:r>
          </w:p>
        </w:tc>
      </w:tr>
      <w:tr w:rsidR="00E621D9" w:rsidRPr="00D315E0" w:rsidTr="00E621D9">
        <w:trPr>
          <w:jc w:val="center"/>
        </w:trPr>
        <w:tc>
          <w:tcPr>
            <w:tcW w:w="828" w:type="dxa"/>
            <w:shd w:val="clear" w:color="auto" w:fill="auto"/>
          </w:tcPr>
          <w:p w:rsidR="00E621D9" w:rsidRPr="001620C6" w:rsidRDefault="00E621D9" w:rsidP="00E621D9">
            <w:pPr>
              <w:spacing w:after="0"/>
              <w:jc w:val="center"/>
              <w:rPr>
                <w:rFonts w:ascii="Arial" w:hAnsi="Arial" w:cs="Arial"/>
                <w:sz w:val="24"/>
                <w:szCs w:val="24"/>
              </w:rPr>
            </w:pPr>
            <w:r w:rsidRPr="001620C6">
              <w:rPr>
                <w:rFonts w:ascii="Arial" w:hAnsi="Arial" w:cs="Arial"/>
                <w:sz w:val="24"/>
                <w:szCs w:val="24"/>
              </w:rPr>
              <w:t>02</w:t>
            </w:r>
          </w:p>
        </w:tc>
        <w:tc>
          <w:tcPr>
            <w:tcW w:w="3004" w:type="dxa"/>
            <w:shd w:val="clear" w:color="auto" w:fill="auto"/>
          </w:tcPr>
          <w:p w:rsidR="00E621D9" w:rsidRPr="001620C6" w:rsidRDefault="00E621D9" w:rsidP="00E621D9">
            <w:pPr>
              <w:spacing w:after="0" w:line="20" w:lineRule="atLeast"/>
              <w:jc w:val="both"/>
              <w:rPr>
                <w:rFonts w:ascii="Arial" w:hAnsi="Arial" w:cs="Arial"/>
                <w:sz w:val="24"/>
                <w:szCs w:val="24"/>
              </w:rPr>
            </w:pPr>
            <w:r w:rsidRPr="001620C6">
              <w:rPr>
                <w:rFonts w:ascii="Arial" w:hAnsi="Arial" w:cs="Arial"/>
                <w:color w:val="000000"/>
                <w:sz w:val="24"/>
                <w:szCs w:val="24"/>
              </w:rPr>
              <w:t xml:space="preserve">Aparelho de </w:t>
            </w:r>
            <w:proofErr w:type="spellStart"/>
            <w:r w:rsidRPr="001620C6">
              <w:rPr>
                <w:rFonts w:ascii="Arial" w:hAnsi="Arial" w:cs="Arial"/>
                <w:color w:val="000000"/>
                <w:sz w:val="24"/>
                <w:szCs w:val="24"/>
              </w:rPr>
              <w:t>headset</w:t>
            </w:r>
            <w:proofErr w:type="spellEnd"/>
            <w:r w:rsidRPr="001620C6">
              <w:rPr>
                <w:rFonts w:ascii="Arial" w:hAnsi="Arial" w:cs="Arial"/>
                <w:color w:val="000000"/>
                <w:sz w:val="24"/>
                <w:szCs w:val="24"/>
              </w:rPr>
              <w:t xml:space="preserve"> completo com microfone, base discadora e cabo telefônico.</w:t>
            </w:r>
          </w:p>
        </w:tc>
        <w:tc>
          <w:tcPr>
            <w:tcW w:w="831" w:type="dxa"/>
            <w:shd w:val="clear" w:color="auto" w:fill="auto"/>
          </w:tcPr>
          <w:p w:rsidR="00E621D9" w:rsidRPr="001620C6" w:rsidRDefault="00E621D9" w:rsidP="00E621D9">
            <w:pPr>
              <w:spacing w:after="0"/>
              <w:jc w:val="center"/>
              <w:rPr>
                <w:rFonts w:ascii="Arial" w:hAnsi="Arial" w:cs="Arial"/>
                <w:sz w:val="24"/>
                <w:szCs w:val="24"/>
              </w:rPr>
            </w:pPr>
            <w:r w:rsidRPr="001620C6">
              <w:rPr>
                <w:rFonts w:ascii="Arial" w:hAnsi="Arial" w:cs="Arial"/>
                <w:sz w:val="24"/>
                <w:szCs w:val="24"/>
              </w:rPr>
              <w:t>Peça</w:t>
            </w:r>
          </w:p>
        </w:tc>
        <w:tc>
          <w:tcPr>
            <w:tcW w:w="1162" w:type="dxa"/>
          </w:tcPr>
          <w:p w:rsidR="00E621D9" w:rsidRPr="001620C6" w:rsidRDefault="00E621D9" w:rsidP="00E621D9">
            <w:pPr>
              <w:spacing w:after="0"/>
              <w:jc w:val="center"/>
              <w:rPr>
                <w:rFonts w:ascii="Arial" w:hAnsi="Arial" w:cs="Arial"/>
                <w:sz w:val="24"/>
                <w:szCs w:val="24"/>
              </w:rPr>
            </w:pPr>
            <w:r w:rsidRPr="001620C6">
              <w:rPr>
                <w:rFonts w:ascii="Arial" w:hAnsi="Arial" w:cs="Arial"/>
                <w:sz w:val="24"/>
                <w:szCs w:val="24"/>
              </w:rPr>
              <w:t>24</w:t>
            </w:r>
          </w:p>
        </w:tc>
        <w:tc>
          <w:tcPr>
            <w:tcW w:w="1243" w:type="dxa"/>
          </w:tcPr>
          <w:p w:rsidR="00E621D9" w:rsidRPr="00A86473" w:rsidRDefault="00E621D9" w:rsidP="00E621D9">
            <w:pPr>
              <w:spacing w:after="0"/>
              <w:jc w:val="center"/>
              <w:rPr>
                <w:rFonts w:ascii="Arial" w:hAnsi="Arial" w:cs="Arial"/>
              </w:rPr>
            </w:pPr>
            <w:r>
              <w:rPr>
                <w:rFonts w:ascii="Arial" w:hAnsi="Arial" w:cs="Arial"/>
              </w:rPr>
              <w:t>R$ 291,10</w:t>
            </w:r>
          </w:p>
        </w:tc>
        <w:tc>
          <w:tcPr>
            <w:tcW w:w="1538" w:type="dxa"/>
          </w:tcPr>
          <w:p w:rsidR="00E621D9" w:rsidRPr="00A86473" w:rsidRDefault="00E621D9" w:rsidP="00E621D9">
            <w:pPr>
              <w:spacing w:after="0"/>
              <w:jc w:val="center"/>
              <w:rPr>
                <w:rFonts w:ascii="Arial" w:hAnsi="Arial" w:cs="Arial"/>
              </w:rPr>
            </w:pPr>
            <w:r>
              <w:rPr>
                <w:rFonts w:ascii="Arial" w:hAnsi="Arial" w:cs="Arial"/>
              </w:rPr>
              <w:t>R$ 6.986,40</w:t>
            </w:r>
          </w:p>
        </w:tc>
      </w:tr>
      <w:tr w:rsidR="00E621D9" w:rsidRPr="00D315E0" w:rsidTr="00E621D9">
        <w:trPr>
          <w:jc w:val="center"/>
        </w:trPr>
        <w:tc>
          <w:tcPr>
            <w:tcW w:w="828" w:type="dxa"/>
            <w:shd w:val="clear" w:color="auto" w:fill="auto"/>
          </w:tcPr>
          <w:p w:rsidR="00E621D9" w:rsidRPr="001620C6" w:rsidRDefault="00E621D9" w:rsidP="00E621D9">
            <w:pPr>
              <w:spacing w:after="0"/>
              <w:jc w:val="center"/>
              <w:rPr>
                <w:rFonts w:ascii="Arial" w:hAnsi="Arial" w:cs="Arial"/>
                <w:sz w:val="24"/>
                <w:szCs w:val="24"/>
              </w:rPr>
            </w:pPr>
            <w:r w:rsidRPr="001620C6">
              <w:rPr>
                <w:rFonts w:ascii="Arial" w:hAnsi="Arial" w:cs="Arial"/>
                <w:sz w:val="24"/>
                <w:szCs w:val="24"/>
              </w:rPr>
              <w:t>03</w:t>
            </w:r>
          </w:p>
        </w:tc>
        <w:tc>
          <w:tcPr>
            <w:tcW w:w="3004" w:type="dxa"/>
            <w:shd w:val="clear" w:color="auto" w:fill="auto"/>
          </w:tcPr>
          <w:p w:rsidR="00E621D9" w:rsidRPr="001620C6" w:rsidRDefault="00E621D9" w:rsidP="00E621D9">
            <w:pPr>
              <w:spacing w:after="0" w:line="20" w:lineRule="atLeast"/>
              <w:jc w:val="both"/>
              <w:rPr>
                <w:rFonts w:ascii="Arial" w:hAnsi="Arial" w:cs="Arial"/>
                <w:color w:val="000000"/>
                <w:sz w:val="24"/>
                <w:szCs w:val="24"/>
              </w:rPr>
            </w:pPr>
            <w:r w:rsidRPr="001620C6">
              <w:rPr>
                <w:rFonts w:ascii="Arial" w:hAnsi="Arial" w:cs="Arial"/>
                <w:color w:val="000000"/>
                <w:sz w:val="24"/>
                <w:szCs w:val="24"/>
              </w:rPr>
              <w:t xml:space="preserve">Microfone </w:t>
            </w:r>
            <w:proofErr w:type="spellStart"/>
            <w:r w:rsidRPr="001620C6">
              <w:rPr>
                <w:rFonts w:ascii="Arial" w:hAnsi="Arial" w:cs="Arial"/>
                <w:color w:val="000000"/>
                <w:sz w:val="24"/>
                <w:szCs w:val="24"/>
              </w:rPr>
              <w:t>headset</w:t>
            </w:r>
            <w:proofErr w:type="spellEnd"/>
            <w:r w:rsidRPr="001620C6">
              <w:rPr>
                <w:rFonts w:ascii="Arial" w:hAnsi="Arial" w:cs="Arial"/>
                <w:color w:val="000000"/>
                <w:sz w:val="24"/>
                <w:szCs w:val="24"/>
              </w:rPr>
              <w:t xml:space="preserve"> </w:t>
            </w:r>
            <w:proofErr w:type="gramStart"/>
            <w:r w:rsidRPr="001620C6">
              <w:rPr>
                <w:rFonts w:ascii="Arial" w:hAnsi="Arial" w:cs="Arial"/>
                <w:color w:val="000000"/>
                <w:sz w:val="24"/>
                <w:szCs w:val="24"/>
              </w:rPr>
              <w:t>office</w:t>
            </w:r>
            <w:proofErr w:type="gramEnd"/>
            <w:r w:rsidRPr="001620C6">
              <w:rPr>
                <w:rFonts w:ascii="Arial" w:hAnsi="Arial" w:cs="Arial"/>
                <w:color w:val="000000"/>
                <w:sz w:val="24"/>
                <w:szCs w:val="24"/>
              </w:rPr>
              <w:t>, preto.</w:t>
            </w:r>
          </w:p>
        </w:tc>
        <w:tc>
          <w:tcPr>
            <w:tcW w:w="831" w:type="dxa"/>
            <w:shd w:val="clear" w:color="auto" w:fill="auto"/>
          </w:tcPr>
          <w:p w:rsidR="00E621D9" w:rsidRPr="001620C6" w:rsidRDefault="00E621D9" w:rsidP="00E621D9">
            <w:pPr>
              <w:spacing w:after="0"/>
              <w:jc w:val="center"/>
              <w:rPr>
                <w:rFonts w:ascii="Arial" w:hAnsi="Arial" w:cs="Arial"/>
                <w:sz w:val="24"/>
                <w:szCs w:val="24"/>
              </w:rPr>
            </w:pPr>
            <w:r>
              <w:rPr>
                <w:rFonts w:ascii="Arial" w:hAnsi="Arial" w:cs="Arial"/>
                <w:sz w:val="24"/>
                <w:szCs w:val="24"/>
              </w:rPr>
              <w:t>Peça</w:t>
            </w:r>
          </w:p>
        </w:tc>
        <w:tc>
          <w:tcPr>
            <w:tcW w:w="1162" w:type="dxa"/>
          </w:tcPr>
          <w:p w:rsidR="00E621D9" w:rsidRPr="001620C6" w:rsidRDefault="00E621D9" w:rsidP="00E621D9">
            <w:pPr>
              <w:spacing w:after="0"/>
              <w:jc w:val="center"/>
              <w:rPr>
                <w:rFonts w:ascii="Arial" w:hAnsi="Arial" w:cs="Arial"/>
                <w:sz w:val="24"/>
                <w:szCs w:val="24"/>
              </w:rPr>
            </w:pPr>
            <w:r>
              <w:rPr>
                <w:rFonts w:ascii="Arial" w:hAnsi="Arial" w:cs="Arial"/>
                <w:sz w:val="24"/>
                <w:szCs w:val="24"/>
              </w:rPr>
              <w:t>06</w:t>
            </w:r>
          </w:p>
        </w:tc>
        <w:tc>
          <w:tcPr>
            <w:tcW w:w="1243" w:type="dxa"/>
          </w:tcPr>
          <w:p w:rsidR="00E621D9" w:rsidRPr="00A86473" w:rsidRDefault="00E621D9" w:rsidP="00E621D9">
            <w:pPr>
              <w:spacing w:after="0"/>
              <w:jc w:val="center"/>
              <w:rPr>
                <w:rFonts w:ascii="Arial" w:hAnsi="Arial" w:cs="Arial"/>
              </w:rPr>
            </w:pPr>
            <w:r>
              <w:rPr>
                <w:rFonts w:ascii="Arial" w:hAnsi="Arial" w:cs="Arial"/>
              </w:rPr>
              <w:t>R$ 164,75</w:t>
            </w:r>
          </w:p>
        </w:tc>
        <w:tc>
          <w:tcPr>
            <w:tcW w:w="1538" w:type="dxa"/>
          </w:tcPr>
          <w:p w:rsidR="00E621D9" w:rsidRPr="00A86473" w:rsidRDefault="00E621D9" w:rsidP="00E621D9">
            <w:pPr>
              <w:spacing w:after="0"/>
              <w:jc w:val="center"/>
              <w:rPr>
                <w:rFonts w:ascii="Arial" w:hAnsi="Arial" w:cs="Arial"/>
              </w:rPr>
            </w:pPr>
            <w:r>
              <w:rPr>
                <w:rFonts w:ascii="Arial" w:hAnsi="Arial" w:cs="Arial"/>
              </w:rPr>
              <w:t>R$ 988,50</w:t>
            </w:r>
          </w:p>
        </w:tc>
      </w:tr>
      <w:tr w:rsidR="00E621D9" w:rsidRPr="00D315E0" w:rsidTr="00E621D9">
        <w:trPr>
          <w:jc w:val="center"/>
        </w:trPr>
        <w:tc>
          <w:tcPr>
            <w:tcW w:w="828" w:type="dxa"/>
            <w:shd w:val="clear" w:color="auto" w:fill="auto"/>
          </w:tcPr>
          <w:p w:rsidR="00E621D9" w:rsidRPr="001620C6" w:rsidRDefault="00E621D9" w:rsidP="00E621D9">
            <w:pPr>
              <w:spacing w:after="0"/>
              <w:jc w:val="center"/>
              <w:rPr>
                <w:rFonts w:ascii="Arial" w:hAnsi="Arial" w:cs="Arial"/>
                <w:sz w:val="24"/>
                <w:szCs w:val="24"/>
              </w:rPr>
            </w:pPr>
            <w:r>
              <w:rPr>
                <w:rFonts w:ascii="Arial" w:hAnsi="Arial" w:cs="Arial"/>
                <w:sz w:val="24"/>
                <w:szCs w:val="24"/>
              </w:rPr>
              <w:t>04</w:t>
            </w:r>
          </w:p>
        </w:tc>
        <w:tc>
          <w:tcPr>
            <w:tcW w:w="3004" w:type="dxa"/>
            <w:shd w:val="clear" w:color="auto" w:fill="auto"/>
          </w:tcPr>
          <w:p w:rsidR="00E621D9" w:rsidRPr="001620C6" w:rsidRDefault="00E621D9" w:rsidP="00E621D9">
            <w:pPr>
              <w:spacing w:after="0" w:line="20" w:lineRule="atLeast"/>
              <w:jc w:val="both"/>
              <w:rPr>
                <w:rFonts w:ascii="Arial" w:hAnsi="Arial" w:cs="Arial"/>
                <w:color w:val="000000"/>
                <w:sz w:val="24"/>
                <w:szCs w:val="24"/>
              </w:rPr>
            </w:pPr>
            <w:r w:rsidRPr="0027688E">
              <w:rPr>
                <w:rFonts w:ascii="Arial" w:hAnsi="Arial" w:cs="Arial"/>
                <w:sz w:val="24"/>
                <w:szCs w:val="24"/>
              </w:rPr>
              <w:t xml:space="preserve">Espelho </w:t>
            </w:r>
            <w:r>
              <w:rPr>
                <w:rFonts w:ascii="Arial" w:hAnsi="Arial" w:cs="Arial"/>
                <w:sz w:val="24"/>
                <w:szCs w:val="24"/>
              </w:rPr>
              <w:t>c</w:t>
            </w:r>
            <w:r w:rsidRPr="0027688E">
              <w:rPr>
                <w:rFonts w:ascii="Arial" w:hAnsi="Arial" w:cs="Arial"/>
                <w:sz w:val="24"/>
                <w:szCs w:val="24"/>
              </w:rPr>
              <w:t xml:space="preserve">onvexo </w:t>
            </w:r>
            <w:r>
              <w:rPr>
                <w:rFonts w:ascii="Arial" w:hAnsi="Arial" w:cs="Arial"/>
                <w:b/>
                <w:sz w:val="24"/>
                <w:szCs w:val="24"/>
              </w:rPr>
              <w:t xml:space="preserve">80 cm, </w:t>
            </w:r>
            <w:r w:rsidRPr="0027688E">
              <w:rPr>
                <w:rFonts w:ascii="Arial" w:hAnsi="Arial" w:cs="Arial"/>
                <w:sz w:val="24"/>
                <w:szCs w:val="24"/>
              </w:rPr>
              <w:t>com</w:t>
            </w:r>
            <w:r>
              <w:rPr>
                <w:rFonts w:ascii="Arial" w:hAnsi="Arial" w:cs="Arial"/>
                <w:b/>
                <w:sz w:val="24"/>
                <w:szCs w:val="24"/>
              </w:rPr>
              <w:t xml:space="preserve"> </w:t>
            </w:r>
            <w:r w:rsidRPr="0027688E">
              <w:rPr>
                <w:rFonts w:ascii="Arial" w:hAnsi="Arial" w:cs="Arial"/>
                <w:sz w:val="24"/>
                <w:szCs w:val="24"/>
              </w:rPr>
              <w:t>acabamento em borracha</w:t>
            </w:r>
            <w:r>
              <w:rPr>
                <w:rFonts w:ascii="Arial" w:hAnsi="Arial" w:cs="Arial"/>
                <w:sz w:val="24"/>
                <w:szCs w:val="24"/>
              </w:rPr>
              <w:t>, e com suporte completo para fixação.</w:t>
            </w:r>
          </w:p>
        </w:tc>
        <w:tc>
          <w:tcPr>
            <w:tcW w:w="831" w:type="dxa"/>
            <w:shd w:val="clear" w:color="auto" w:fill="auto"/>
          </w:tcPr>
          <w:p w:rsidR="00E621D9" w:rsidRDefault="00E621D9" w:rsidP="00E621D9">
            <w:pPr>
              <w:spacing w:after="0"/>
              <w:jc w:val="center"/>
              <w:rPr>
                <w:rFonts w:ascii="Arial" w:hAnsi="Arial" w:cs="Arial"/>
                <w:sz w:val="24"/>
                <w:szCs w:val="24"/>
              </w:rPr>
            </w:pPr>
            <w:r>
              <w:rPr>
                <w:rFonts w:ascii="Arial" w:hAnsi="Arial" w:cs="Arial"/>
                <w:sz w:val="24"/>
                <w:szCs w:val="24"/>
              </w:rPr>
              <w:t>Peça</w:t>
            </w:r>
          </w:p>
        </w:tc>
        <w:tc>
          <w:tcPr>
            <w:tcW w:w="1162" w:type="dxa"/>
          </w:tcPr>
          <w:p w:rsidR="00E621D9" w:rsidRDefault="00E621D9" w:rsidP="00E621D9">
            <w:pPr>
              <w:spacing w:after="0"/>
              <w:jc w:val="center"/>
              <w:rPr>
                <w:rFonts w:ascii="Arial" w:hAnsi="Arial" w:cs="Arial"/>
                <w:sz w:val="24"/>
                <w:szCs w:val="24"/>
              </w:rPr>
            </w:pPr>
            <w:r>
              <w:rPr>
                <w:rFonts w:ascii="Arial" w:hAnsi="Arial" w:cs="Arial"/>
                <w:sz w:val="24"/>
                <w:szCs w:val="24"/>
              </w:rPr>
              <w:t>02</w:t>
            </w:r>
          </w:p>
        </w:tc>
        <w:tc>
          <w:tcPr>
            <w:tcW w:w="1243" w:type="dxa"/>
          </w:tcPr>
          <w:p w:rsidR="00E621D9" w:rsidRDefault="00E621D9" w:rsidP="00E621D9">
            <w:pPr>
              <w:spacing w:after="0"/>
              <w:jc w:val="center"/>
              <w:rPr>
                <w:rFonts w:ascii="Arial" w:hAnsi="Arial" w:cs="Arial"/>
              </w:rPr>
            </w:pPr>
            <w:r>
              <w:rPr>
                <w:rFonts w:ascii="Arial" w:hAnsi="Arial" w:cs="Arial"/>
              </w:rPr>
              <w:t>R$ 652,75</w:t>
            </w:r>
          </w:p>
        </w:tc>
        <w:tc>
          <w:tcPr>
            <w:tcW w:w="1538" w:type="dxa"/>
          </w:tcPr>
          <w:p w:rsidR="00E621D9" w:rsidRDefault="00E621D9" w:rsidP="00E621D9">
            <w:pPr>
              <w:spacing w:after="0"/>
              <w:jc w:val="center"/>
              <w:rPr>
                <w:rFonts w:ascii="Arial" w:hAnsi="Arial" w:cs="Arial"/>
              </w:rPr>
            </w:pPr>
            <w:r>
              <w:rPr>
                <w:rFonts w:ascii="Arial" w:hAnsi="Arial" w:cs="Arial"/>
              </w:rPr>
              <w:t>R$ 1.305,50</w:t>
            </w:r>
          </w:p>
        </w:tc>
      </w:tr>
    </w:tbl>
    <w:p w:rsidR="00C03CBB" w:rsidRDefault="00C03CBB" w:rsidP="00C03CBB">
      <w:pPr>
        <w:spacing w:after="0" w:line="240" w:lineRule="auto"/>
        <w:jc w:val="both"/>
        <w:rPr>
          <w:rFonts w:ascii="Arial" w:eastAsia="Calibri" w:hAnsi="Arial" w:cs="Arial"/>
          <w:b/>
          <w:sz w:val="24"/>
          <w:szCs w:val="24"/>
          <w:lang w:eastAsia="pt-BR"/>
        </w:rPr>
      </w:pPr>
    </w:p>
    <w:p w:rsidR="00702AD1" w:rsidRPr="00C03CBB" w:rsidRDefault="00702AD1" w:rsidP="00C03CBB">
      <w:pPr>
        <w:spacing w:after="0" w:line="240" w:lineRule="auto"/>
        <w:jc w:val="both"/>
        <w:rPr>
          <w:rFonts w:ascii="Arial" w:eastAsia="Calibri" w:hAnsi="Arial" w:cs="Arial"/>
          <w:b/>
          <w:sz w:val="24"/>
          <w:szCs w:val="24"/>
          <w:lang w:eastAsia="pt-BR"/>
        </w:rPr>
      </w:pPr>
    </w:p>
    <w:p w:rsidR="00B7538A" w:rsidRPr="00B7538A" w:rsidRDefault="00C03CBB" w:rsidP="00B7538A">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 xml:space="preserve">A licitante deverá observar toda a legislação pertinente, e, precipuamente, ao artigo 3º. </w:t>
      </w:r>
      <w:proofErr w:type="gramStart"/>
      <w:r w:rsidRPr="00C03CBB">
        <w:rPr>
          <w:rFonts w:ascii="Arial" w:eastAsia="Times New Roman" w:hAnsi="Arial" w:cs="Arial"/>
          <w:sz w:val="24"/>
          <w:szCs w:val="24"/>
          <w:lang w:eastAsia="pt-BR"/>
        </w:rPr>
        <w:t>da</w:t>
      </w:r>
      <w:proofErr w:type="gramEnd"/>
      <w:r w:rsidRPr="00C03CBB">
        <w:rPr>
          <w:rFonts w:ascii="Arial" w:eastAsia="Times New Roman" w:hAnsi="Arial" w:cs="Arial"/>
          <w:sz w:val="24"/>
          <w:szCs w:val="24"/>
          <w:lang w:eastAsia="pt-BR"/>
        </w:rPr>
        <w:t xml:space="preserve"> Lei 8.666/93.</w:t>
      </w: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rsidR="00C03CBB" w:rsidRP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E621D9">
        <w:rPr>
          <w:rFonts w:ascii="Arial" w:eastAsia="Calibri" w:hAnsi="Arial" w:cs="Arial"/>
          <w:sz w:val="24"/>
          <w:szCs w:val="24"/>
          <w:lang w:eastAsia="pt-BR"/>
        </w:rPr>
        <w:t>16</w:t>
      </w:r>
      <w:r w:rsidRPr="00C03CBB">
        <w:rPr>
          <w:rFonts w:ascii="Arial" w:eastAsia="Calibri" w:hAnsi="Arial" w:cs="Arial"/>
          <w:sz w:val="24"/>
          <w:szCs w:val="24"/>
          <w:lang w:eastAsia="pt-BR"/>
        </w:rPr>
        <w:t xml:space="preserve"> de </w:t>
      </w:r>
      <w:r w:rsidR="00B7538A">
        <w:rPr>
          <w:rFonts w:ascii="Arial" w:eastAsia="Calibri" w:hAnsi="Arial" w:cs="Arial"/>
          <w:sz w:val="24"/>
          <w:szCs w:val="24"/>
          <w:lang w:eastAsia="pt-BR"/>
        </w:rPr>
        <w:t>junho</w:t>
      </w:r>
      <w:r w:rsidRPr="00C03CBB">
        <w:rPr>
          <w:rFonts w:ascii="Arial" w:eastAsia="Calibri" w:hAnsi="Arial" w:cs="Arial"/>
          <w:sz w:val="24"/>
          <w:szCs w:val="24"/>
          <w:lang w:eastAsia="pt-BR"/>
        </w:rPr>
        <w:t xml:space="preserve"> de 2021.</w:t>
      </w:r>
    </w:p>
    <w:p w:rsidR="00C03CBB" w:rsidRPr="00C03CBB" w:rsidRDefault="00C03CBB" w:rsidP="00C03CBB">
      <w:pPr>
        <w:spacing w:after="0" w:line="240" w:lineRule="auto"/>
        <w:ind w:left="850"/>
        <w:jc w:val="both"/>
        <w:rPr>
          <w:rFonts w:ascii="Arial" w:eastAsia="Calibri"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DIRETORIA ADMINISTRATIVA / FINANCEIRA</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Diretor Administrativo Financeiro</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rsidR="00C03CBB" w:rsidRPr="00C03CBB" w:rsidRDefault="00C03CBB" w:rsidP="00C03CBB">
      <w:pPr>
        <w:spacing w:after="0" w:line="240" w:lineRule="auto"/>
        <w:ind w:left="720"/>
        <w:jc w:val="both"/>
        <w:rPr>
          <w:rFonts w:ascii="Arial" w:eastAsia="Times New Roman" w:hAnsi="Arial" w:cs="Arial"/>
          <w:b/>
          <w:sz w:val="24"/>
          <w:szCs w:val="24"/>
          <w:lang w:eastAsia="pt-BR"/>
        </w:rPr>
      </w:pPr>
    </w:p>
    <w:p w:rsidR="00C03CBB" w:rsidRPr="00C03CBB" w:rsidRDefault="00C03CBB" w:rsidP="00C03CBB">
      <w:pPr>
        <w:spacing w:after="0" w:line="240" w:lineRule="auto"/>
        <w:jc w:val="both"/>
        <w:rPr>
          <w:rFonts w:ascii="Arial" w:eastAsia="Verdana" w:hAnsi="Arial" w:cs="Arial"/>
          <w:sz w:val="24"/>
          <w:szCs w:val="24"/>
          <w:lang w:eastAsia="pt-BR"/>
        </w:rPr>
      </w:pPr>
    </w:p>
    <w:p w:rsidR="00C105A3" w:rsidRPr="00C105A3" w:rsidRDefault="00C105A3" w:rsidP="00C105A3">
      <w:pPr>
        <w:spacing w:after="0" w:line="240" w:lineRule="auto"/>
        <w:rPr>
          <w:rFonts w:ascii="Arial" w:eastAsia="Times New Roman" w:hAnsi="Arial" w:cs="Arial"/>
          <w:b/>
          <w:bCs/>
          <w:sz w:val="24"/>
          <w:szCs w:val="24"/>
          <w:lang w:eastAsia="pt-BR"/>
        </w:rPr>
      </w:pPr>
    </w:p>
    <w:p w:rsidR="00C105A3" w:rsidRPr="00C105A3" w:rsidRDefault="00C105A3" w:rsidP="00C105A3">
      <w:pPr>
        <w:spacing w:after="0" w:line="240" w:lineRule="auto"/>
        <w:rPr>
          <w:rFonts w:ascii="Calibri" w:eastAsia="Verdana" w:hAnsi="Calibri" w:cs="Times New Roman"/>
          <w:sz w:val="20"/>
          <w:szCs w:val="20"/>
          <w:lang w:eastAsia="pt-BR"/>
        </w:rPr>
      </w:pPr>
    </w:p>
    <w:p w:rsidR="000470D0" w:rsidRDefault="000470D0"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5A3122" w:rsidRDefault="005A3122" w:rsidP="009B492C">
      <w:pPr>
        <w:spacing w:after="0" w:line="240" w:lineRule="auto"/>
        <w:jc w:val="center"/>
        <w:rPr>
          <w:rFonts w:ascii="Arial" w:hAnsi="Arial" w:cs="Arial"/>
          <w:b/>
          <w:bCs/>
          <w:sz w:val="24"/>
          <w:szCs w:val="24"/>
        </w:rPr>
      </w:pPr>
    </w:p>
    <w:p w:rsidR="005A3122" w:rsidRDefault="005A3122" w:rsidP="009B492C">
      <w:pPr>
        <w:spacing w:after="0" w:line="240" w:lineRule="auto"/>
        <w:jc w:val="center"/>
        <w:rPr>
          <w:rFonts w:ascii="Arial" w:hAnsi="Arial" w:cs="Arial"/>
          <w:b/>
          <w:bCs/>
          <w:sz w:val="24"/>
          <w:szCs w:val="24"/>
        </w:rPr>
      </w:pPr>
    </w:p>
    <w:p w:rsidR="005A3122" w:rsidRDefault="005A3122" w:rsidP="009B492C">
      <w:pPr>
        <w:spacing w:after="0" w:line="240" w:lineRule="auto"/>
        <w:jc w:val="center"/>
        <w:rPr>
          <w:rFonts w:ascii="Arial" w:hAnsi="Arial" w:cs="Arial"/>
          <w:b/>
          <w:bCs/>
          <w:sz w:val="24"/>
          <w:szCs w:val="24"/>
        </w:rPr>
      </w:pPr>
    </w:p>
    <w:p w:rsidR="005A3122" w:rsidRDefault="005A3122" w:rsidP="009B492C">
      <w:pPr>
        <w:spacing w:after="0" w:line="240" w:lineRule="auto"/>
        <w:jc w:val="center"/>
        <w:rPr>
          <w:rFonts w:ascii="Arial" w:hAnsi="Arial" w:cs="Arial"/>
          <w:b/>
          <w:bCs/>
          <w:sz w:val="24"/>
          <w:szCs w:val="24"/>
        </w:rPr>
      </w:pPr>
    </w:p>
    <w:p w:rsidR="005A3122" w:rsidRDefault="005A3122" w:rsidP="009B492C">
      <w:pPr>
        <w:spacing w:after="0" w:line="240" w:lineRule="auto"/>
        <w:jc w:val="center"/>
        <w:rPr>
          <w:rFonts w:ascii="Arial" w:hAnsi="Arial" w:cs="Arial"/>
          <w:b/>
          <w:bCs/>
          <w:sz w:val="24"/>
          <w:szCs w:val="24"/>
        </w:rPr>
      </w:pPr>
    </w:p>
    <w:p w:rsidR="005A3122" w:rsidRDefault="005A3122" w:rsidP="009B492C">
      <w:pPr>
        <w:spacing w:after="0" w:line="240" w:lineRule="auto"/>
        <w:jc w:val="center"/>
        <w:rPr>
          <w:rFonts w:ascii="Arial" w:hAnsi="Arial" w:cs="Arial"/>
          <w:b/>
          <w:bCs/>
          <w:sz w:val="24"/>
          <w:szCs w:val="24"/>
        </w:rPr>
      </w:pPr>
    </w:p>
    <w:p w:rsidR="005A3122" w:rsidRDefault="005A3122" w:rsidP="009B492C">
      <w:pPr>
        <w:spacing w:after="0" w:line="240" w:lineRule="auto"/>
        <w:jc w:val="center"/>
        <w:rPr>
          <w:rFonts w:ascii="Arial" w:hAnsi="Arial" w:cs="Arial"/>
          <w:b/>
          <w:bCs/>
          <w:sz w:val="24"/>
          <w:szCs w:val="24"/>
        </w:rPr>
      </w:pPr>
    </w:p>
    <w:p w:rsidR="005A3122" w:rsidRDefault="005A3122" w:rsidP="009B492C">
      <w:pPr>
        <w:spacing w:after="0" w:line="240" w:lineRule="auto"/>
        <w:jc w:val="center"/>
        <w:rPr>
          <w:rFonts w:ascii="Arial" w:hAnsi="Arial" w:cs="Arial"/>
          <w:b/>
          <w:bCs/>
          <w:sz w:val="24"/>
          <w:szCs w:val="24"/>
        </w:rPr>
      </w:pPr>
    </w:p>
    <w:p w:rsidR="005A3122" w:rsidRDefault="005A3122" w:rsidP="009B492C">
      <w:pPr>
        <w:spacing w:after="0" w:line="240" w:lineRule="auto"/>
        <w:jc w:val="center"/>
        <w:rPr>
          <w:rFonts w:ascii="Arial" w:hAnsi="Arial" w:cs="Arial"/>
          <w:b/>
          <w:bCs/>
          <w:sz w:val="24"/>
          <w:szCs w:val="24"/>
        </w:rPr>
      </w:pPr>
    </w:p>
    <w:p w:rsidR="005A3122" w:rsidRDefault="005A3122" w:rsidP="009B492C">
      <w:pPr>
        <w:spacing w:after="0" w:line="240" w:lineRule="auto"/>
        <w:jc w:val="center"/>
        <w:rPr>
          <w:rFonts w:ascii="Arial" w:hAnsi="Arial" w:cs="Arial"/>
          <w:b/>
          <w:bCs/>
          <w:sz w:val="24"/>
          <w:szCs w:val="24"/>
        </w:rPr>
      </w:pPr>
    </w:p>
    <w:p w:rsidR="005A3122" w:rsidRDefault="005A3122" w:rsidP="009B492C">
      <w:pPr>
        <w:spacing w:after="0" w:line="240" w:lineRule="auto"/>
        <w:jc w:val="center"/>
        <w:rPr>
          <w:rFonts w:ascii="Arial" w:hAnsi="Arial" w:cs="Arial"/>
          <w:b/>
          <w:bCs/>
          <w:sz w:val="24"/>
          <w:szCs w:val="24"/>
        </w:rPr>
      </w:pPr>
    </w:p>
    <w:p w:rsidR="005A3122" w:rsidRDefault="005A3122" w:rsidP="009B492C">
      <w:pPr>
        <w:spacing w:after="0" w:line="240" w:lineRule="auto"/>
        <w:jc w:val="center"/>
        <w:rPr>
          <w:rFonts w:ascii="Arial" w:hAnsi="Arial" w:cs="Arial"/>
          <w:b/>
          <w:bCs/>
          <w:sz w:val="24"/>
          <w:szCs w:val="24"/>
        </w:rPr>
      </w:pPr>
    </w:p>
    <w:p w:rsidR="005A3122" w:rsidRDefault="005A3122" w:rsidP="009B492C">
      <w:pPr>
        <w:spacing w:after="0" w:line="240" w:lineRule="auto"/>
        <w:jc w:val="center"/>
        <w:rPr>
          <w:rFonts w:ascii="Arial" w:hAnsi="Arial" w:cs="Arial"/>
          <w:b/>
          <w:bCs/>
          <w:sz w:val="24"/>
          <w:szCs w:val="24"/>
        </w:rPr>
      </w:pPr>
    </w:p>
    <w:p w:rsidR="005A3122" w:rsidRDefault="005A3122" w:rsidP="009B492C">
      <w:pPr>
        <w:spacing w:after="0" w:line="240" w:lineRule="auto"/>
        <w:jc w:val="center"/>
        <w:rPr>
          <w:rFonts w:ascii="Arial" w:hAnsi="Arial" w:cs="Arial"/>
          <w:b/>
          <w:bCs/>
          <w:sz w:val="24"/>
          <w:szCs w:val="24"/>
        </w:rPr>
      </w:pPr>
    </w:p>
    <w:p w:rsidR="005A3122" w:rsidRDefault="005A3122" w:rsidP="009B492C">
      <w:pPr>
        <w:spacing w:after="0" w:line="240" w:lineRule="auto"/>
        <w:jc w:val="center"/>
        <w:rPr>
          <w:rFonts w:ascii="Arial" w:hAnsi="Arial" w:cs="Arial"/>
          <w:b/>
          <w:bCs/>
          <w:sz w:val="24"/>
          <w:szCs w:val="24"/>
        </w:rPr>
      </w:pPr>
    </w:p>
    <w:p w:rsidR="005A3122" w:rsidRDefault="005A3122"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F10D9" w:rsidRDefault="00DF10D9"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rsidR="009B492C" w:rsidRPr="002E6ABF" w:rsidRDefault="009B492C" w:rsidP="009B492C">
      <w:pPr>
        <w:spacing w:after="0" w:line="240" w:lineRule="auto"/>
        <w:jc w:val="both"/>
        <w:rPr>
          <w:rFonts w:ascii="Arial" w:hAnsi="Arial" w:cs="Arial"/>
          <w:b/>
          <w:sz w:val="24"/>
          <w:szCs w:val="24"/>
        </w:rPr>
      </w:pPr>
    </w:p>
    <w:tbl>
      <w:tblPr>
        <w:tblW w:w="10808" w:type="dxa"/>
        <w:jc w:val="center"/>
        <w:tblInd w:w="-1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710"/>
        <w:gridCol w:w="938"/>
        <w:gridCol w:w="1182"/>
        <w:gridCol w:w="1192"/>
        <w:gridCol w:w="1426"/>
        <w:gridCol w:w="1280"/>
        <w:gridCol w:w="1245"/>
      </w:tblGrid>
      <w:tr w:rsidR="00560592" w:rsidRPr="00D315E0" w:rsidTr="00560592">
        <w:trPr>
          <w:jc w:val="center"/>
        </w:trPr>
        <w:tc>
          <w:tcPr>
            <w:tcW w:w="835" w:type="dxa"/>
            <w:vMerge w:val="restart"/>
            <w:shd w:val="clear" w:color="auto" w:fill="D9D9D9"/>
          </w:tcPr>
          <w:p w:rsidR="00560592" w:rsidRPr="00D315E0" w:rsidRDefault="00560592" w:rsidP="00560592">
            <w:pPr>
              <w:spacing w:after="0" w:line="240" w:lineRule="auto"/>
              <w:jc w:val="center"/>
              <w:rPr>
                <w:rFonts w:ascii="Arial" w:hAnsi="Arial" w:cs="Arial"/>
                <w:b/>
              </w:rPr>
            </w:pPr>
            <w:r w:rsidRPr="00D315E0">
              <w:rPr>
                <w:rFonts w:ascii="Arial" w:hAnsi="Arial" w:cs="Arial"/>
                <w:b/>
              </w:rPr>
              <w:t>ITEM</w:t>
            </w:r>
          </w:p>
        </w:tc>
        <w:tc>
          <w:tcPr>
            <w:tcW w:w="2710" w:type="dxa"/>
            <w:vMerge w:val="restart"/>
            <w:shd w:val="clear" w:color="auto" w:fill="D9D9D9"/>
          </w:tcPr>
          <w:p w:rsidR="00560592" w:rsidRPr="00D315E0" w:rsidRDefault="00560592" w:rsidP="00560592">
            <w:pPr>
              <w:spacing w:after="0" w:line="240" w:lineRule="auto"/>
              <w:jc w:val="center"/>
              <w:rPr>
                <w:rFonts w:ascii="Arial" w:hAnsi="Arial" w:cs="Arial"/>
                <w:b/>
              </w:rPr>
            </w:pPr>
            <w:r w:rsidRPr="00D315E0">
              <w:rPr>
                <w:rFonts w:ascii="Arial" w:hAnsi="Arial" w:cs="Arial"/>
                <w:b/>
              </w:rPr>
              <w:t>OBJETO</w:t>
            </w:r>
          </w:p>
        </w:tc>
        <w:tc>
          <w:tcPr>
            <w:tcW w:w="938" w:type="dxa"/>
            <w:vMerge w:val="restart"/>
            <w:shd w:val="clear" w:color="auto" w:fill="D9D9D9"/>
          </w:tcPr>
          <w:p w:rsidR="00560592" w:rsidRPr="00D315E0" w:rsidRDefault="00560592" w:rsidP="00560592">
            <w:pPr>
              <w:spacing w:after="0" w:line="240" w:lineRule="auto"/>
              <w:jc w:val="center"/>
              <w:rPr>
                <w:rFonts w:ascii="Arial" w:hAnsi="Arial" w:cs="Arial"/>
                <w:b/>
              </w:rPr>
            </w:pPr>
            <w:r w:rsidRPr="00D315E0">
              <w:rPr>
                <w:rFonts w:ascii="Arial" w:hAnsi="Arial" w:cs="Arial"/>
                <w:b/>
              </w:rPr>
              <w:t>UNID.</w:t>
            </w:r>
          </w:p>
        </w:tc>
        <w:tc>
          <w:tcPr>
            <w:tcW w:w="1182" w:type="dxa"/>
            <w:vMerge w:val="restart"/>
            <w:shd w:val="clear" w:color="auto" w:fill="D9D9D9"/>
          </w:tcPr>
          <w:p w:rsidR="00560592" w:rsidRPr="00D315E0" w:rsidRDefault="00560592" w:rsidP="00560592">
            <w:pPr>
              <w:spacing w:after="0" w:line="240" w:lineRule="auto"/>
              <w:jc w:val="center"/>
              <w:rPr>
                <w:rFonts w:ascii="Arial" w:hAnsi="Arial" w:cs="Arial"/>
                <w:b/>
              </w:rPr>
            </w:pPr>
            <w:r w:rsidRPr="00D315E0">
              <w:rPr>
                <w:rFonts w:ascii="Arial" w:hAnsi="Arial" w:cs="Arial"/>
                <w:b/>
              </w:rPr>
              <w:t>QUANT.</w:t>
            </w:r>
          </w:p>
        </w:tc>
        <w:tc>
          <w:tcPr>
            <w:tcW w:w="1192" w:type="dxa"/>
            <w:vMerge w:val="restart"/>
            <w:shd w:val="clear" w:color="auto" w:fill="D9D9D9"/>
          </w:tcPr>
          <w:p w:rsidR="00560592" w:rsidRPr="00D315E0" w:rsidRDefault="00560592" w:rsidP="00560592">
            <w:pPr>
              <w:spacing w:after="0" w:line="240" w:lineRule="auto"/>
              <w:jc w:val="center"/>
              <w:rPr>
                <w:rFonts w:ascii="Arial" w:hAnsi="Arial" w:cs="Arial"/>
                <w:b/>
              </w:rPr>
            </w:pPr>
            <w:r w:rsidRPr="00D315E0">
              <w:rPr>
                <w:rFonts w:ascii="Arial" w:hAnsi="Arial" w:cs="Arial"/>
                <w:b/>
              </w:rPr>
              <w:t>MARCA</w:t>
            </w:r>
          </w:p>
        </w:tc>
        <w:tc>
          <w:tcPr>
            <w:tcW w:w="1426" w:type="dxa"/>
            <w:vMerge w:val="restart"/>
            <w:shd w:val="clear" w:color="auto" w:fill="D9D9D9"/>
          </w:tcPr>
          <w:p w:rsidR="00560592" w:rsidRPr="00D315E0" w:rsidRDefault="00560592" w:rsidP="00560592">
            <w:pPr>
              <w:spacing w:after="0" w:line="240" w:lineRule="auto"/>
              <w:jc w:val="center"/>
              <w:rPr>
                <w:rFonts w:ascii="Arial" w:hAnsi="Arial" w:cs="Arial"/>
                <w:b/>
              </w:rPr>
            </w:pPr>
            <w:r w:rsidRPr="00D315E0">
              <w:rPr>
                <w:rFonts w:ascii="Arial" w:hAnsi="Arial" w:cs="Arial"/>
                <w:b/>
              </w:rPr>
              <w:t>GARANTIA (MESES)</w:t>
            </w:r>
          </w:p>
        </w:tc>
        <w:tc>
          <w:tcPr>
            <w:tcW w:w="2525" w:type="dxa"/>
            <w:gridSpan w:val="2"/>
            <w:shd w:val="clear" w:color="auto" w:fill="D9D9D9"/>
          </w:tcPr>
          <w:p w:rsidR="00560592" w:rsidRPr="00D315E0" w:rsidRDefault="00560592" w:rsidP="00560592">
            <w:pPr>
              <w:spacing w:after="0" w:line="240" w:lineRule="auto"/>
              <w:jc w:val="center"/>
              <w:rPr>
                <w:rFonts w:ascii="Arial" w:hAnsi="Arial" w:cs="Arial"/>
                <w:b/>
              </w:rPr>
            </w:pPr>
            <w:r w:rsidRPr="00D315E0">
              <w:rPr>
                <w:rFonts w:ascii="Arial" w:hAnsi="Arial" w:cs="Arial"/>
                <w:b/>
              </w:rPr>
              <w:t>VALORES</w:t>
            </w:r>
          </w:p>
        </w:tc>
      </w:tr>
      <w:tr w:rsidR="00560592" w:rsidRPr="00D315E0" w:rsidTr="00560592">
        <w:trPr>
          <w:jc w:val="center"/>
        </w:trPr>
        <w:tc>
          <w:tcPr>
            <w:tcW w:w="835" w:type="dxa"/>
            <w:vMerge/>
            <w:shd w:val="clear" w:color="auto" w:fill="D9D9D9"/>
          </w:tcPr>
          <w:p w:rsidR="00560592" w:rsidRPr="00D315E0" w:rsidRDefault="00560592" w:rsidP="00560592">
            <w:pPr>
              <w:spacing w:after="0" w:line="240" w:lineRule="auto"/>
              <w:jc w:val="center"/>
              <w:rPr>
                <w:rFonts w:ascii="Arial" w:hAnsi="Arial" w:cs="Arial"/>
                <w:b/>
              </w:rPr>
            </w:pPr>
          </w:p>
        </w:tc>
        <w:tc>
          <w:tcPr>
            <w:tcW w:w="2710" w:type="dxa"/>
            <w:vMerge/>
            <w:shd w:val="clear" w:color="auto" w:fill="D9D9D9"/>
          </w:tcPr>
          <w:p w:rsidR="00560592" w:rsidRPr="00D315E0" w:rsidRDefault="00560592" w:rsidP="00560592">
            <w:pPr>
              <w:spacing w:after="0" w:line="240" w:lineRule="auto"/>
              <w:jc w:val="center"/>
              <w:rPr>
                <w:rFonts w:ascii="Arial" w:hAnsi="Arial" w:cs="Arial"/>
                <w:b/>
              </w:rPr>
            </w:pPr>
          </w:p>
        </w:tc>
        <w:tc>
          <w:tcPr>
            <w:tcW w:w="938" w:type="dxa"/>
            <w:vMerge/>
            <w:shd w:val="clear" w:color="auto" w:fill="D9D9D9"/>
          </w:tcPr>
          <w:p w:rsidR="00560592" w:rsidRPr="00D315E0" w:rsidRDefault="00560592" w:rsidP="00560592">
            <w:pPr>
              <w:spacing w:after="0" w:line="240" w:lineRule="auto"/>
              <w:jc w:val="center"/>
              <w:rPr>
                <w:rFonts w:ascii="Arial" w:hAnsi="Arial" w:cs="Arial"/>
                <w:b/>
              </w:rPr>
            </w:pPr>
          </w:p>
        </w:tc>
        <w:tc>
          <w:tcPr>
            <w:tcW w:w="1182" w:type="dxa"/>
            <w:vMerge/>
            <w:shd w:val="clear" w:color="auto" w:fill="D9D9D9"/>
          </w:tcPr>
          <w:p w:rsidR="00560592" w:rsidRPr="00D315E0" w:rsidRDefault="00560592" w:rsidP="00560592">
            <w:pPr>
              <w:spacing w:after="0" w:line="240" w:lineRule="auto"/>
              <w:jc w:val="center"/>
              <w:rPr>
                <w:rFonts w:ascii="Arial" w:hAnsi="Arial" w:cs="Arial"/>
                <w:b/>
              </w:rPr>
            </w:pPr>
          </w:p>
        </w:tc>
        <w:tc>
          <w:tcPr>
            <w:tcW w:w="1192" w:type="dxa"/>
            <w:vMerge/>
            <w:shd w:val="clear" w:color="auto" w:fill="D9D9D9"/>
          </w:tcPr>
          <w:p w:rsidR="00560592" w:rsidRPr="00D315E0" w:rsidRDefault="00560592" w:rsidP="00560592">
            <w:pPr>
              <w:spacing w:after="0" w:line="240" w:lineRule="auto"/>
              <w:jc w:val="center"/>
              <w:rPr>
                <w:rFonts w:ascii="Arial" w:hAnsi="Arial" w:cs="Arial"/>
                <w:b/>
              </w:rPr>
            </w:pPr>
          </w:p>
        </w:tc>
        <w:tc>
          <w:tcPr>
            <w:tcW w:w="1426" w:type="dxa"/>
            <w:vMerge/>
            <w:shd w:val="clear" w:color="auto" w:fill="D9D9D9"/>
          </w:tcPr>
          <w:p w:rsidR="00560592" w:rsidRPr="00D315E0" w:rsidRDefault="00560592" w:rsidP="00560592">
            <w:pPr>
              <w:spacing w:after="0" w:line="240" w:lineRule="auto"/>
              <w:jc w:val="center"/>
              <w:rPr>
                <w:rFonts w:ascii="Arial" w:hAnsi="Arial" w:cs="Arial"/>
                <w:b/>
              </w:rPr>
            </w:pPr>
          </w:p>
        </w:tc>
        <w:tc>
          <w:tcPr>
            <w:tcW w:w="1280" w:type="dxa"/>
            <w:shd w:val="clear" w:color="auto" w:fill="D9D9D9"/>
          </w:tcPr>
          <w:p w:rsidR="00560592" w:rsidRPr="00D315E0" w:rsidRDefault="00560592" w:rsidP="00560592">
            <w:pPr>
              <w:spacing w:after="0" w:line="240" w:lineRule="auto"/>
              <w:jc w:val="center"/>
              <w:rPr>
                <w:rFonts w:ascii="Arial" w:hAnsi="Arial" w:cs="Arial"/>
                <w:b/>
              </w:rPr>
            </w:pPr>
            <w:r w:rsidRPr="00D315E0">
              <w:rPr>
                <w:rFonts w:ascii="Arial" w:hAnsi="Arial" w:cs="Arial"/>
                <w:b/>
              </w:rPr>
              <w:t>UNITÁRIO</w:t>
            </w:r>
          </w:p>
        </w:tc>
        <w:tc>
          <w:tcPr>
            <w:tcW w:w="1245" w:type="dxa"/>
            <w:shd w:val="clear" w:color="auto" w:fill="D9D9D9"/>
          </w:tcPr>
          <w:p w:rsidR="00560592" w:rsidRPr="00D315E0" w:rsidRDefault="00560592" w:rsidP="00560592">
            <w:pPr>
              <w:spacing w:after="0" w:line="240" w:lineRule="auto"/>
              <w:jc w:val="center"/>
              <w:rPr>
                <w:rFonts w:ascii="Arial" w:hAnsi="Arial" w:cs="Arial"/>
                <w:b/>
              </w:rPr>
            </w:pPr>
            <w:r w:rsidRPr="00D315E0">
              <w:rPr>
                <w:rFonts w:ascii="Arial" w:hAnsi="Arial" w:cs="Arial"/>
                <w:b/>
              </w:rPr>
              <w:t>TOTAL</w:t>
            </w:r>
          </w:p>
        </w:tc>
      </w:tr>
      <w:tr w:rsidR="00560592" w:rsidRPr="00D315E0" w:rsidTr="00560592">
        <w:trPr>
          <w:jc w:val="center"/>
        </w:trPr>
        <w:tc>
          <w:tcPr>
            <w:tcW w:w="835" w:type="dxa"/>
            <w:shd w:val="clear" w:color="auto" w:fill="auto"/>
          </w:tcPr>
          <w:p w:rsidR="00560592" w:rsidRPr="001620C6" w:rsidRDefault="00560592" w:rsidP="00560592">
            <w:pPr>
              <w:spacing w:after="0" w:line="240" w:lineRule="auto"/>
              <w:jc w:val="center"/>
              <w:rPr>
                <w:rFonts w:ascii="Arial" w:hAnsi="Arial" w:cs="Arial"/>
                <w:sz w:val="24"/>
                <w:szCs w:val="24"/>
              </w:rPr>
            </w:pPr>
            <w:r w:rsidRPr="001620C6">
              <w:rPr>
                <w:rFonts w:ascii="Arial" w:hAnsi="Arial" w:cs="Arial"/>
                <w:sz w:val="24"/>
                <w:szCs w:val="24"/>
              </w:rPr>
              <w:t>01</w:t>
            </w:r>
          </w:p>
        </w:tc>
        <w:tc>
          <w:tcPr>
            <w:tcW w:w="2710" w:type="dxa"/>
            <w:shd w:val="clear" w:color="auto" w:fill="auto"/>
          </w:tcPr>
          <w:p w:rsidR="00560592" w:rsidRPr="001620C6" w:rsidRDefault="00560592" w:rsidP="00560592">
            <w:pPr>
              <w:spacing w:after="0" w:line="240" w:lineRule="auto"/>
              <w:jc w:val="both"/>
              <w:rPr>
                <w:rFonts w:ascii="Arial" w:hAnsi="Arial" w:cs="Arial"/>
                <w:sz w:val="24"/>
                <w:szCs w:val="24"/>
              </w:rPr>
            </w:pPr>
            <w:r w:rsidRPr="001620C6">
              <w:rPr>
                <w:rFonts w:ascii="Arial" w:hAnsi="Arial" w:cs="Arial"/>
                <w:color w:val="000000" w:themeColor="text1"/>
                <w:sz w:val="24"/>
                <w:szCs w:val="24"/>
              </w:rPr>
              <w:t xml:space="preserve">Aparelho telefônico com fio, preto, </w:t>
            </w:r>
            <w:r w:rsidRPr="001620C6">
              <w:rPr>
                <w:rFonts w:ascii="Arial" w:hAnsi="Arial" w:cs="Arial"/>
                <w:b/>
                <w:color w:val="000000" w:themeColor="text1"/>
                <w:sz w:val="24"/>
                <w:szCs w:val="24"/>
              </w:rPr>
              <w:t>com identificador de chamadas</w:t>
            </w:r>
            <w:r w:rsidRPr="001620C6">
              <w:rPr>
                <w:rFonts w:ascii="Arial" w:hAnsi="Arial" w:cs="Arial"/>
                <w:color w:val="000000" w:themeColor="text1"/>
                <w:sz w:val="24"/>
                <w:szCs w:val="24"/>
              </w:rPr>
              <w:t xml:space="preserve"> e </w:t>
            </w:r>
            <w:r w:rsidRPr="001620C6">
              <w:rPr>
                <w:rFonts w:ascii="Arial" w:hAnsi="Arial" w:cs="Arial"/>
                <w:b/>
                <w:color w:val="000000" w:themeColor="text1"/>
                <w:sz w:val="24"/>
                <w:szCs w:val="24"/>
              </w:rPr>
              <w:t>viva voz</w:t>
            </w:r>
            <w:r w:rsidRPr="001620C6">
              <w:rPr>
                <w:rFonts w:ascii="Arial" w:hAnsi="Arial" w:cs="Arial"/>
                <w:color w:val="000000" w:themeColor="text1"/>
                <w:sz w:val="24"/>
                <w:szCs w:val="24"/>
              </w:rPr>
              <w:t xml:space="preserve">, de mesa e parede, com teclas </w:t>
            </w:r>
            <w:r w:rsidRPr="001620C6">
              <w:rPr>
                <w:rFonts w:ascii="Arial" w:hAnsi="Arial" w:cs="Arial"/>
                <w:color w:val="000000" w:themeColor="text1"/>
                <w:sz w:val="24"/>
                <w:szCs w:val="24"/>
                <w:shd w:val="clear" w:color="auto" w:fill="F4F4F4"/>
              </w:rPr>
              <w:t xml:space="preserve">Flash / </w:t>
            </w:r>
            <w:proofErr w:type="spellStart"/>
            <w:r w:rsidRPr="001620C6">
              <w:rPr>
                <w:rFonts w:ascii="Arial" w:hAnsi="Arial" w:cs="Arial"/>
                <w:color w:val="000000" w:themeColor="text1"/>
                <w:sz w:val="24"/>
                <w:szCs w:val="24"/>
                <w:shd w:val="clear" w:color="auto" w:fill="F4F4F4"/>
              </w:rPr>
              <w:t>Rediscar</w:t>
            </w:r>
            <w:proofErr w:type="spellEnd"/>
            <w:r w:rsidRPr="001620C6">
              <w:rPr>
                <w:rFonts w:ascii="Arial" w:hAnsi="Arial" w:cs="Arial"/>
                <w:color w:val="000000" w:themeColor="text1"/>
                <w:sz w:val="24"/>
                <w:szCs w:val="24"/>
                <w:shd w:val="clear" w:color="auto" w:fill="F4F4F4"/>
              </w:rPr>
              <w:t xml:space="preserve"> / Pausa.</w:t>
            </w:r>
          </w:p>
        </w:tc>
        <w:tc>
          <w:tcPr>
            <w:tcW w:w="938" w:type="dxa"/>
            <w:shd w:val="clear" w:color="auto" w:fill="auto"/>
          </w:tcPr>
          <w:p w:rsidR="00560592" w:rsidRPr="001620C6" w:rsidRDefault="00560592" w:rsidP="00560592">
            <w:pPr>
              <w:spacing w:after="0" w:line="240" w:lineRule="auto"/>
              <w:jc w:val="center"/>
              <w:rPr>
                <w:rFonts w:ascii="Arial" w:hAnsi="Arial" w:cs="Arial"/>
                <w:sz w:val="24"/>
                <w:szCs w:val="24"/>
              </w:rPr>
            </w:pPr>
            <w:r w:rsidRPr="001620C6">
              <w:rPr>
                <w:rFonts w:ascii="Arial" w:hAnsi="Arial" w:cs="Arial"/>
                <w:sz w:val="24"/>
                <w:szCs w:val="24"/>
              </w:rPr>
              <w:t>Peça</w:t>
            </w:r>
          </w:p>
        </w:tc>
        <w:tc>
          <w:tcPr>
            <w:tcW w:w="1182" w:type="dxa"/>
          </w:tcPr>
          <w:p w:rsidR="00560592" w:rsidRPr="001620C6" w:rsidRDefault="00560592" w:rsidP="00560592">
            <w:pPr>
              <w:spacing w:after="0" w:line="240" w:lineRule="auto"/>
              <w:jc w:val="center"/>
              <w:rPr>
                <w:rFonts w:ascii="Arial" w:hAnsi="Arial" w:cs="Arial"/>
                <w:sz w:val="24"/>
                <w:szCs w:val="24"/>
              </w:rPr>
            </w:pPr>
            <w:r w:rsidRPr="001620C6">
              <w:rPr>
                <w:rFonts w:ascii="Arial" w:hAnsi="Arial" w:cs="Arial"/>
                <w:sz w:val="24"/>
                <w:szCs w:val="24"/>
              </w:rPr>
              <w:t>12</w:t>
            </w:r>
          </w:p>
        </w:tc>
        <w:tc>
          <w:tcPr>
            <w:tcW w:w="1192" w:type="dxa"/>
          </w:tcPr>
          <w:p w:rsidR="00560592" w:rsidRPr="00A86473" w:rsidRDefault="00560592" w:rsidP="00560592">
            <w:pPr>
              <w:spacing w:after="0" w:line="240" w:lineRule="auto"/>
              <w:jc w:val="center"/>
              <w:rPr>
                <w:rFonts w:ascii="Arial" w:hAnsi="Arial" w:cs="Arial"/>
              </w:rPr>
            </w:pPr>
          </w:p>
        </w:tc>
        <w:tc>
          <w:tcPr>
            <w:tcW w:w="1426" w:type="dxa"/>
          </w:tcPr>
          <w:p w:rsidR="00560592" w:rsidRPr="00A86473" w:rsidRDefault="00560592" w:rsidP="00560592">
            <w:pPr>
              <w:spacing w:after="0" w:line="240" w:lineRule="auto"/>
              <w:jc w:val="center"/>
              <w:rPr>
                <w:rFonts w:ascii="Arial" w:hAnsi="Arial" w:cs="Arial"/>
              </w:rPr>
            </w:pPr>
          </w:p>
        </w:tc>
        <w:tc>
          <w:tcPr>
            <w:tcW w:w="1280" w:type="dxa"/>
            <w:shd w:val="clear" w:color="auto" w:fill="auto"/>
          </w:tcPr>
          <w:p w:rsidR="00560592" w:rsidRPr="00A86473" w:rsidRDefault="00560592" w:rsidP="00560592">
            <w:pPr>
              <w:spacing w:after="0" w:line="240" w:lineRule="auto"/>
              <w:jc w:val="both"/>
              <w:rPr>
                <w:rFonts w:ascii="Arial" w:hAnsi="Arial" w:cs="Arial"/>
              </w:rPr>
            </w:pPr>
          </w:p>
        </w:tc>
        <w:tc>
          <w:tcPr>
            <w:tcW w:w="1245" w:type="dxa"/>
            <w:shd w:val="clear" w:color="auto" w:fill="auto"/>
          </w:tcPr>
          <w:p w:rsidR="00560592" w:rsidRPr="00A86473" w:rsidRDefault="00560592" w:rsidP="00560592">
            <w:pPr>
              <w:spacing w:after="0" w:line="240" w:lineRule="auto"/>
              <w:jc w:val="both"/>
              <w:rPr>
                <w:rFonts w:ascii="Arial" w:hAnsi="Arial" w:cs="Arial"/>
              </w:rPr>
            </w:pPr>
          </w:p>
        </w:tc>
      </w:tr>
      <w:tr w:rsidR="00560592" w:rsidRPr="00D315E0" w:rsidTr="00560592">
        <w:trPr>
          <w:jc w:val="center"/>
        </w:trPr>
        <w:tc>
          <w:tcPr>
            <w:tcW w:w="835" w:type="dxa"/>
            <w:shd w:val="clear" w:color="auto" w:fill="auto"/>
          </w:tcPr>
          <w:p w:rsidR="00560592" w:rsidRPr="001620C6" w:rsidRDefault="00560592" w:rsidP="00560592">
            <w:pPr>
              <w:spacing w:after="0" w:line="240" w:lineRule="auto"/>
              <w:jc w:val="center"/>
              <w:rPr>
                <w:rFonts w:ascii="Arial" w:hAnsi="Arial" w:cs="Arial"/>
                <w:sz w:val="24"/>
                <w:szCs w:val="24"/>
              </w:rPr>
            </w:pPr>
            <w:r w:rsidRPr="001620C6">
              <w:rPr>
                <w:rFonts w:ascii="Arial" w:hAnsi="Arial" w:cs="Arial"/>
                <w:sz w:val="24"/>
                <w:szCs w:val="24"/>
              </w:rPr>
              <w:t>02</w:t>
            </w:r>
          </w:p>
        </w:tc>
        <w:tc>
          <w:tcPr>
            <w:tcW w:w="2710" w:type="dxa"/>
            <w:shd w:val="clear" w:color="auto" w:fill="auto"/>
          </w:tcPr>
          <w:p w:rsidR="00560592" w:rsidRPr="001620C6" w:rsidRDefault="00560592" w:rsidP="00560592">
            <w:pPr>
              <w:spacing w:after="0" w:line="240" w:lineRule="auto"/>
              <w:jc w:val="both"/>
              <w:rPr>
                <w:rFonts w:ascii="Arial" w:hAnsi="Arial" w:cs="Arial"/>
                <w:sz w:val="24"/>
                <w:szCs w:val="24"/>
              </w:rPr>
            </w:pPr>
            <w:r w:rsidRPr="001620C6">
              <w:rPr>
                <w:rFonts w:ascii="Arial" w:hAnsi="Arial" w:cs="Arial"/>
                <w:color w:val="000000"/>
                <w:sz w:val="24"/>
                <w:szCs w:val="24"/>
              </w:rPr>
              <w:t xml:space="preserve">Aparelho de </w:t>
            </w:r>
            <w:proofErr w:type="spellStart"/>
            <w:r w:rsidRPr="001620C6">
              <w:rPr>
                <w:rFonts w:ascii="Arial" w:hAnsi="Arial" w:cs="Arial"/>
                <w:color w:val="000000"/>
                <w:sz w:val="24"/>
                <w:szCs w:val="24"/>
              </w:rPr>
              <w:t>headset</w:t>
            </w:r>
            <w:proofErr w:type="spellEnd"/>
            <w:r w:rsidRPr="001620C6">
              <w:rPr>
                <w:rFonts w:ascii="Arial" w:hAnsi="Arial" w:cs="Arial"/>
                <w:color w:val="000000"/>
                <w:sz w:val="24"/>
                <w:szCs w:val="24"/>
              </w:rPr>
              <w:t xml:space="preserve"> completo com microfone, base discadora e cabo telefônico.</w:t>
            </w:r>
          </w:p>
        </w:tc>
        <w:tc>
          <w:tcPr>
            <w:tcW w:w="938" w:type="dxa"/>
            <w:shd w:val="clear" w:color="auto" w:fill="auto"/>
          </w:tcPr>
          <w:p w:rsidR="00560592" w:rsidRPr="001620C6" w:rsidRDefault="00560592" w:rsidP="00560592">
            <w:pPr>
              <w:spacing w:after="0" w:line="240" w:lineRule="auto"/>
              <w:jc w:val="center"/>
              <w:rPr>
                <w:rFonts w:ascii="Arial" w:hAnsi="Arial" w:cs="Arial"/>
                <w:sz w:val="24"/>
                <w:szCs w:val="24"/>
              </w:rPr>
            </w:pPr>
            <w:r w:rsidRPr="001620C6">
              <w:rPr>
                <w:rFonts w:ascii="Arial" w:hAnsi="Arial" w:cs="Arial"/>
                <w:sz w:val="24"/>
                <w:szCs w:val="24"/>
              </w:rPr>
              <w:t>Peça</w:t>
            </w:r>
          </w:p>
        </w:tc>
        <w:tc>
          <w:tcPr>
            <w:tcW w:w="1182" w:type="dxa"/>
          </w:tcPr>
          <w:p w:rsidR="00560592" w:rsidRPr="001620C6" w:rsidRDefault="00560592" w:rsidP="00560592">
            <w:pPr>
              <w:spacing w:after="0" w:line="240" w:lineRule="auto"/>
              <w:jc w:val="center"/>
              <w:rPr>
                <w:rFonts w:ascii="Arial" w:hAnsi="Arial" w:cs="Arial"/>
                <w:sz w:val="24"/>
                <w:szCs w:val="24"/>
              </w:rPr>
            </w:pPr>
            <w:r w:rsidRPr="001620C6">
              <w:rPr>
                <w:rFonts w:ascii="Arial" w:hAnsi="Arial" w:cs="Arial"/>
                <w:sz w:val="24"/>
                <w:szCs w:val="24"/>
              </w:rPr>
              <w:t>24</w:t>
            </w:r>
          </w:p>
        </w:tc>
        <w:tc>
          <w:tcPr>
            <w:tcW w:w="1192" w:type="dxa"/>
          </w:tcPr>
          <w:p w:rsidR="00560592" w:rsidRPr="00A86473" w:rsidRDefault="00560592" w:rsidP="00560592">
            <w:pPr>
              <w:spacing w:after="0" w:line="240" w:lineRule="auto"/>
              <w:jc w:val="center"/>
              <w:rPr>
                <w:rFonts w:ascii="Arial" w:hAnsi="Arial" w:cs="Arial"/>
              </w:rPr>
            </w:pPr>
          </w:p>
        </w:tc>
        <w:tc>
          <w:tcPr>
            <w:tcW w:w="1426" w:type="dxa"/>
          </w:tcPr>
          <w:p w:rsidR="00560592" w:rsidRPr="00A86473" w:rsidRDefault="00560592" w:rsidP="00560592">
            <w:pPr>
              <w:spacing w:after="0" w:line="240" w:lineRule="auto"/>
              <w:jc w:val="center"/>
              <w:rPr>
                <w:rFonts w:ascii="Arial" w:hAnsi="Arial" w:cs="Arial"/>
              </w:rPr>
            </w:pPr>
          </w:p>
        </w:tc>
        <w:tc>
          <w:tcPr>
            <w:tcW w:w="1280" w:type="dxa"/>
            <w:shd w:val="clear" w:color="auto" w:fill="auto"/>
          </w:tcPr>
          <w:p w:rsidR="00560592" w:rsidRPr="00A86473" w:rsidRDefault="00560592" w:rsidP="00560592">
            <w:pPr>
              <w:spacing w:after="0" w:line="240" w:lineRule="auto"/>
              <w:jc w:val="both"/>
              <w:rPr>
                <w:rFonts w:ascii="Arial" w:hAnsi="Arial" w:cs="Arial"/>
              </w:rPr>
            </w:pPr>
          </w:p>
        </w:tc>
        <w:tc>
          <w:tcPr>
            <w:tcW w:w="1245" w:type="dxa"/>
            <w:shd w:val="clear" w:color="auto" w:fill="auto"/>
          </w:tcPr>
          <w:p w:rsidR="00560592" w:rsidRPr="00A86473" w:rsidRDefault="00560592" w:rsidP="00560592">
            <w:pPr>
              <w:spacing w:after="0" w:line="240" w:lineRule="auto"/>
              <w:jc w:val="both"/>
              <w:rPr>
                <w:rFonts w:ascii="Arial" w:hAnsi="Arial" w:cs="Arial"/>
              </w:rPr>
            </w:pPr>
          </w:p>
        </w:tc>
      </w:tr>
      <w:tr w:rsidR="00560592" w:rsidRPr="00D315E0" w:rsidTr="00560592">
        <w:trPr>
          <w:jc w:val="center"/>
        </w:trPr>
        <w:tc>
          <w:tcPr>
            <w:tcW w:w="835" w:type="dxa"/>
            <w:shd w:val="clear" w:color="auto" w:fill="auto"/>
          </w:tcPr>
          <w:p w:rsidR="00560592" w:rsidRPr="001620C6" w:rsidRDefault="00560592" w:rsidP="00560592">
            <w:pPr>
              <w:spacing w:after="0" w:line="240" w:lineRule="auto"/>
              <w:jc w:val="center"/>
              <w:rPr>
                <w:rFonts w:ascii="Arial" w:hAnsi="Arial" w:cs="Arial"/>
                <w:sz w:val="24"/>
                <w:szCs w:val="24"/>
              </w:rPr>
            </w:pPr>
            <w:r w:rsidRPr="001620C6">
              <w:rPr>
                <w:rFonts w:ascii="Arial" w:hAnsi="Arial" w:cs="Arial"/>
                <w:sz w:val="24"/>
                <w:szCs w:val="24"/>
              </w:rPr>
              <w:t>03</w:t>
            </w:r>
          </w:p>
        </w:tc>
        <w:tc>
          <w:tcPr>
            <w:tcW w:w="2710" w:type="dxa"/>
            <w:shd w:val="clear" w:color="auto" w:fill="auto"/>
          </w:tcPr>
          <w:p w:rsidR="00560592" w:rsidRPr="001620C6" w:rsidRDefault="00560592" w:rsidP="00560592">
            <w:pPr>
              <w:spacing w:after="0" w:line="240" w:lineRule="auto"/>
              <w:jc w:val="both"/>
              <w:rPr>
                <w:rFonts w:ascii="Arial" w:hAnsi="Arial" w:cs="Arial"/>
                <w:color w:val="000000"/>
                <w:sz w:val="24"/>
                <w:szCs w:val="24"/>
              </w:rPr>
            </w:pPr>
            <w:r w:rsidRPr="001620C6">
              <w:rPr>
                <w:rFonts w:ascii="Arial" w:hAnsi="Arial" w:cs="Arial"/>
                <w:color w:val="000000"/>
                <w:sz w:val="24"/>
                <w:szCs w:val="24"/>
              </w:rPr>
              <w:t xml:space="preserve">Microfone </w:t>
            </w:r>
            <w:proofErr w:type="spellStart"/>
            <w:r w:rsidRPr="001620C6">
              <w:rPr>
                <w:rFonts w:ascii="Arial" w:hAnsi="Arial" w:cs="Arial"/>
                <w:color w:val="000000"/>
                <w:sz w:val="24"/>
                <w:szCs w:val="24"/>
              </w:rPr>
              <w:t>headset</w:t>
            </w:r>
            <w:proofErr w:type="spellEnd"/>
            <w:r w:rsidRPr="001620C6">
              <w:rPr>
                <w:rFonts w:ascii="Arial" w:hAnsi="Arial" w:cs="Arial"/>
                <w:color w:val="000000"/>
                <w:sz w:val="24"/>
                <w:szCs w:val="24"/>
              </w:rPr>
              <w:t xml:space="preserve"> </w:t>
            </w:r>
            <w:proofErr w:type="gramStart"/>
            <w:r w:rsidRPr="001620C6">
              <w:rPr>
                <w:rFonts w:ascii="Arial" w:hAnsi="Arial" w:cs="Arial"/>
                <w:color w:val="000000"/>
                <w:sz w:val="24"/>
                <w:szCs w:val="24"/>
              </w:rPr>
              <w:t>office</w:t>
            </w:r>
            <w:proofErr w:type="gramEnd"/>
            <w:r w:rsidRPr="001620C6">
              <w:rPr>
                <w:rFonts w:ascii="Arial" w:hAnsi="Arial" w:cs="Arial"/>
                <w:color w:val="000000"/>
                <w:sz w:val="24"/>
                <w:szCs w:val="24"/>
              </w:rPr>
              <w:t>, preto.</w:t>
            </w:r>
          </w:p>
        </w:tc>
        <w:tc>
          <w:tcPr>
            <w:tcW w:w="938" w:type="dxa"/>
            <w:shd w:val="clear" w:color="auto" w:fill="auto"/>
          </w:tcPr>
          <w:p w:rsidR="00560592" w:rsidRPr="001620C6" w:rsidRDefault="00560592" w:rsidP="00560592">
            <w:pPr>
              <w:spacing w:after="0" w:line="240" w:lineRule="auto"/>
              <w:jc w:val="center"/>
              <w:rPr>
                <w:rFonts w:ascii="Arial" w:hAnsi="Arial" w:cs="Arial"/>
                <w:sz w:val="24"/>
                <w:szCs w:val="24"/>
              </w:rPr>
            </w:pPr>
            <w:r>
              <w:rPr>
                <w:rFonts w:ascii="Arial" w:hAnsi="Arial" w:cs="Arial"/>
                <w:sz w:val="24"/>
                <w:szCs w:val="24"/>
              </w:rPr>
              <w:t>Peça</w:t>
            </w:r>
          </w:p>
        </w:tc>
        <w:tc>
          <w:tcPr>
            <w:tcW w:w="1182" w:type="dxa"/>
          </w:tcPr>
          <w:p w:rsidR="00560592" w:rsidRPr="001620C6" w:rsidRDefault="00560592" w:rsidP="00560592">
            <w:pPr>
              <w:spacing w:after="0" w:line="240" w:lineRule="auto"/>
              <w:jc w:val="center"/>
              <w:rPr>
                <w:rFonts w:ascii="Arial" w:hAnsi="Arial" w:cs="Arial"/>
                <w:sz w:val="24"/>
                <w:szCs w:val="24"/>
              </w:rPr>
            </w:pPr>
            <w:r>
              <w:rPr>
                <w:rFonts w:ascii="Arial" w:hAnsi="Arial" w:cs="Arial"/>
                <w:sz w:val="24"/>
                <w:szCs w:val="24"/>
              </w:rPr>
              <w:t>06</w:t>
            </w:r>
          </w:p>
        </w:tc>
        <w:tc>
          <w:tcPr>
            <w:tcW w:w="1192" w:type="dxa"/>
          </w:tcPr>
          <w:p w:rsidR="00560592" w:rsidRPr="00A86473" w:rsidRDefault="00560592" w:rsidP="00560592">
            <w:pPr>
              <w:spacing w:after="0" w:line="240" w:lineRule="auto"/>
              <w:jc w:val="center"/>
              <w:rPr>
                <w:rFonts w:ascii="Arial" w:hAnsi="Arial" w:cs="Arial"/>
              </w:rPr>
            </w:pPr>
          </w:p>
        </w:tc>
        <w:tc>
          <w:tcPr>
            <w:tcW w:w="1426" w:type="dxa"/>
          </w:tcPr>
          <w:p w:rsidR="00560592" w:rsidRPr="00A86473" w:rsidRDefault="00560592" w:rsidP="00560592">
            <w:pPr>
              <w:spacing w:after="0" w:line="240" w:lineRule="auto"/>
              <w:jc w:val="center"/>
              <w:rPr>
                <w:rFonts w:ascii="Arial" w:hAnsi="Arial" w:cs="Arial"/>
              </w:rPr>
            </w:pPr>
          </w:p>
        </w:tc>
        <w:tc>
          <w:tcPr>
            <w:tcW w:w="1280" w:type="dxa"/>
            <w:shd w:val="clear" w:color="auto" w:fill="auto"/>
          </w:tcPr>
          <w:p w:rsidR="00560592" w:rsidRPr="00A86473" w:rsidRDefault="00560592" w:rsidP="00560592">
            <w:pPr>
              <w:spacing w:after="0" w:line="240" w:lineRule="auto"/>
              <w:jc w:val="both"/>
              <w:rPr>
                <w:rFonts w:ascii="Arial" w:hAnsi="Arial" w:cs="Arial"/>
              </w:rPr>
            </w:pPr>
          </w:p>
        </w:tc>
        <w:tc>
          <w:tcPr>
            <w:tcW w:w="1245" w:type="dxa"/>
            <w:shd w:val="clear" w:color="auto" w:fill="auto"/>
          </w:tcPr>
          <w:p w:rsidR="00560592" w:rsidRPr="00A86473" w:rsidRDefault="00560592" w:rsidP="00560592">
            <w:pPr>
              <w:spacing w:after="0" w:line="240" w:lineRule="auto"/>
              <w:jc w:val="both"/>
              <w:rPr>
                <w:rFonts w:ascii="Arial" w:hAnsi="Arial" w:cs="Arial"/>
              </w:rPr>
            </w:pPr>
          </w:p>
        </w:tc>
      </w:tr>
      <w:tr w:rsidR="00560592" w:rsidRPr="00D315E0" w:rsidTr="00560592">
        <w:trPr>
          <w:jc w:val="center"/>
        </w:trPr>
        <w:tc>
          <w:tcPr>
            <w:tcW w:w="835" w:type="dxa"/>
            <w:shd w:val="clear" w:color="auto" w:fill="auto"/>
          </w:tcPr>
          <w:p w:rsidR="00560592" w:rsidRPr="001620C6" w:rsidRDefault="00560592" w:rsidP="00560592">
            <w:pPr>
              <w:spacing w:after="0" w:line="240" w:lineRule="auto"/>
              <w:jc w:val="center"/>
              <w:rPr>
                <w:rFonts w:ascii="Arial" w:hAnsi="Arial" w:cs="Arial"/>
                <w:sz w:val="24"/>
                <w:szCs w:val="24"/>
              </w:rPr>
            </w:pPr>
            <w:r>
              <w:rPr>
                <w:rFonts w:ascii="Arial" w:hAnsi="Arial" w:cs="Arial"/>
                <w:sz w:val="24"/>
                <w:szCs w:val="24"/>
              </w:rPr>
              <w:t>04</w:t>
            </w:r>
          </w:p>
        </w:tc>
        <w:tc>
          <w:tcPr>
            <w:tcW w:w="2710" w:type="dxa"/>
            <w:shd w:val="clear" w:color="auto" w:fill="auto"/>
          </w:tcPr>
          <w:p w:rsidR="00560592" w:rsidRPr="001620C6" w:rsidRDefault="00560592" w:rsidP="00560592">
            <w:pPr>
              <w:spacing w:after="0" w:line="240" w:lineRule="auto"/>
              <w:jc w:val="both"/>
              <w:rPr>
                <w:rFonts w:ascii="Arial" w:hAnsi="Arial" w:cs="Arial"/>
                <w:color w:val="000000"/>
                <w:sz w:val="24"/>
                <w:szCs w:val="24"/>
              </w:rPr>
            </w:pPr>
            <w:r>
              <w:rPr>
                <w:rFonts w:ascii="Arial" w:hAnsi="Arial" w:cs="Arial"/>
                <w:sz w:val="24"/>
                <w:szCs w:val="24"/>
              </w:rPr>
              <w:t xml:space="preserve">Espelho convexo </w:t>
            </w:r>
            <w:r>
              <w:rPr>
                <w:rFonts w:ascii="Arial" w:hAnsi="Arial" w:cs="Arial"/>
                <w:b/>
                <w:sz w:val="24"/>
                <w:szCs w:val="24"/>
              </w:rPr>
              <w:t xml:space="preserve">80 cm, </w:t>
            </w:r>
            <w:r>
              <w:rPr>
                <w:rFonts w:ascii="Arial" w:hAnsi="Arial" w:cs="Arial"/>
                <w:sz w:val="24"/>
                <w:szCs w:val="24"/>
              </w:rPr>
              <w:t>com</w:t>
            </w:r>
            <w:r>
              <w:rPr>
                <w:rFonts w:ascii="Arial" w:hAnsi="Arial" w:cs="Arial"/>
                <w:b/>
                <w:sz w:val="24"/>
                <w:szCs w:val="24"/>
              </w:rPr>
              <w:t xml:space="preserve"> </w:t>
            </w:r>
            <w:r>
              <w:rPr>
                <w:rFonts w:ascii="Arial" w:hAnsi="Arial" w:cs="Arial"/>
                <w:sz w:val="24"/>
                <w:szCs w:val="24"/>
              </w:rPr>
              <w:t>acabamento em borracha, e com suporte completo para fixação.</w:t>
            </w:r>
          </w:p>
        </w:tc>
        <w:tc>
          <w:tcPr>
            <w:tcW w:w="938" w:type="dxa"/>
            <w:shd w:val="clear" w:color="auto" w:fill="auto"/>
          </w:tcPr>
          <w:p w:rsidR="00560592" w:rsidRDefault="00560592" w:rsidP="00560592">
            <w:pPr>
              <w:spacing w:after="0" w:line="240" w:lineRule="auto"/>
              <w:jc w:val="center"/>
              <w:rPr>
                <w:rFonts w:ascii="Arial" w:hAnsi="Arial" w:cs="Arial"/>
                <w:sz w:val="24"/>
                <w:szCs w:val="24"/>
              </w:rPr>
            </w:pPr>
            <w:r>
              <w:rPr>
                <w:rFonts w:ascii="Arial" w:hAnsi="Arial" w:cs="Arial"/>
                <w:sz w:val="24"/>
                <w:szCs w:val="24"/>
              </w:rPr>
              <w:t>Peça</w:t>
            </w:r>
          </w:p>
        </w:tc>
        <w:tc>
          <w:tcPr>
            <w:tcW w:w="1182" w:type="dxa"/>
          </w:tcPr>
          <w:p w:rsidR="00560592" w:rsidRDefault="00560592" w:rsidP="00560592">
            <w:pPr>
              <w:spacing w:after="0" w:line="240" w:lineRule="auto"/>
              <w:jc w:val="center"/>
              <w:rPr>
                <w:rFonts w:ascii="Arial" w:hAnsi="Arial" w:cs="Arial"/>
                <w:sz w:val="24"/>
                <w:szCs w:val="24"/>
              </w:rPr>
            </w:pPr>
            <w:r>
              <w:rPr>
                <w:rFonts w:ascii="Arial" w:hAnsi="Arial" w:cs="Arial"/>
                <w:sz w:val="24"/>
                <w:szCs w:val="24"/>
              </w:rPr>
              <w:t>02</w:t>
            </w:r>
          </w:p>
        </w:tc>
        <w:tc>
          <w:tcPr>
            <w:tcW w:w="1192" w:type="dxa"/>
          </w:tcPr>
          <w:p w:rsidR="00560592" w:rsidRPr="00A86473" w:rsidRDefault="00560592" w:rsidP="00560592">
            <w:pPr>
              <w:spacing w:after="0" w:line="240" w:lineRule="auto"/>
              <w:jc w:val="center"/>
              <w:rPr>
                <w:rFonts w:ascii="Arial" w:hAnsi="Arial" w:cs="Arial"/>
              </w:rPr>
            </w:pPr>
          </w:p>
        </w:tc>
        <w:tc>
          <w:tcPr>
            <w:tcW w:w="1426" w:type="dxa"/>
          </w:tcPr>
          <w:p w:rsidR="00560592" w:rsidRPr="00A86473" w:rsidRDefault="00560592" w:rsidP="00560592">
            <w:pPr>
              <w:spacing w:after="0" w:line="240" w:lineRule="auto"/>
              <w:jc w:val="center"/>
              <w:rPr>
                <w:rFonts w:ascii="Arial" w:hAnsi="Arial" w:cs="Arial"/>
              </w:rPr>
            </w:pPr>
          </w:p>
        </w:tc>
        <w:tc>
          <w:tcPr>
            <w:tcW w:w="1280" w:type="dxa"/>
            <w:shd w:val="clear" w:color="auto" w:fill="auto"/>
          </w:tcPr>
          <w:p w:rsidR="00560592" w:rsidRPr="00A86473" w:rsidRDefault="00560592" w:rsidP="00560592">
            <w:pPr>
              <w:spacing w:after="0" w:line="240" w:lineRule="auto"/>
              <w:jc w:val="both"/>
              <w:rPr>
                <w:rFonts w:ascii="Arial" w:hAnsi="Arial" w:cs="Arial"/>
              </w:rPr>
            </w:pPr>
          </w:p>
        </w:tc>
        <w:tc>
          <w:tcPr>
            <w:tcW w:w="1245" w:type="dxa"/>
            <w:shd w:val="clear" w:color="auto" w:fill="auto"/>
          </w:tcPr>
          <w:p w:rsidR="00560592" w:rsidRPr="00A86473" w:rsidRDefault="00560592" w:rsidP="00560592">
            <w:pPr>
              <w:spacing w:after="0" w:line="240" w:lineRule="auto"/>
              <w:jc w:val="both"/>
              <w:rPr>
                <w:rFonts w:ascii="Arial" w:hAnsi="Arial" w:cs="Arial"/>
              </w:rPr>
            </w:pPr>
          </w:p>
        </w:tc>
      </w:tr>
      <w:tr w:rsidR="00560592" w:rsidRPr="00D315E0" w:rsidTr="00560592">
        <w:trPr>
          <w:jc w:val="center"/>
        </w:trPr>
        <w:tc>
          <w:tcPr>
            <w:tcW w:w="835" w:type="dxa"/>
            <w:shd w:val="clear" w:color="auto" w:fill="D9D9D9"/>
          </w:tcPr>
          <w:p w:rsidR="00560592" w:rsidRPr="00D315E0" w:rsidRDefault="00560592" w:rsidP="00560592">
            <w:pPr>
              <w:spacing w:after="0" w:line="240" w:lineRule="auto"/>
              <w:rPr>
                <w:rFonts w:ascii="Arial" w:hAnsi="Arial" w:cs="Arial"/>
                <w:b/>
              </w:rPr>
            </w:pPr>
          </w:p>
        </w:tc>
        <w:tc>
          <w:tcPr>
            <w:tcW w:w="9973" w:type="dxa"/>
            <w:gridSpan w:val="7"/>
            <w:shd w:val="clear" w:color="auto" w:fill="D9D9D9"/>
          </w:tcPr>
          <w:p w:rsidR="00560592" w:rsidRPr="00D315E0" w:rsidRDefault="00560592" w:rsidP="00560592">
            <w:pPr>
              <w:spacing w:after="0" w:line="240" w:lineRule="auto"/>
              <w:rPr>
                <w:rFonts w:ascii="Arial" w:hAnsi="Arial" w:cs="Arial"/>
                <w:b/>
              </w:rPr>
            </w:pPr>
          </w:p>
          <w:p w:rsidR="00560592" w:rsidRPr="00D315E0" w:rsidRDefault="00560592" w:rsidP="00560592">
            <w:pPr>
              <w:spacing w:after="0" w:line="240" w:lineRule="auto"/>
              <w:rPr>
                <w:rFonts w:ascii="Arial" w:hAnsi="Arial" w:cs="Arial"/>
                <w:b/>
              </w:rPr>
            </w:pPr>
            <w:r w:rsidRPr="00D315E0">
              <w:rPr>
                <w:rFonts w:ascii="Arial" w:hAnsi="Arial" w:cs="Arial"/>
                <w:b/>
              </w:rPr>
              <w:t xml:space="preserve">VALOR TOTAL DA PROPOSTA: R$ </w:t>
            </w:r>
          </w:p>
          <w:p w:rsidR="00560592" w:rsidRPr="00D315E0" w:rsidRDefault="00560592" w:rsidP="00560592">
            <w:pPr>
              <w:spacing w:after="0" w:line="240" w:lineRule="auto"/>
              <w:rPr>
                <w:rFonts w:ascii="Arial" w:hAnsi="Arial" w:cs="Arial"/>
                <w:b/>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B7538A"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rsidR="00B7538A" w:rsidRPr="002E6ABF" w:rsidRDefault="00B7538A"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center"/>
        <w:rPr>
          <w:rFonts w:ascii="Arial" w:hAnsi="Arial" w:cs="Arial"/>
          <w:color w:val="000000"/>
          <w:sz w:val="24"/>
          <w:szCs w:val="24"/>
        </w:rPr>
      </w:pPr>
    </w:p>
    <w:p w:rsidR="008B5918" w:rsidRPr="002E6ABF" w:rsidRDefault="008B5918"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B7538A" w:rsidRDefault="00B7538A" w:rsidP="009B492C">
      <w:pPr>
        <w:widowControl w:val="0"/>
        <w:suppressAutoHyphens/>
        <w:spacing w:after="0" w:line="240" w:lineRule="auto"/>
        <w:jc w:val="center"/>
        <w:rPr>
          <w:rFonts w:ascii="Arial" w:eastAsia="Times New Roman" w:hAnsi="Arial" w:cs="Arial"/>
          <w:b/>
          <w:sz w:val="24"/>
          <w:szCs w:val="24"/>
          <w:lang w:eastAsia="zh-CN"/>
        </w:rPr>
      </w:pPr>
    </w:p>
    <w:p w:rsidR="00B7538A" w:rsidRDefault="00B7538A" w:rsidP="009B492C">
      <w:pPr>
        <w:widowControl w:val="0"/>
        <w:suppressAutoHyphens/>
        <w:spacing w:after="0" w:line="240" w:lineRule="auto"/>
        <w:jc w:val="center"/>
        <w:rPr>
          <w:rFonts w:ascii="Arial" w:eastAsia="Times New Roman" w:hAnsi="Arial" w:cs="Arial"/>
          <w:b/>
          <w:sz w:val="24"/>
          <w:szCs w:val="24"/>
          <w:lang w:eastAsia="zh-CN"/>
        </w:rPr>
      </w:pPr>
    </w:p>
    <w:p w:rsidR="00B7538A" w:rsidRDefault="00B7538A" w:rsidP="009B492C">
      <w:pPr>
        <w:widowControl w:val="0"/>
        <w:suppressAutoHyphens/>
        <w:spacing w:after="0" w:line="240" w:lineRule="auto"/>
        <w:jc w:val="center"/>
        <w:rPr>
          <w:rFonts w:ascii="Arial" w:eastAsia="Times New Roman" w:hAnsi="Arial" w:cs="Arial"/>
          <w:b/>
          <w:sz w:val="24"/>
          <w:szCs w:val="24"/>
          <w:lang w:eastAsia="zh-CN"/>
        </w:rPr>
      </w:pPr>
    </w:p>
    <w:p w:rsidR="00B7538A" w:rsidRDefault="00B7538A" w:rsidP="009B492C">
      <w:pPr>
        <w:widowControl w:val="0"/>
        <w:suppressAutoHyphens/>
        <w:spacing w:after="0" w:line="240" w:lineRule="auto"/>
        <w:jc w:val="center"/>
        <w:rPr>
          <w:rFonts w:ascii="Arial" w:eastAsia="Times New Roman" w:hAnsi="Arial" w:cs="Arial"/>
          <w:b/>
          <w:sz w:val="24"/>
          <w:szCs w:val="24"/>
          <w:lang w:eastAsia="zh-CN"/>
        </w:rPr>
      </w:pPr>
    </w:p>
    <w:p w:rsidR="00B7538A" w:rsidRDefault="00B7538A" w:rsidP="009B492C">
      <w:pPr>
        <w:widowControl w:val="0"/>
        <w:suppressAutoHyphens/>
        <w:spacing w:after="0" w:line="240" w:lineRule="auto"/>
        <w:jc w:val="center"/>
        <w:rPr>
          <w:rFonts w:ascii="Arial" w:eastAsia="Times New Roman" w:hAnsi="Arial" w:cs="Arial"/>
          <w:b/>
          <w:sz w:val="24"/>
          <w:szCs w:val="24"/>
          <w:lang w:eastAsia="zh-CN"/>
        </w:rPr>
      </w:pPr>
    </w:p>
    <w:p w:rsidR="00B7538A" w:rsidRDefault="00B7538A"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A0208E">
        <w:rPr>
          <w:rFonts w:ascii="Arial" w:eastAsia="Times New Roman" w:hAnsi="Arial" w:cs="Arial"/>
          <w:b/>
          <w:sz w:val="24"/>
          <w:szCs w:val="24"/>
          <w:lang w:eastAsia="zh-CN"/>
        </w:rPr>
        <w:t>33</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A0208E">
        <w:rPr>
          <w:rFonts w:ascii="Arial" w:eastAsia="Times New Roman" w:hAnsi="Arial" w:cs="Arial"/>
          <w:b/>
          <w:sz w:val="24"/>
          <w:szCs w:val="24"/>
          <w:lang w:eastAsia="zh-CN"/>
        </w:rPr>
        <w:t>33</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A0208E">
        <w:rPr>
          <w:rFonts w:ascii="Arial" w:eastAsia="Times New Roman" w:hAnsi="Arial" w:cs="Arial"/>
          <w:b/>
          <w:sz w:val="24"/>
          <w:szCs w:val="24"/>
          <w:lang w:eastAsia="zh-CN"/>
        </w:rPr>
        <w:t>33</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CF3928">
        <w:rPr>
          <w:rFonts w:ascii="Arial" w:eastAsia="Times New Roman" w:hAnsi="Arial" w:cs="Arial"/>
          <w:sz w:val="24"/>
          <w:szCs w:val="24"/>
          <w:lang w:eastAsia="zh-CN"/>
        </w:rPr>
        <w:t xml:space="preserve">de </w:t>
      </w:r>
      <w:r w:rsidR="00B937A7" w:rsidRPr="00B937A7">
        <w:rPr>
          <w:rFonts w:ascii="Arial" w:eastAsia="Times New Roman" w:hAnsi="Arial" w:cs="Arial"/>
          <w:sz w:val="24"/>
          <w:szCs w:val="24"/>
          <w:lang w:eastAsia="zh-CN"/>
        </w:rPr>
        <w:t xml:space="preserve">aparelhos telefônicos e espelhos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41542C" w:rsidRDefault="0041542C"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E4A3C0F" wp14:editId="70EECA6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CB1244" w:rsidRDefault="00CB1244"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CB1244" w:rsidRDefault="00CB1244"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3D727FC" wp14:editId="4025B74D">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CB1244" w:rsidRDefault="00CB1244"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CB1244" w:rsidRDefault="00CB1244"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B937A7" w:rsidRPr="00B937A7">
        <w:rPr>
          <w:rFonts w:ascii="Arial" w:eastAsia="Times New Roman" w:hAnsi="Arial" w:cs="Arial"/>
          <w:b/>
          <w:sz w:val="24"/>
          <w:szCs w:val="24"/>
          <w:lang w:eastAsia="zh-CN"/>
        </w:rPr>
        <w:t>APARELHOS TELEFÔNICOS E ESPELHOS</w:t>
      </w:r>
      <w:r>
        <w:rPr>
          <w:rFonts w:ascii="Arial" w:eastAsia="Times New Roman" w:hAnsi="Arial" w:cs="Arial"/>
          <w:b/>
          <w:sz w:val="24"/>
          <w:szCs w:val="24"/>
          <w:lang w:eastAsia="zh-CN"/>
        </w:rPr>
        <w:t>.</w:t>
      </w:r>
    </w:p>
    <w:p w:rsidR="009B492C" w:rsidRDefault="009B492C" w:rsidP="009B492C">
      <w:pPr>
        <w:spacing w:after="0" w:line="240" w:lineRule="auto"/>
        <w:jc w:val="center"/>
        <w:rPr>
          <w:rFonts w:ascii="Arial" w:eastAsia="Times New Roman" w:hAnsi="Arial" w:cs="Arial"/>
          <w:b/>
          <w:sz w:val="24"/>
          <w:szCs w:val="24"/>
          <w:lang w:eastAsia="zh-CN"/>
        </w:rPr>
      </w:pPr>
    </w:p>
    <w:p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8B5918">
        <w:rPr>
          <w:rFonts w:ascii="Arial" w:hAnsi="Arial" w:cs="Arial"/>
          <w:color w:val="000000"/>
          <w:sz w:val="24"/>
          <w:szCs w:val="24"/>
        </w:rPr>
        <w:t xml:space="preserve">fornecimento </w:t>
      </w:r>
      <w:r w:rsidR="00483144">
        <w:rPr>
          <w:rFonts w:ascii="Arial" w:hAnsi="Arial" w:cs="Arial"/>
          <w:color w:val="000000"/>
          <w:sz w:val="24"/>
          <w:szCs w:val="24"/>
        </w:rPr>
        <w:t xml:space="preserve">de </w:t>
      </w:r>
      <w:r w:rsidR="00B937A7" w:rsidRPr="00B937A7">
        <w:rPr>
          <w:rFonts w:ascii="Arial" w:hAnsi="Arial" w:cs="Arial"/>
          <w:color w:val="000000"/>
          <w:sz w:val="24"/>
          <w:szCs w:val="24"/>
        </w:rPr>
        <w:t>aparelhos telefônicos e espelhos</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F44749">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483144" w:rsidRDefault="00B512D7" w:rsidP="000418E3">
      <w:pPr>
        <w:autoSpaceDE w:val="0"/>
        <w:autoSpaceDN w:val="0"/>
        <w:spacing w:after="0" w:line="240" w:lineRule="auto"/>
        <w:jc w:val="both"/>
        <w:rPr>
          <w:rFonts w:ascii="Arial" w:eastAsia="Times New Roman" w:hAnsi="Arial" w:cs="Arial"/>
          <w:sz w:val="24"/>
          <w:szCs w:val="24"/>
        </w:rPr>
      </w:pPr>
      <w:proofErr w:type="gramStart"/>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711FA6" w:rsidRPr="00622FE4">
        <w:rPr>
          <w:rFonts w:ascii="Arial" w:hAnsi="Arial" w:cs="Arial"/>
          <w:sz w:val="24"/>
          <w:szCs w:val="24"/>
        </w:rPr>
        <w:t>Contratação</w:t>
      </w:r>
      <w:proofErr w:type="gramEnd"/>
      <w:r w:rsidR="00711FA6" w:rsidRPr="00622FE4">
        <w:rPr>
          <w:rFonts w:ascii="Arial" w:hAnsi="Arial" w:cs="Arial"/>
          <w:sz w:val="24"/>
          <w:szCs w:val="24"/>
        </w:rPr>
        <w:t xml:space="preserve"> Exclusiva de ME, EPP ou Equiparadas </w:t>
      </w:r>
      <w:r w:rsidR="00CF17B6" w:rsidRPr="00C53184">
        <w:rPr>
          <w:rFonts w:ascii="Arial" w:hAnsi="Arial" w:cs="Arial"/>
          <w:sz w:val="24"/>
          <w:szCs w:val="24"/>
        </w:rPr>
        <w:t xml:space="preserve">para fornecimento imediato de: </w:t>
      </w:r>
      <w:r w:rsidR="00CF17B6" w:rsidRPr="00C53184">
        <w:rPr>
          <w:rFonts w:ascii="Arial" w:hAnsi="Arial" w:cs="Arial"/>
          <w:b/>
          <w:sz w:val="24"/>
          <w:szCs w:val="24"/>
        </w:rPr>
        <w:t>item 01 –</w:t>
      </w:r>
      <w:r w:rsidR="00CF17B6" w:rsidRPr="00C53184">
        <w:rPr>
          <w:rFonts w:ascii="Arial" w:hAnsi="Arial" w:cs="Arial"/>
          <w:sz w:val="24"/>
          <w:szCs w:val="24"/>
        </w:rPr>
        <w:t xml:space="preserve"> doze aparelhos telefônicos com fios, pretos, com identificadores de chamadas e viva voz, de mesa e parede, com teclas flash, </w:t>
      </w:r>
      <w:proofErr w:type="spellStart"/>
      <w:r w:rsidR="00CF17B6" w:rsidRPr="00C53184">
        <w:rPr>
          <w:rFonts w:ascii="Arial" w:hAnsi="Arial" w:cs="Arial"/>
          <w:sz w:val="24"/>
          <w:szCs w:val="24"/>
        </w:rPr>
        <w:t>rediscar</w:t>
      </w:r>
      <w:proofErr w:type="spellEnd"/>
      <w:r w:rsidR="00CF17B6" w:rsidRPr="00C53184">
        <w:rPr>
          <w:rFonts w:ascii="Arial" w:hAnsi="Arial" w:cs="Arial"/>
          <w:sz w:val="24"/>
          <w:szCs w:val="24"/>
        </w:rPr>
        <w:t xml:space="preserve"> e pause; </w:t>
      </w:r>
      <w:r w:rsidR="00CF17B6" w:rsidRPr="00C53184">
        <w:rPr>
          <w:rFonts w:ascii="Arial" w:hAnsi="Arial" w:cs="Arial"/>
          <w:b/>
          <w:sz w:val="24"/>
          <w:szCs w:val="24"/>
        </w:rPr>
        <w:t xml:space="preserve">item 02 – </w:t>
      </w:r>
      <w:r w:rsidR="00CF17B6" w:rsidRPr="00C53184">
        <w:rPr>
          <w:rFonts w:ascii="Arial" w:hAnsi="Arial" w:cs="Arial"/>
          <w:sz w:val="24"/>
          <w:szCs w:val="24"/>
        </w:rPr>
        <w:t xml:space="preserve">vinte e quatro aparelhos </w:t>
      </w:r>
      <w:proofErr w:type="spellStart"/>
      <w:r w:rsidR="00CF17B6" w:rsidRPr="00C53184">
        <w:rPr>
          <w:rFonts w:ascii="Arial" w:hAnsi="Arial" w:cs="Arial"/>
          <w:sz w:val="24"/>
          <w:szCs w:val="24"/>
        </w:rPr>
        <w:t>headset</w:t>
      </w:r>
      <w:proofErr w:type="spellEnd"/>
      <w:r w:rsidR="00CF17B6" w:rsidRPr="00C53184">
        <w:rPr>
          <w:rFonts w:ascii="Arial" w:hAnsi="Arial" w:cs="Arial"/>
          <w:sz w:val="24"/>
          <w:szCs w:val="24"/>
        </w:rPr>
        <w:t xml:space="preserve"> completos com </w:t>
      </w:r>
      <w:r w:rsidR="00CF17B6" w:rsidRPr="00C53184">
        <w:rPr>
          <w:rFonts w:ascii="Arial" w:hAnsi="Arial" w:cs="Arial"/>
          <w:sz w:val="24"/>
          <w:szCs w:val="24"/>
        </w:rPr>
        <w:lastRenderedPageBreak/>
        <w:t xml:space="preserve">microfones, bases discadoras, e cabos telefônicos; </w:t>
      </w:r>
      <w:r w:rsidR="00CF17B6" w:rsidRPr="00C53184">
        <w:rPr>
          <w:rFonts w:ascii="Arial" w:hAnsi="Arial" w:cs="Arial"/>
          <w:b/>
          <w:sz w:val="24"/>
          <w:szCs w:val="24"/>
        </w:rPr>
        <w:t xml:space="preserve">item 03 – </w:t>
      </w:r>
      <w:r w:rsidR="00CF17B6" w:rsidRPr="00C53184">
        <w:rPr>
          <w:rFonts w:ascii="Arial" w:hAnsi="Arial" w:cs="Arial"/>
          <w:sz w:val="24"/>
          <w:szCs w:val="24"/>
        </w:rPr>
        <w:t xml:space="preserve">seis aparelhos microfones </w:t>
      </w:r>
      <w:proofErr w:type="spellStart"/>
      <w:r w:rsidR="00CF17B6" w:rsidRPr="00C53184">
        <w:rPr>
          <w:rFonts w:ascii="Arial" w:hAnsi="Arial" w:cs="Arial"/>
          <w:sz w:val="24"/>
          <w:szCs w:val="24"/>
        </w:rPr>
        <w:t>headset</w:t>
      </w:r>
      <w:proofErr w:type="spellEnd"/>
      <w:r w:rsidR="00CF17B6" w:rsidRPr="00C53184">
        <w:rPr>
          <w:rFonts w:ascii="Arial" w:hAnsi="Arial" w:cs="Arial"/>
          <w:sz w:val="24"/>
          <w:szCs w:val="24"/>
        </w:rPr>
        <w:t xml:space="preserve"> office, preto; </w:t>
      </w:r>
      <w:r w:rsidR="00CF17B6" w:rsidRPr="00C53184">
        <w:rPr>
          <w:rFonts w:ascii="Arial" w:hAnsi="Arial" w:cs="Arial"/>
          <w:b/>
          <w:sz w:val="24"/>
          <w:szCs w:val="24"/>
        </w:rPr>
        <w:t xml:space="preserve">item 04  –  </w:t>
      </w:r>
      <w:r w:rsidR="00CF17B6" w:rsidRPr="00C53184">
        <w:rPr>
          <w:rFonts w:ascii="Arial" w:hAnsi="Arial" w:cs="Arial"/>
          <w:sz w:val="24"/>
          <w:szCs w:val="24"/>
        </w:rPr>
        <w:t>um espelho convexo com 80 cm, com acabamento em borracha, e com suporte completo para fixação.</w:t>
      </w:r>
    </w:p>
    <w:p w:rsidR="0007377D" w:rsidRPr="000418E3" w:rsidRDefault="0007377D"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rsidR="00A1717C" w:rsidRDefault="00A1717C"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9B492C" w:rsidRDefault="009B492C" w:rsidP="00650197">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9B492C" w:rsidRDefault="009B492C" w:rsidP="009B492C">
      <w:pPr>
        <w:spacing w:after="0" w:line="240" w:lineRule="auto"/>
        <w:ind w:left="360"/>
        <w:jc w:val="both"/>
        <w:rPr>
          <w:rFonts w:ascii="Arial" w:hAnsi="Arial" w:cs="Arial"/>
          <w:color w:val="000000"/>
          <w:sz w:val="24"/>
          <w:szCs w:val="24"/>
        </w:rPr>
      </w:pPr>
    </w:p>
    <w:tbl>
      <w:tblPr>
        <w:tblW w:w="10808" w:type="dxa"/>
        <w:jc w:val="center"/>
        <w:tblInd w:w="-1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710"/>
        <w:gridCol w:w="938"/>
        <w:gridCol w:w="1182"/>
        <w:gridCol w:w="1192"/>
        <w:gridCol w:w="1426"/>
        <w:gridCol w:w="1280"/>
        <w:gridCol w:w="1245"/>
      </w:tblGrid>
      <w:tr w:rsidR="00CF17B6" w:rsidRPr="00D315E0" w:rsidTr="00FC5A0B">
        <w:trPr>
          <w:jc w:val="center"/>
        </w:trPr>
        <w:tc>
          <w:tcPr>
            <w:tcW w:w="835" w:type="dxa"/>
            <w:vMerge w:val="restart"/>
            <w:shd w:val="clear" w:color="auto" w:fill="D9D9D9"/>
          </w:tcPr>
          <w:p w:rsidR="00CF17B6" w:rsidRPr="00D315E0" w:rsidRDefault="00CF17B6" w:rsidP="00FC5A0B">
            <w:pPr>
              <w:spacing w:after="0" w:line="240" w:lineRule="auto"/>
              <w:jc w:val="center"/>
              <w:rPr>
                <w:rFonts w:ascii="Arial" w:hAnsi="Arial" w:cs="Arial"/>
                <w:b/>
              </w:rPr>
            </w:pPr>
            <w:r w:rsidRPr="00D315E0">
              <w:rPr>
                <w:rFonts w:ascii="Arial" w:hAnsi="Arial" w:cs="Arial"/>
                <w:b/>
              </w:rPr>
              <w:t>ITEM</w:t>
            </w:r>
          </w:p>
        </w:tc>
        <w:tc>
          <w:tcPr>
            <w:tcW w:w="2710" w:type="dxa"/>
            <w:vMerge w:val="restart"/>
            <w:shd w:val="clear" w:color="auto" w:fill="D9D9D9"/>
          </w:tcPr>
          <w:p w:rsidR="00CF17B6" w:rsidRPr="00D315E0" w:rsidRDefault="00CF17B6" w:rsidP="00FC5A0B">
            <w:pPr>
              <w:spacing w:after="0" w:line="240" w:lineRule="auto"/>
              <w:jc w:val="center"/>
              <w:rPr>
                <w:rFonts w:ascii="Arial" w:hAnsi="Arial" w:cs="Arial"/>
                <w:b/>
              </w:rPr>
            </w:pPr>
            <w:r w:rsidRPr="00D315E0">
              <w:rPr>
                <w:rFonts w:ascii="Arial" w:hAnsi="Arial" w:cs="Arial"/>
                <w:b/>
              </w:rPr>
              <w:t>OBJETO</w:t>
            </w:r>
          </w:p>
        </w:tc>
        <w:tc>
          <w:tcPr>
            <w:tcW w:w="938" w:type="dxa"/>
            <w:vMerge w:val="restart"/>
            <w:shd w:val="clear" w:color="auto" w:fill="D9D9D9"/>
          </w:tcPr>
          <w:p w:rsidR="00CF17B6" w:rsidRPr="00D315E0" w:rsidRDefault="00CF17B6" w:rsidP="00FC5A0B">
            <w:pPr>
              <w:spacing w:after="0" w:line="240" w:lineRule="auto"/>
              <w:jc w:val="center"/>
              <w:rPr>
                <w:rFonts w:ascii="Arial" w:hAnsi="Arial" w:cs="Arial"/>
                <w:b/>
              </w:rPr>
            </w:pPr>
            <w:r w:rsidRPr="00D315E0">
              <w:rPr>
                <w:rFonts w:ascii="Arial" w:hAnsi="Arial" w:cs="Arial"/>
                <w:b/>
              </w:rPr>
              <w:t>UNID.</w:t>
            </w:r>
          </w:p>
        </w:tc>
        <w:tc>
          <w:tcPr>
            <w:tcW w:w="1182" w:type="dxa"/>
            <w:vMerge w:val="restart"/>
            <w:shd w:val="clear" w:color="auto" w:fill="D9D9D9"/>
          </w:tcPr>
          <w:p w:rsidR="00CF17B6" w:rsidRPr="00D315E0" w:rsidRDefault="00CF17B6" w:rsidP="00FC5A0B">
            <w:pPr>
              <w:spacing w:after="0" w:line="240" w:lineRule="auto"/>
              <w:jc w:val="center"/>
              <w:rPr>
                <w:rFonts w:ascii="Arial" w:hAnsi="Arial" w:cs="Arial"/>
                <w:b/>
              </w:rPr>
            </w:pPr>
            <w:r w:rsidRPr="00D315E0">
              <w:rPr>
                <w:rFonts w:ascii="Arial" w:hAnsi="Arial" w:cs="Arial"/>
                <w:b/>
              </w:rPr>
              <w:t>QUANT.</w:t>
            </w:r>
          </w:p>
        </w:tc>
        <w:tc>
          <w:tcPr>
            <w:tcW w:w="1192" w:type="dxa"/>
            <w:vMerge w:val="restart"/>
            <w:shd w:val="clear" w:color="auto" w:fill="D9D9D9"/>
          </w:tcPr>
          <w:p w:rsidR="00CF17B6" w:rsidRPr="00D315E0" w:rsidRDefault="00CF17B6" w:rsidP="00FC5A0B">
            <w:pPr>
              <w:spacing w:after="0" w:line="240" w:lineRule="auto"/>
              <w:jc w:val="center"/>
              <w:rPr>
                <w:rFonts w:ascii="Arial" w:hAnsi="Arial" w:cs="Arial"/>
                <w:b/>
              </w:rPr>
            </w:pPr>
            <w:r w:rsidRPr="00D315E0">
              <w:rPr>
                <w:rFonts w:ascii="Arial" w:hAnsi="Arial" w:cs="Arial"/>
                <w:b/>
              </w:rPr>
              <w:t>MARCA</w:t>
            </w:r>
          </w:p>
        </w:tc>
        <w:tc>
          <w:tcPr>
            <w:tcW w:w="1426" w:type="dxa"/>
            <w:vMerge w:val="restart"/>
            <w:shd w:val="clear" w:color="auto" w:fill="D9D9D9"/>
          </w:tcPr>
          <w:p w:rsidR="00CF17B6" w:rsidRPr="00D315E0" w:rsidRDefault="00CF17B6" w:rsidP="00FC5A0B">
            <w:pPr>
              <w:spacing w:after="0" w:line="240" w:lineRule="auto"/>
              <w:jc w:val="center"/>
              <w:rPr>
                <w:rFonts w:ascii="Arial" w:hAnsi="Arial" w:cs="Arial"/>
                <w:b/>
              </w:rPr>
            </w:pPr>
            <w:r w:rsidRPr="00D315E0">
              <w:rPr>
                <w:rFonts w:ascii="Arial" w:hAnsi="Arial" w:cs="Arial"/>
                <w:b/>
              </w:rPr>
              <w:t>GARANTIA (MESES)</w:t>
            </w:r>
          </w:p>
        </w:tc>
        <w:tc>
          <w:tcPr>
            <w:tcW w:w="2525" w:type="dxa"/>
            <w:gridSpan w:val="2"/>
            <w:shd w:val="clear" w:color="auto" w:fill="D9D9D9"/>
          </w:tcPr>
          <w:p w:rsidR="00CF17B6" w:rsidRPr="00D315E0" w:rsidRDefault="00CF17B6" w:rsidP="00FC5A0B">
            <w:pPr>
              <w:spacing w:after="0" w:line="240" w:lineRule="auto"/>
              <w:jc w:val="center"/>
              <w:rPr>
                <w:rFonts w:ascii="Arial" w:hAnsi="Arial" w:cs="Arial"/>
                <w:b/>
              </w:rPr>
            </w:pPr>
            <w:r w:rsidRPr="00D315E0">
              <w:rPr>
                <w:rFonts w:ascii="Arial" w:hAnsi="Arial" w:cs="Arial"/>
                <w:b/>
              </w:rPr>
              <w:t>VALORES</w:t>
            </w:r>
          </w:p>
        </w:tc>
      </w:tr>
      <w:tr w:rsidR="00CF17B6" w:rsidRPr="00D315E0" w:rsidTr="00FC5A0B">
        <w:trPr>
          <w:jc w:val="center"/>
        </w:trPr>
        <w:tc>
          <w:tcPr>
            <w:tcW w:w="835" w:type="dxa"/>
            <w:vMerge/>
            <w:shd w:val="clear" w:color="auto" w:fill="D9D9D9"/>
          </w:tcPr>
          <w:p w:rsidR="00CF17B6" w:rsidRPr="00D315E0" w:rsidRDefault="00CF17B6" w:rsidP="00FC5A0B">
            <w:pPr>
              <w:spacing w:after="0" w:line="240" w:lineRule="auto"/>
              <w:jc w:val="center"/>
              <w:rPr>
                <w:rFonts w:ascii="Arial" w:hAnsi="Arial" w:cs="Arial"/>
                <w:b/>
              </w:rPr>
            </w:pPr>
          </w:p>
        </w:tc>
        <w:tc>
          <w:tcPr>
            <w:tcW w:w="2710" w:type="dxa"/>
            <w:vMerge/>
            <w:shd w:val="clear" w:color="auto" w:fill="D9D9D9"/>
          </w:tcPr>
          <w:p w:rsidR="00CF17B6" w:rsidRPr="00D315E0" w:rsidRDefault="00CF17B6" w:rsidP="00FC5A0B">
            <w:pPr>
              <w:spacing w:after="0" w:line="240" w:lineRule="auto"/>
              <w:jc w:val="center"/>
              <w:rPr>
                <w:rFonts w:ascii="Arial" w:hAnsi="Arial" w:cs="Arial"/>
                <w:b/>
              </w:rPr>
            </w:pPr>
          </w:p>
        </w:tc>
        <w:tc>
          <w:tcPr>
            <w:tcW w:w="938" w:type="dxa"/>
            <w:vMerge/>
            <w:shd w:val="clear" w:color="auto" w:fill="D9D9D9"/>
          </w:tcPr>
          <w:p w:rsidR="00CF17B6" w:rsidRPr="00D315E0" w:rsidRDefault="00CF17B6" w:rsidP="00FC5A0B">
            <w:pPr>
              <w:spacing w:after="0" w:line="240" w:lineRule="auto"/>
              <w:jc w:val="center"/>
              <w:rPr>
                <w:rFonts w:ascii="Arial" w:hAnsi="Arial" w:cs="Arial"/>
                <w:b/>
              </w:rPr>
            </w:pPr>
          </w:p>
        </w:tc>
        <w:tc>
          <w:tcPr>
            <w:tcW w:w="1182" w:type="dxa"/>
            <w:vMerge/>
            <w:shd w:val="clear" w:color="auto" w:fill="D9D9D9"/>
          </w:tcPr>
          <w:p w:rsidR="00CF17B6" w:rsidRPr="00D315E0" w:rsidRDefault="00CF17B6" w:rsidP="00FC5A0B">
            <w:pPr>
              <w:spacing w:after="0" w:line="240" w:lineRule="auto"/>
              <w:jc w:val="center"/>
              <w:rPr>
                <w:rFonts w:ascii="Arial" w:hAnsi="Arial" w:cs="Arial"/>
                <w:b/>
              </w:rPr>
            </w:pPr>
          </w:p>
        </w:tc>
        <w:tc>
          <w:tcPr>
            <w:tcW w:w="1192" w:type="dxa"/>
            <w:vMerge/>
            <w:shd w:val="clear" w:color="auto" w:fill="D9D9D9"/>
          </w:tcPr>
          <w:p w:rsidR="00CF17B6" w:rsidRPr="00D315E0" w:rsidRDefault="00CF17B6" w:rsidP="00FC5A0B">
            <w:pPr>
              <w:spacing w:after="0" w:line="240" w:lineRule="auto"/>
              <w:jc w:val="center"/>
              <w:rPr>
                <w:rFonts w:ascii="Arial" w:hAnsi="Arial" w:cs="Arial"/>
                <w:b/>
              </w:rPr>
            </w:pPr>
          </w:p>
        </w:tc>
        <w:tc>
          <w:tcPr>
            <w:tcW w:w="1426" w:type="dxa"/>
            <w:vMerge/>
            <w:shd w:val="clear" w:color="auto" w:fill="D9D9D9"/>
          </w:tcPr>
          <w:p w:rsidR="00CF17B6" w:rsidRPr="00D315E0" w:rsidRDefault="00CF17B6" w:rsidP="00FC5A0B">
            <w:pPr>
              <w:spacing w:after="0" w:line="240" w:lineRule="auto"/>
              <w:jc w:val="center"/>
              <w:rPr>
                <w:rFonts w:ascii="Arial" w:hAnsi="Arial" w:cs="Arial"/>
                <w:b/>
              </w:rPr>
            </w:pPr>
          </w:p>
        </w:tc>
        <w:tc>
          <w:tcPr>
            <w:tcW w:w="1280" w:type="dxa"/>
            <w:shd w:val="clear" w:color="auto" w:fill="D9D9D9"/>
          </w:tcPr>
          <w:p w:rsidR="00CF17B6" w:rsidRPr="00D315E0" w:rsidRDefault="00CF17B6" w:rsidP="00FC5A0B">
            <w:pPr>
              <w:spacing w:after="0" w:line="240" w:lineRule="auto"/>
              <w:jc w:val="center"/>
              <w:rPr>
                <w:rFonts w:ascii="Arial" w:hAnsi="Arial" w:cs="Arial"/>
                <w:b/>
              </w:rPr>
            </w:pPr>
            <w:r w:rsidRPr="00D315E0">
              <w:rPr>
                <w:rFonts w:ascii="Arial" w:hAnsi="Arial" w:cs="Arial"/>
                <w:b/>
              </w:rPr>
              <w:t>UNITÁRIO</w:t>
            </w:r>
          </w:p>
        </w:tc>
        <w:tc>
          <w:tcPr>
            <w:tcW w:w="1245" w:type="dxa"/>
            <w:shd w:val="clear" w:color="auto" w:fill="D9D9D9"/>
          </w:tcPr>
          <w:p w:rsidR="00CF17B6" w:rsidRPr="00D315E0" w:rsidRDefault="00CF17B6" w:rsidP="00FC5A0B">
            <w:pPr>
              <w:spacing w:after="0" w:line="240" w:lineRule="auto"/>
              <w:jc w:val="center"/>
              <w:rPr>
                <w:rFonts w:ascii="Arial" w:hAnsi="Arial" w:cs="Arial"/>
                <w:b/>
              </w:rPr>
            </w:pPr>
            <w:r w:rsidRPr="00D315E0">
              <w:rPr>
                <w:rFonts w:ascii="Arial" w:hAnsi="Arial" w:cs="Arial"/>
                <w:b/>
              </w:rPr>
              <w:t>TOTAL</w:t>
            </w:r>
          </w:p>
        </w:tc>
      </w:tr>
      <w:tr w:rsidR="00CF17B6" w:rsidRPr="00D315E0" w:rsidTr="00FC5A0B">
        <w:trPr>
          <w:jc w:val="center"/>
        </w:trPr>
        <w:tc>
          <w:tcPr>
            <w:tcW w:w="835" w:type="dxa"/>
            <w:shd w:val="clear" w:color="auto" w:fill="auto"/>
          </w:tcPr>
          <w:p w:rsidR="00CF17B6" w:rsidRPr="001620C6" w:rsidRDefault="00CF17B6" w:rsidP="00FC5A0B">
            <w:pPr>
              <w:spacing w:after="0" w:line="240" w:lineRule="auto"/>
              <w:jc w:val="center"/>
              <w:rPr>
                <w:rFonts w:ascii="Arial" w:hAnsi="Arial" w:cs="Arial"/>
                <w:sz w:val="24"/>
                <w:szCs w:val="24"/>
              </w:rPr>
            </w:pPr>
            <w:r w:rsidRPr="001620C6">
              <w:rPr>
                <w:rFonts w:ascii="Arial" w:hAnsi="Arial" w:cs="Arial"/>
                <w:sz w:val="24"/>
                <w:szCs w:val="24"/>
              </w:rPr>
              <w:t>01</w:t>
            </w:r>
          </w:p>
        </w:tc>
        <w:tc>
          <w:tcPr>
            <w:tcW w:w="2710" w:type="dxa"/>
            <w:shd w:val="clear" w:color="auto" w:fill="auto"/>
          </w:tcPr>
          <w:p w:rsidR="00CF17B6" w:rsidRPr="001620C6" w:rsidRDefault="00CF17B6" w:rsidP="00FC5A0B">
            <w:pPr>
              <w:spacing w:after="0" w:line="240" w:lineRule="auto"/>
              <w:jc w:val="both"/>
              <w:rPr>
                <w:rFonts w:ascii="Arial" w:hAnsi="Arial" w:cs="Arial"/>
                <w:sz w:val="24"/>
                <w:szCs w:val="24"/>
              </w:rPr>
            </w:pPr>
            <w:r w:rsidRPr="001620C6">
              <w:rPr>
                <w:rFonts w:ascii="Arial" w:hAnsi="Arial" w:cs="Arial"/>
                <w:color w:val="000000" w:themeColor="text1"/>
                <w:sz w:val="24"/>
                <w:szCs w:val="24"/>
              </w:rPr>
              <w:t xml:space="preserve">Aparelho telefônico com fio, preto, </w:t>
            </w:r>
            <w:r w:rsidRPr="001620C6">
              <w:rPr>
                <w:rFonts w:ascii="Arial" w:hAnsi="Arial" w:cs="Arial"/>
                <w:b/>
                <w:color w:val="000000" w:themeColor="text1"/>
                <w:sz w:val="24"/>
                <w:szCs w:val="24"/>
              </w:rPr>
              <w:t>com identificador de chamadas</w:t>
            </w:r>
            <w:r w:rsidRPr="001620C6">
              <w:rPr>
                <w:rFonts w:ascii="Arial" w:hAnsi="Arial" w:cs="Arial"/>
                <w:color w:val="000000" w:themeColor="text1"/>
                <w:sz w:val="24"/>
                <w:szCs w:val="24"/>
              </w:rPr>
              <w:t xml:space="preserve"> e </w:t>
            </w:r>
            <w:r w:rsidRPr="001620C6">
              <w:rPr>
                <w:rFonts w:ascii="Arial" w:hAnsi="Arial" w:cs="Arial"/>
                <w:b/>
                <w:color w:val="000000" w:themeColor="text1"/>
                <w:sz w:val="24"/>
                <w:szCs w:val="24"/>
              </w:rPr>
              <w:t>viva voz</w:t>
            </w:r>
            <w:r w:rsidRPr="001620C6">
              <w:rPr>
                <w:rFonts w:ascii="Arial" w:hAnsi="Arial" w:cs="Arial"/>
                <w:color w:val="000000" w:themeColor="text1"/>
                <w:sz w:val="24"/>
                <w:szCs w:val="24"/>
              </w:rPr>
              <w:t xml:space="preserve">, de mesa e parede, com teclas </w:t>
            </w:r>
            <w:r w:rsidRPr="001620C6">
              <w:rPr>
                <w:rFonts w:ascii="Arial" w:hAnsi="Arial" w:cs="Arial"/>
                <w:color w:val="000000" w:themeColor="text1"/>
                <w:sz w:val="24"/>
                <w:szCs w:val="24"/>
                <w:shd w:val="clear" w:color="auto" w:fill="F4F4F4"/>
              </w:rPr>
              <w:t xml:space="preserve">Flash / </w:t>
            </w:r>
            <w:proofErr w:type="spellStart"/>
            <w:r w:rsidRPr="001620C6">
              <w:rPr>
                <w:rFonts w:ascii="Arial" w:hAnsi="Arial" w:cs="Arial"/>
                <w:color w:val="000000" w:themeColor="text1"/>
                <w:sz w:val="24"/>
                <w:szCs w:val="24"/>
                <w:shd w:val="clear" w:color="auto" w:fill="F4F4F4"/>
              </w:rPr>
              <w:t>Rediscar</w:t>
            </w:r>
            <w:proofErr w:type="spellEnd"/>
            <w:r w:rsidRPr="001620C6">
              <w:rPr>
                <w:rFonts w:ascii="Arial" w:hAnsi="Arial" w:cs="Arial"/>
                <w:color w:val="000000" w:themeColor="text1"/>
                <w:sz w:val="24"/>
                <w:szCs w:val="24"/>
                <w:shd w:val="clear" w:color="auto" w:fill="F4F4F4"/>
              </w:rPr>
              <w:t xml:space="preserve"> / Pausa.</w:t>
            </w:r>
          </w:p>
        </w:tc>
        <w:tc>
          <w:tcPr>
            <w:tcW w:w="938" w:type="dxa"/>
            <w:shd w:val="clear" w:color="auto" w:fill="auto"/>
          </w:tcPr>
          <w:p w:rsidR="00CF17B6" w:rsidRPr="001620C6" w:rsidRDefault="00CF17B6" w:rsidP="00FC5A0B">
            <w:pPr>
              <w:spacing w:after="0" w:line="240" w:lineRule="auto"/>
              <w:jc w:val="center"/>
              <w:rPr>
                <w:rFonts w:ascii="Arial" w:hAnsi="Arial" w:cs="Arial"/>
                <w:sz w:val="24"/>
                <w:szCs w:val="24"/>
              </w:rPr>
            </w:pPr>
            <w:r w:rsidRPr="001620C6">
              <w:rPr>
                <w:rFonts w:ascii="Arial" w:hAnsi="Arial" w:cs="Arial"/>
                <w:sz w:val="24"/>
                <w:szCs w:val="24"/>
              </w:rPr>
              <w:t>Peça</w:t>
            </w:r>
          </w:p>
        </w:tc>
        <w:tc>
          <w:tcPr>
            <w:tcW w:w="1182" w:type="dxa"/>
          </w:tcPr>
          <w:p w:rsidR="00CF17B6" w:rsidRPr="001620C6" w:rsidRDefault="00CF17B6" w:rsidP="00FC5A0B">
            <w:pPr>
              <w:spacing w:after="0" w:line="240" w:lineRule="auto"/>
              <w:jc w:val="center"/>
              <w:rPr>
                <w:rFonts w:ascii="Arial" w:hAnsi="Arial" w:cs="Arial"/>
                <w:sz w:val="24"/>
                <w:szCs w:val="24"/>
              </w:rPr>
            </w:pPr>
            <w:r w:rsidRPr="001620C6">
              <w:rPr>
                <w:rFonts w:ascii="Arial" w:hAnsi="Arial" w:cs="Arial"/>
                <w:sz w:val="24"/>
                <w:szCs w:val="24"/>
              </w:rPr>
              <w:t>12</w:t>
            </w:r>
          </w:p>
        </w:tc>
        <w:tc>
          <w:tcPr>
            <w:tcW w:w="1192" w:type="dxa"/>
          </w:tcPr>
          <w:p w:rsidR="00CF17B6" w:rsidRPr="00A86473" w:rsidRDefault="00CF17B6" w:rsidP="00FC5A0B">
            <w:pPr>
              <w:spacing w:after="0" w:line="240" w:lineRule="auto"/>
              <w:jc w:val="center"/>
              <w:rPr>
                <w:rFonts w:ascii="Arial" w:hAnsi="Arial" w:cs="Arial"/>
              </w:rPr>
            </w:pPr>
          </w:p>
        </w:tc>
        <w:tc>
          <w:tcPr>
            <w:tcW w:w="1426" w:type="dxa"/>
          </w:tcPr>
          <w:p w:rsidR="00CF17B6" w:rsidRPr="00A86473" w:rsidRDefault="00CF17B6" w:rsidP="00FC5A0B">
            <w:pPr>
              <w:spacing w:after="0" w:line="240" w:lineRule="auto"/>
              <w:jc w:val="center"/>
              <w:rPr>
                <w:rFonts w:ascii="Arial" w:hAnsi="Arial" w:cs="Arial"/>
              </w:rPr>
            </w:pPr>
          </w:p>
        </w:tc>
        <w:tc>
          <w:tcPr>
            <w:tcW w:w="1280" w:type="dxa"/>
            <w:shd w:val="clear" w:color="auto" w:fill="auto"/>
          </w:tcPr>
          <w:p w:rsidR="00CF17B6" w:rsidRPr="00A86473" w:rsidRDefault="00CF17B6" w:rsidP="00FC5A0B">
            <w:pPr>
              <w:spacing w:after="0" w:line="240" w:lineRule="auto"/>
              <w:jc w:val="both"/>
              <w:rPr>
                <w:rFonts w:ascii="Arial" w:hAnsi="Arial" w:cs="Arial"/>
              </w:rPr>
            </w:pPr>
          </w:p>
        </w:tc>
        <w:tc>
          <w:tcPr>
            <w:tcW w:w="1245" w:type="dxa"/>
            <w:shd w:val="clear" w:color="auto" w:fill="auto"/>
          </w:tcPr>
          <w:p w:rsidR="00CF17B6" w:rsidRPr="00A86473" w:rsidRDefault="00CF17B6" w:rsidP="00FC5A0B">
            <w:pPr>
              <w:spacing w:after="0" w:line="240" w:lineRule="auto"/>
              <w:jc w:val="both"/>
              <w:rPr>
                <w:rFonts w:ascii="Arial" w:hAnsi="Arial" w:cs="Arial"/>
              </w:rPr>
            </w:pPr>
          </w:p>
        </w:tc>
      </w:tr>
      <w:tr w:rsidR="00CF17B6" w:rsidRPr="00D315E0" w:rsidTr="00FC5A0B">
        <w:trPr>
          <w:jc w:val="center"/>
        </w:trPr>
        <w:tc>
          <w:tcPr>
            <w:tcW w:w="835" w:type="dxa"/>
            <w:shd w:val="clear" w:color="auto" w:fill="auto"/>
          </w:tcPr>
          <w:p w:rsidR="00CF17B6" w:rsidRPr="001620C6" w:rsidRDefault="00CF17B6" w:rsidP="00FC5A0B">
            <w:pPr>
              <w:spacing w:after="0" w:line="240" w:lineRule="auto"/>
              <w:jc w:val="center"/>
              <w:rPr>
                <w:rFonts w:ascii="Arial" w:hAnsi="Arial" w:cs="Arial"/>
                <w:sz w:val="24"/>
                <w:szCs w:val="24"/>
              </w:rPr>
            </w:pPr>
            <w:r w:rsidRPr="001620C6">
              <w:rPr>
                <w:rFonts w:ascii="Arial" w:hAnsi="Arial" w:cs="Arial"/>
                <w:sz w:val="24"/>
                <w:szCs w:val="24"/>
              </w:rPr>
              <w:t>02</w:t>
            </w:r>
          </w:p>
        </w:tc>
        <w:tc>
          <w:tcPr>
            <w:tcW w:w="2710" w:type="dxa"/>
            <w:shd w:val="clear" w:color="auto" w:fill="auto"/>
          </w:tcPr>
          <w:p w:rsidR="00CF17B6" w:rsidRPr="001620C6" w:rsidRDefault="00CF17B6" w:rsidP="00FC5A0B">
            <w:pPr>
              <w:spacing w:after="0" w:line="240" w:lineRule="auto"/>
              <w:jc w:val="both"/>
              <w:rPr>
                <w:rFonts w:ascii="Arial" w:hAnsi="Arial" w:cs="Arial"/>
                <w:sz w:val="24"/>
                <w:szCs w:val="24"/>
              </w:rPr>
            </w:pPr>
            <w:r w:rsidRPr="001620C6">
              <w:rPr>
                <w:rFonts w:ascii="Arial" w:hAnsi="Arial" w:cs="Arial"/>
                <w:color w:val="000000"/>
                <w:sz w:val="24"/>
                <w:szCs w:val="24"/>
              </w:rPr>
              <w:t xml:space="preserve">Aparelho de </w:t>
            </w:r>
            <w:proofErr w:type="spellStart"/>
            <w:r w:rsidRPr="001620C6">
              <w:rPr>
                <w:rFonts w:ascii="Arial" w:hAnsi="Arial" w:cs="Arial"/>
                <w:color w:val="000000"/>
                <w:sz w:val="24"/>
                <w:szCs w:val="24"/>
              </w:rPr>
              <w:t>headset</w:t>
            </w:r>
            <w:proofErr w:type="spellEnd"/>
            <w:r w:rsidRPr="001620C6">
              <w:rPr>
                <w:rFonts w:ascii="Arial" w:hAnsi="Arial" w:cs="Arial"/>
                <w:color w:val="000000"/>
                <w:sz w:val="24"/>
                <w:szCs w:val="24"/>
              </w:rPr>
              <w:t xml:space="preserve"> completo com microfone, base discadora e cabo telefônico.</w:t>
            </w:r>
          </w:p>
        </w:tc>
        <w:tc>
          <w:tcPr>
            <w:tcW w:w="938" w:type="dxa"/>
            <w:shd w:val="clear" w:color="auto" w:fill="auto"/>
          </w:tcPr>
          <w:p w:rsidR="00CF17B6" w:rsidRPr="001620C6" w:rsidRDefault="00CF17B6" w:rsidP="00FC5A0B">
            <w:pPr>
              <w:spacing w:after="0" w:line="240" w:lineRule="auto"/>
              <w:jc w:val="center"/>
              <w:rPr>
                <w:rFonts w:ascii="Arial" w:hAnsi="Arial" w:cs="Arial"/>
                <w:sz w:val="24"/>
                <w:szCs w:val="24"/>
              </w:rPr>
            </w:pPr>
            <w:r w:rsidRPr="001620C6">
              <w:rPr>
                <w:rFonts w:ascii="Arial" w:hAnsi="Arial" w:cs="Arial"/>
                <w:sz w:val="24"/>
                <w:szCs w:val="24"/>
              </w:rPr>
              <w:t>Peça</w:t>
            </w:r>
          </w:p>
        </w:tc>
        <w:tc>
          <w:tcPr>
            <w:tcW w:w="1182" w:type="dxa"/>
          </w:tcPr>
          <w:p w:rsidR="00CF17B6" w:rsidRPr="001620C6" w:rsidRDefault="00CF17B6" w:rsidP="00FC5A0B">
            <w:pPr>
              <w:spacing w:after="0" w:line="240" w:lineRule="auto"/>
              <w:jc w:val="center"/>
              <w:rPr>
                <w:rFonts w:ascii="Arial" w:hAnsi="Arial" w:cs="Arial"/>
                <w:sz w:val="24"/>
                <w:szCs w:val="24"/>
              </w:rPr>
            </w:pPr>
            <w:r w:rsidRPr="001620C6">
              <w:rPr>
                <w:rFonts w:ascii="Arial" w:hAnsi="Arial" w:cs="Arial"/>
                <w:sz w:val="24"/>
                <w:szCs w:val="24"/>
              </w:rPr>
              <w:t>24</w:t>
            </w:r>
          </w:p>
        </w:tc>
        <w:tc>
          <w:tcPr>
            <w:tcW w:w="1192" w:type="dxa"/>
          </w:tcPr>
          <w:p w:rsidR="00CF17B6" w:rsidRPr="00A86473" w:rsidRDefault="00CF17B6" w:rsidP="00FC5A0B">
            <w:pPr>
              <w:spacing w:after="0" w:line="240" w:lineRule="auto"/>
              <w:jc w:val="center"/>
              <w:rPr>
                <w:rFonts w:ascii="Arial" w:hAnsi="Arial" w:cs="Arial"/>
              </w:rPr>
            </w:pPr>
          </w:p>
        </w:tc>
        <w:tc>
          <w:tcPr>
            <w:tcW w:w="1426" w:type="dxa"/>
          </w:tcPr>
          <w:p w:rsidR="00CF17B6" w:rsidRPr="00A86473" w:rsidRDefault="00CF17B6" w:rsidP="00FC5A0B">
            <w:pPr>
              <w:spacing w:after="0" w:line="240" w:lineRule="auto"/>
              <w:jc w:val="center"/>
              <w:rPr>
                <w:rFonts w:ascii="Arial" w:hAnsi="Arial" w:cs="Arial"/>
              </w:rPr>
            </w:pPr>
          </w:p>
        </w:tc>
        <w:tc>
          <w:tcPr>
            <w:tcW w:w="1280" w:type="dxa"/>
            <w:shd w:val="clear" w:color="auto" w:fill="auto"/>
          </w:tcPr>
          <w:p w:rsidR="00CF17B6" w:rsidRPr="00A86473" w:rsidRDefault="00CF17B6" w:rsidP="00FC5A0B">
            <w:pPr>
              <w:spacing w:after="0" w:line="240" w:lineRule="auto"/>
              <w:jc w:val="both"/>
              <w:rPr>
                <w:rFonts w:ascii="Arial" w:hAnsi="Arial" w:cs="Arial"/>
              </w:rPr>
            </w:pPr>
          </w:p>
        </w:tc>
        <w:tc>
          <w:tcPr>
            <w:tcW w:w="1245" w:type="dxa"/>
            <w:shd w:val="clear" w:color="auto" w:fill="auto"/>
          </w:tcPr>
          <w:p w:rsidR="00CF17B6" w:rsidRPr="00A86473" w:rsidRDefault="00CF17B6" w:rsidP="00FC5A0B">
            <w:pPr>
              <w:spacing w:after="0" w:line="240" w:lineRule="auto"/>
              <w:jc w:val="both"/>
              <w:rPr>
                <w:rFonts w:ascii="Arial" w:hAnsi="Arial" w:cs="Arial"/>
              </w:rPr>
            </w:pPr>
          </w:p>
        </w:tc>
      </w:tr>
      <w:tr w:rsidR="00CF17B6" w:rsidRPr="00D315E0" w:rsidTr="00FC5A0B">
        <w:trPr>
          <w:jc w:val="center"/>
        </w:trPr>
        <w:tc>
          <w:tcPr>
            <w:tcW w:w="835" w:type="dxa"/>
            <w:shd w:val="clear" w:color="auto" w:fill="auto"/>
          </w:tcPr>
          <w:p w:rsidR="00CF17B6" w:rsidRPr="001620C6" w:rsidRDefault="00CF17B6" w:rsidP="00FC5A0B">
            <w:pPr>
              <w:spacing w:after="0" w:line="240" w:lineRule="auto"/>
              <w:jc w:val="center"/>
              <w:rPr>
                <w:rFonts w:ascii="Arial" w:hAnsi="Arial" w:cs="Arial"/>
                <w:sz w:val="24"/>
                <w:szCs w:val="24"/>
              </w:rPr>
            </w:pPr>
            <w:r w:rsidRPr="001620C6">
              <w:rPr>
                <w:rFonts w:ascii="Arial" w:hAnsi="Arial" w:cs="Arial"/>
                <w:sz w:val="24"/>
                <w:szCs w:val="24"/>
              </w:rPr>
              <w:t>03</w:t>
            </w:r>
          </w:p>
        </w:tc>
        <w:tc>
          <w:tcPr>
            <w:tcW w:w="2710" w:type="dxa"/>
            <w:shd w:val="clear" w:color="auto" w:fill="auto"/>
          </w:tcPr>
          <w:p w:rsidR="00CF17B6" w:rsidRPr="001620C6" w:rsidRDefault="00CF17B6" w:rsidP="00FC5A0B">
            <w:pPr>
              <w:spacing w:after="0" w:line="240" w:lineRule="auto"/>
              <w:jc w:val="both"/>
              <w:rPr>
                <w:rFonts w:ascii="Arial" w:hAnsi="Arial" w:cs="Arial"/>
                <w:color w:val="000000"/>
                <w:sz w:val="24"/>
                <w:szCs w:val="24"/>
              </w:rPr>
            </w:pPr>
            <w:r w:rsidRPr="001620C6">
              <w:rPr>
                <w:rFonts w:ascii="Arial" w:hAnsi="Arial" w:cs="Arial"/>
                <w:color w:val="000000"/>
                <w:sz w:val="24"/>
                <w:szCs w:val="24"/>
              </w:rPr>
              <w:t xml:space="preserve">Microfone </w:t>
            </w:r>
            <w:proofErr w:type="spellStart"/>
            <w:r w:rsidRPr="001620C6">
              <w:rPr>
                <w:rFonts w:ascii="Arial" w:hAnsi="Arial" w:cs="Arial"/>
                <w:color w:val="000000"/>
                <w:sz w:val="24"/>
                <w:szCs w:val="24"/>
              </w:rPr>
              <w:t>headset</w:t>
            </w:r>
            <w:proofErr w:type="spellEnd"/>
            <w:r w:rsidRPr="001620C6">
              <w:rPr>
                <w:rFonts w:ascii="Arial" w:hAnsi="Arial" w:cs="Arial"/>
                <w:color w:val="000000"/>
                <w:sz w:val="24"/>
                <w:szCs w:val="24"/>
              </w:rPr>
              <w:t xml:space="preserve"> </w:t>
            </w:r>
            <w:proofErr w:type="gramStart"/>
            <w:r w:rsidRPr="001620C6">
              <w:rPr>
                <w:rFonts w:ascii="Arial" w:hAnsi="Arial" w:cs="Arial"/>
                <w:color w:val="000000"/>
                <w:sz w:val="24"/>
                <w:szCs w:val="24"/>
              </w:rPr>
              <w:t>office</w:t>
            </w:r>
            <w:proofErr w:type="gramEnd"/>
            <w:r w:rsidRPr="001620C6">
              <w:rPr>
                <w:rFonts w:ascii="Arial" w:hAnsi="Arial" w:cs="Arial"/>
                <w:color w:val="000000"/>
                <w:sz w:val="24"/>
                <w:szCs w:val="24"/>
              </w:rPr>
              <w:t>, preto.</w:t>
            </w:r>
          </w:p>
        </w:tc>
        <w:tc>
          <w:tcPr>
            <w:tcW w:w="938" w:type="dxa"/>
            <w:shd w:val="clear" w:color="auto" w:fill="auto"/>
          </w:tcPr>
          <w:p w:rsidR="00CF17B6" w:rsidRPr="001620C6" w:rsidRDefault="00CF17B6" w:rsidP="00FC5A0B">
            <w:pPr>
              <w:spacing w:after="0" w:line="240" w:lineRule="auto"/>
              <w:jc w:val="center"/>
              <w:rPr>
                <w:rFonts w:ascii="Arial" w:hAnsi="Arial" w:cs="Arial"/>
                <w:sz w:val="24"/>
                <w:szCs w:val="24"/>
              </w:rPr>
            </w:pPr>
            <w:r>
              <w:rPr>
                <w:rFonts w:ascii="Arial" w:hAnsi="Arial" w:cs="Arial"/>
                <w:sz w:val="24"/>
                <w:szCs w:val="24"/>
              </w:rPr>
              <w:t>Peça</w:t>
            </w:r>
          </w:p>
        </w:tc>
        <w:tc>
          <w:tcPr>
            <w:tcW w:w="1182" w:type="dxa"/>
          </w:tcPr>
          <w:p w:rsidR="00CF17B6" w:rsidRPr="001620C6" w:rsidRDefault="00CF17B6" w:rsidP="00FC5A0B">
            <w:pPr>
              <w:spacing w:after="0" w:line="240" w:lineRule="auto"/>
              <w:jc w:val="center"/>
              <w:rPr>
                <w:rFonts w:ascii="Arial" w:hAnsi="Arial" w:cs="Arial"/>
                <w:sz w:val="24"/>
                <w:szCs w:val="24"/>
              </w:rPr>
            </w:pPr>
            <w:r>
              <w:rPr>
                <w:rFonts w:ascii="Arial" w:hAnsi="Arial" w:cs="Arial"/>
                <w:sz w:val="24"/>
                <w:szCs w:val="24"/>
              </w:rPr>
              <w:t>06</w:t>
            </w:r>
          </w:p>
        </w:tc>
        <w:tc>
          <w:tcPr>
            <w:tcW w:w="1192" w:type="dxa"/>
          </w:tcPr>
          <w:p w:rsidR="00CF17B6" w:rsidRPr="00A86473" w:rsidRDefault="00CF17B6" w:rsidP="00FC5A0B">
            <w:pPr>
              <w:spacing w:after="0" w:line="240" w:lineRule="auto"/>
              <w:jc w:val="center"/>
              <w:rPr>
                <w:rFonts w:ascii="Arial" w:hAnsi="Arial" w:cs="Arial"/>
              </w:rPr>
            </w:pPr>
          </w:p>
        </w:tc>
        <w:tc>
          <w:tcPr>
            <w:tcW w:w="1426" w:type="dxa"/>
          </w:tcPr>
          <w:p w:rsidR="00CF17B6" w:rsidRPr="00A86473" w:rsidRDefault="00CF17B6" w:rsidP="00FC5A0B">
            <w:pPr>
              <w:spacing w:after="0" w:line="240" w:lineRule="auto"/>
              <w:jc w:val="center"/>
              <w:rPr>
                <w:rFonts w:ascii="Arial" w:hAnsi="Arial" w:cs="Arial"/>
              </w:rPr>
            </w:pPr>
          </w:p>
        </w:tc>
        <w:tc>
          <w:tcPr>
            <w:tcW w:w="1280" w:type="dxa"/>
            <w:shd w:val="clear" w:color="auto" w:fill="auto"/>
          </w:tcPr>
          <w:p w:rsidR="00CF17B6" w:rsidRPr="00A86473" w:rsidRDefault="00CF17B6" w:rsidP="00FC5A0B">
            <w:pPr>
              <w:spacing w:after="0" w:line="240" w:lineRule="auto"/>
              <w:jc w:val="both"/>
              <w:rPr>
                <w:rFonts w:ascii="Arial" w:hAnsi="Arial" w:cs="Arial"/>
              </w:rPr>
            </w:pPr>
          </w:p>
        </w:tc>
        <w:tc>
          <w:tcPr>
            <w:tcW w:w="1245" w:type="dxa"/>
            <w:shd w:val="clear" w:color="auto" w:fill="auto"/>
          </w:tcPr>
          <w:p w:rsidR="00CF17B6" w:rsidRPr="00A86473" w:rsidRDefault="00CF17B6" w:rsidP="00FC5A0B">
            <w:pPr>
              <w:spacing w:after="0" w:line="240" w:lineRule="auto"/>
              <w:jc w:val="both"/>
              <w:rPr>
                <w:rFonts w:ascii="Arial" w:hAnsi="Arial" w:cs="Arial"/>
              </w:rPr>
            </w:pPr>
          </w:p>
        </w:tc>
      </w:tr>
      <w:tr w:rsidR="00CF17B6" w:rsidRPr="00D315E0" w:rsidTr="00FC5A0B">
        <w:trPr>
          <w:jc w:val="center"/>
        </w:trPr>
        <w:tc>
          <w:tcPr>
            <w:tcW w:w="835" w:type="dxa"/>
            <w:shd w:val="clear" w:color="auto" w:fill="auto"/>
          </w:tcPr>
          <w:p w:rsidR="00CF17B6" w:rsidRPr="001620C6" w:rsidRDefault="00CF17B6" w:rsidP="00FC5A0B">
            <w:pPr>
              <w:spacing w:after="0" w:line="240" w:lineRule="auto"/>
              <w:jc w:val="center"/>
              <w:rPr>
                <w:rFonts w:ascii="Arial" w:hAnsi="Arial" w:cs="Arial"/>
                <w:sz w:val="24"/>
                <w:szCs w:val="24"/>
              </w:rPr>
            </w:pPr>
            <w:r>
              <w:rPr>
                <w:rFonts w:ascii="Arial" w:hAnsi="Arial" w:cs="Arial"/>
                <w:sz w:val="24"/>
                <w:szCs w:val="24"/>
              </w:rPr>
              <w:t>04</w:t>
            </w:r>
          </w:p>
        </w:tc>
        <w:tc>
          <w:tcPr>
            <w:tcW w:w="2710" w:type="dxa"/>
            <w:shd w:val="clear" w:color="auto" w:fill="auto"/>
          </w:tcPr>
          <w:p w:rsidR="00CF17B6" w:rsidRPr="001620C6" w:rsidRDefault="00CF17B6" w:rsidP="00FC5A0B">
            <w:pPr>
              <w:spacing w:after="0" w:line="240" w:lineRule="auto"/>
              <w:jc w:val="both"/>
              <w:rPr>
                <w:rFonts w:ascii="Arial" w:hAnsi="Arial" w:cs="Arial"/>
                <w:color w:val="000000"/>
                <w:sz w:val="24"/>
                <w:szCs w:val="24"/>
              </w:rPr>
            </w:pPr>
            <w:r>
              <w:rPr>
                <w:rFonts w:ascii="Arial" w:hAnsi="Arial" w:cs="Arial"/>
                <w:sz w:val="24"/>
                <w:szCs w:val="24"/>
              </w:rPr>
              <w:t xml:space="preserve">Espelho convexo </w:t>
            </w:r>
            <w:r>
              <w:rPr>
                <w:rFonts w:ascii="Arial" w:hAnsi="Arial" w:cs="Arial"/>
                <w:b/>
                <w:sz w:val="24"/>
                <w:szCs w:val="24"/>
              </w:rPr>
              <w:t xml:space="preserve">80 cm, </w:t>
            </w:r>
            <w:r>
              <w:rPr>
                <w:rFonts w:ascii="Arial" w:hAnsi="Arial" w:cs="Arial"/>
                <w:sz w:val="24"/>
                <w:szCs w:val="24"/>
              </w:rPr>
              <w:t>com</w:t>
            </w:r>
            <w:r>
              <w:rPr>
                <w:rFonts w:ascii="Arial" w:hAnsi="Arial" w:cs="Arial"/>
                <w:b/>
                <w:sz w:val="24"/>
                <w:szCs w:val="24"/>
              </w:rPr>
              <w:t xml:space="preserve"> </w:t>
            </w:r>
            <w:r>
              <w:rPr>
                <w:rFonts w:ascii="Arial" w:hAnsi="Arial" w:cs="Arial"/>
                <w:sz w:val="24"/>
                <w:szCs w:val="24"/>
              </w:rPr>
              <w:t>acabamento em borracha, e com suporte completo para fixação.</w:t>
            </w:r>
          </w:p>
        </w:tc>
        <w:tc>
          <w:tcPr>
            <w:tcW w:w="938" w:type="dxa"/>
            <w:shd w:val="clear" w:color="auto" w:fill="auto"/>
          </w:tcPr>
          <w:p w:rsidR="00CF17B6" w:rsidRDefault="00CF17B6" w:rsidP="00FC5A0B">
            <w:pPr>
              <w:spacing w:after="0" w:line="240" w:lineRule="auto"/>
              <w:jc w:val="center"/>
              <w:rPr>
                <w:rFonts w:ascii="Arial" w:hAnsi="Arial" w:cs="Arial"/>
                <w:sz w:val="24"/>
                <w:szCs w:val="24"/>
              </w:rPr>
            </w:pPr>
            <w:r>
              <w:rPr>
                <w:rFonts w:ascii="Arial" w:hAnsi="Arial" w:cs="Arial"/>
                <w:sz w:val="24"/>
                <w:szCs w:val="24"/>
              </w:rPr>
              <w:t>Peça</w:t>
            </w:r>
          </w:p>
        </w:tc>
        <w:tc>
          <w:tcPr>
            <w:tcW w:w="1182" w:type="dxa"/>
          </w:tcPr>
          <w:p w:rsidR="00CF17B6" w:rsidRDefault="00CF17B6" w:rsidP="00FC5A0B">
            <w:pPr>
              <w:spacing w:after="0" w:line="240" w:lineRule="auto"/>
              <w:jc w:val="center"/>
              <w:rPr>
                <w:rFonts w:ascii="Arial" w:hAnsi="Arial" w:cs="Arial"/>
                <w:sz w:val="24"/>
                <w:szCs w:val="24"/>
              </w:rPr>
            </w:pPr>
            <w:r>
              <w:rPr>
                <w:rFonts w:ascii="Arial" w:hAnsi="Arial" w:cs="Arial"/>
                <w:sz w:val="24"/>
                <w:szCs w:val="24"/>
              </w:rPr>
              <w:t>02</w:t>
            </w:r>
          </w:p>
        </w:tc>
        <w:tc>
          <w:tcPr>
            <w:tcW w:w="1192" w:type="dxa"/>
          </w:tcPr>
          <w:p w:rsidR="00CF17B6" w:rsidRPr="00A86473" w:rsidRDefault="00CF17B6" w:rsidP="00FC5A0B">
            <w:pPr>
              <w:spacing w:after="0" w:line="240" w:lineRule="auto"/>
              <w:jc w:val="center"/>
              <w:rPr>
                <w:rFonts w:ascii="Arial" w:hAnsi="Arial" w:cs="Arial"/>
              </w:rPr>
            </w:pPr>
          </w:p>
        </w:tc>
        <w:tc>
          <w:tcPr>
            <w:tcW w:w="1426" w:type="dxa"/>
          </w:tcPr>
          <w:p w:rsidR="00CF17B6" w:rsidRPr="00A86473" w:rsidRDefault="00CF17B6" w:rsidP="00FC5A0B">
            <w:pPr>
              <w:spacing w:after="0" w:line="240" w:lineRule="auto"/>
              <w:jc w:val="center"/>
              <w:rPr>
                <w:rFonts w:ascii="Arial" w:hAnsi="Arial" w:cs="Arial"/>
              </w:rPr>
            </w:pPr>
          </w:p>
        </w:tc>
        <w:tc>
          <w:tcPr>
            <w:tcW w:w="1280" w:type="dxa"/>
            <w:shd w:val="clear" w:color="auto" w:fill="auto"/>
          </w:tcPr>
          <w:p w:rsidR="00CF17B6" w:rsidRPr="00A86473" w:rsidRDefault="00CF17B6" w:rsidP="00FC5A0B">
            <w:pPr>
              <w:spacing w:after="0" w:line="240" w:lineRule="auto"/>
              <w:jc w:val="both"/>
              <w:rPr>
                <w:rFonts w:ascii="Arial" w:hAnsi="Arial" w:cs="Arial"/>
              </w:rPr>
            </w:pPr>
          </w:p>
        </w:tc>
        <w:tc>
          <w:tcPr>
            <w:tcW w:w="1245" w:type="dxa"/>
            <w:shd w:val="clear" w:color="auto" w:fill="auto"/>
          </w:tcPr>
          <w:p w:rsidR="00CF17B6" w:rsidRPr="00A86473" w:rsidRDefault="00CF17B6" w:rsidP="00FC5A0B">
            <w:pPr>
              <w:spacing w:after="0" w:line="240" w:lineRule="auto"/>
              <w:jc w:val="both"/>
              <w:rPr>
                <w:rFonts w:ascii="Arial" w:hAnsi="Arial" w:cs="Arial"/>
              </w:rPr>
            </w:pPr>
          </w:p>
        </w:tc>
      </w:tr>
    </w:tbl>
    <w:p w:rsidR="00372706" w:rsidRDefault="00372706" w:rsidP="009B492C">
      <w:pPr>
        <w:spacing w:after="0" w:line="240" w:lineRule="auto"/>
        <w:jc w:val="both"/>
        <w:rPr>
          <w:rFonts w:ascii="Arial" w:hAnsi="Arial" w:cs="Arial"/>
          <w:color w:val="000000"/>
          <w:sz w:val="24"/>
          <w:szCs w:val="24"/>
        </w:rPr>
      </w:pPr>
    </w:p>
    <w:p w:rsidR="009B492C" w:rsidRDefault="009B492C" w:rsidP="00650197">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w:t>
      </w:r>
      <w:r w:rsidRPr="00F17A15">
        <w:rPr>
          <w:rFonts w:ascii="Arial" w:hAnsi="Arial" w:cs="Arial"/>
          <w:b/>
          <w:color w:val="000000"/>
          <w:sz w:val="24"/>
          <w:szCs w:val="24"/>
        </w:rPr>
        <w:t>–</w:t>
      </w:r>
      <w:r w:rsidRPr="002E6ABF">
        <w:rPr>
          <w:rFonts w:ascii="Arial" w:hAnsi="Arial" w:cs="Arial"/>
          <w:b/>
          <w:color w:val="000000"/>
          <w:sz w:val="24"/>
          <w:szCs w:val="24"/>
        </w:rPr>
        <w:t xml:space="preserve">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rsidR="009B492C" w:rsidRPr="00B43FD3"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O pagamento será creditado em conta corrente da CONTRATADA, ou mediante boleto bancário emitido pela CONTRATADA, ou pela retirada </w:t>
      </w:r>
      <w:r w:rsidRPr="00B43FD3">
        <w:rPr>
          <w:rFonts w:ascii="Arial" w:eastAsia="Times New Roman" w:hAnsi="Arial" w:cs="Arial"/>
          <w:color w:val="000000"/>
          <w:sz w:val="24"/>
          <w:szCs w:val="24"/>
          <w:lang w:eastAsia="zh-CN"/>
        </w:rPr>
        <w:lastRenderedPageBreak/>
        <w:t>do cheque pelo proprietário ou representante legal na sede da CONTRATANTE.</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r w:rsidR="00CF17B6">
        <w:rPr>
          <w:rFonts w:ascii="Arial" w:hAnsi="Arial" w:cs="Arial"/>
          <w:b/>
          <w:color w:val="000000"/>
          <w:sz w:val="24"/>
          <w:szCs w:val="24"/>
        </w:rPr>
        <w:t>PREÇOS.</w:t>
      </w:r>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xml:space="preserve">, </w:t>
      </w:r>
      <w:r w:rsidRPr="00297A3C">
        <w:rPr>
          <w:rFonts w:ascii="Arial" w:eastAsia="Times New Roman" w:hAnsi="Arial" w:cs="Arial"/>
          <w:color w:val="000000" w:themeColor="text1"/>
          <w:sz w:val="24"/>
          <w:szCs w:val="24"/>
          <w:lang w:eastAsia="pt-BR"/>
        </w:rPr>
        <w:lastRenderedPageBreak/>
        <w:t>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650197">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7A08C9" w:rsidRDefault="007A08C9"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FORNECIMENTO,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F17A15" w:rsidRDefault="00F17A15"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 xml:space="preserve">é obrigado a reparar, corrigir, remover, reconstruir </w:t>
      </w:r>
      <w:proofErr w:type="gramStart"/>
      <w:r w:rsidRPr="004D6691">
        <w:rPr>
          <w:rFonts w:ascii="Arial" w:hAnsi="Arial" w:cs="Arial"/>
          <w:color w:val="000000"/>
          <w:sz w:val="24"/>
          <w:szCs w:val="24"/>
          <w:shd w:val="clear" w:color="auto" w:fill="FFFFFF"/>
        </w:rPr>
        <w:t>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o fornecimento ou</w:t>
      </w:r>
      <w:proofErr w:type="gramEnd"/>
      <w:r>
        <w:rPr>
          <w:rFonts w:ascii="Arial" w:hAnsi="Arial" w:cs="Arial"/>
          <w:color w:val="000000"/>
          <w:sz w:val="24"/>
          <w:szCs w:val="24"/>
          <w:shd w:val="clear" w:color="auto" w:fill="FFFFFF"/>
        </w:rPr>
        <w:t xml:space="preserve"> </w:t>
      </w:r>
      <w:r w:rsidRPr="004D6691">
        <w:rPr>
          <w:rFonts w:ascii="Arial" w:hAnsi="Arial" w:cs="Arial"/>
          <w:color w:val="000000"/>
          <w:sz w:val="24"/>
          <w:szCs w:val="24"/>
          <w:shd w:val="clear" w:color="auto" w:fill="FFFFFF"/>
        </w:rPr>
        <w:t>materiais empregados.</w:t>
      </w:r>
    </w:p>
    <w:p w:rsidR="00F17A15" w:rsidRDefault="00F17A15" w:rsidP="009B492C">
      <w:pPr>
        <w:spacing w:after="0" w:line="240" w:lineRule="auto"/>
        <w:jc w:val="both"/>
        <w:rPr>
          <w:rFonts w:ascii="Arial" w:hAnsi="Arial" w:cs="Arial"/>
          <w:color w:val="000000"/>
          <w:sz w:val="24"/>
          <w:szCs w:val="24"/>
          <w:shd w:val="clear" w:color="auto" w:fill="FFFFFF"/>
        </w:rPr>
      </w:pP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w:t>
      </w:r>
      <w:proofErr w:type="gramStart"/>
      <w:r w:rsidRPr="004D6691">
        <w:rPr>
          <w:rFonts w:ascii="Arial" w:hAnsi="Arial" w:cs="Arial"/>
          <w:color w:val="000000"/>
          <w:sz w:val="24"/>
          <w:szCs w:val="24"/>
          <w:shd w:val="clear" w:color="auto" w:fill="FFFFFF"/>
        </w:rPr>
        <w:t>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w:t>
      </w:r>
      <w:proofErr w:type="gramEnd"/>
      <w:r w:rsidRPr="004D6691">
        <w:rPr>
          <w:rFonts w:ascii="Arial" w:hAnsi="Arial" w:cs="Arial"/>
          <w:color w:val="000000"/>
          <w:sz w:val="24"/>
          <w:szCs w:val="24"/>
          <w:shd w:val="clear" w:color="auto" w:fill="FFFFFF"/>
        </w:rPr>
        <w:t xml:space="preserve">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F17A15" w:rsidRDefault="00F17A15" w:rsidP="009B492C">
      <w:pPr>
        <w:spacing w:after="0" w:line="240" w:lineRule="auto"/>
        <w:jc w:val="both"/>
        <w:rPr>
          <w:rFonts w:ascii="Arial" w:hAnsi="Arial" w:cs="Arial"/>
          <w:color w:val="000000"/>
          <w:sz w:val="24"/>
          <w:szCs w:val="24"/>
          <w:shd w:val="clear" w:color="auto" w:fill="FFFFFF"/>
        </w:rPr>
      </w:pP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F17A15" w:rsidRDefault="00F17A15" w:rsidP="009B492C">
      <w:pPr>
        <w:spacing w:after="0" w:line="240" w:lineRule="auto"/>
        <w:jc w:val="both"/>
        <w:rPr>
          <w:rFonts w:ascii="Arial" w:hAnsi="Arial" w:cs="Arial"/>
          <w:color w:val="000000"/>
          <w:sz w:val="24"/>
          <w:szCs w:val="24"/>
          <w:shd w:val="clear" w:color="auto" w:fill="FFFFFF"/>
        </w:rPr>
      </w:pP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proofErr w:type="gramStart"/>
      <w:r>
        <w:rPr>
          <w:rFonts w:ascii="Arial" w:hAnsi="Arial" w:cs="Arial"/>
          <w:color w:val="000000"/>
          <w:sz w:val="24"/>
          <w:szCs w:val="24"/>
          <w:shd w:val="clear" w:color="auto" w:fill="FFFFFF"/>
        </w:rPr>
        <w:t>à</w:t>
      </w:r>
      <w:proofErr w:type="gramEnd"/>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F17A15" w:rsidRDefault="00F17A15" w:rsidP="009B492C">
      <w:pPr>
        <w:spacing w:after="0" w:line="240" w:lineRule="auto"/>
        <w:jc w:val="both"/>
        <w:rPr>
          <w:rFonts w:ascii="Arial" w:hAnsi="Arial" w:cs="Arial"/>
          <w:color w:val="000000"/>
          <w:sz w:val="24"/>
          <w:szCs w:val="24"/>
          <w:shd w:val="clear" w:color="auto" w:fill="FFFFFF"/>
        </w:rPr>
      </w:pP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w:t>
      </w:r>
      <w:r w:rsidR="009B492C" w:rsidRPr="00A22718">
        <w:rPr>
          <w:rFonts w:ascii="Arial" w:hAnsi="Arial" w:cs="Arial"/>
          <w:color w:val="000000"/>
          <w:sz w:val="24"/>
          <w:szCs w:val="24"/>
          <w:shd w:val="clear" w:color="auto" w:fill="FFFFFF"/>
        </w:rPr>
        <w:lastRenderedPageBreak/>
        <w:t xml:space="preserve">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F17A15" w:rsidRDefault="00F17A15" w:rsidP="009B492C">
      <w:pPr>
        <w:spacing w:after="0" w:line="240" w:lineRule="auto"/>
        <w:jc w:val="both"/>
        <w:rPr>
          <w:rFonts w:ascii="Arial" w:hAnsi="Arial" w:cs="Arial"/>
          <w:color w:val="000000"/>
          <w:sz w:val="24"/>
          <w:szCs w:val="24"/>
          <w:shd w:val="clear" w:color="auto" w:fill="FFFFFF"/>
        </w:rPr>
      </w:pP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rsidR="00F3698A" w:rsidRDefault="00F3698A" w:rsidP="009B492C">
      <w:pPr>
        <w:spacing w:after="0" w:line="240" w:lineRule="auto"/>
        <w:jc w:val="both"/>
        <w:rPr>
          <w:rFonts w:ascii="Arial" w:hAnsi="Arial" w:cs="Arial"/>
          <w:b/>
          <w:color w:val="000000"/>
          <w:sz w:val="24"/>
          <w:szCs w:val="24"/>
        </w:rPr>
      </w:pPr>
    </w:p>
    <w:p w:rsidR="00F17A15" w:rsidRDefault="00F17A15"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rsidR="000470D0" w:rsidRDefault="000470D0"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9B492C">
        <w:rPr>
          <w:rFonts w:ascii="Arial" w:hAnsi="Arial" w:cs="Arial"/>
          <w:color w:val="000000"/>
          <w:sz w:val="24"/>
          <w:szCs w:val="24"/>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5A32D6" w:rsidRDefault="005A32D6"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 xml:space="preserve">Pela recusa injustificada em assinar o instrumento de CONTRATO ou em retirar o documento equivalente, dentro do prazo estabelecido, será aplicada multa correspondente a 20% do valor do instrumento de </w:t>
      </w:r>
      <w:r w:rsidRPr="000212D6">
        <w:rPr>
          <w:rFonts w:ascii="Arial" w:eastAsia="Times New Roman" w:hAnsi="Arial" w:cs="Arial"/>
          <w:color w:val="000000"/>
          <w:sz w:val="24"/>
          <w:szCs w:val="24"/>
          <w:lang w:eastAsia="ja-JP"/>
        </w:rPr>
        <w:lastRenderedPageBreak/>
        <w:t>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2"/>
          <w:numId w:val="21"/>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0212D6" w:rsidRDefault="009B492C" w:rsidP="000212D6">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proofErr w:type="gramStart"/>
      <w:r w:rsidRPr="000212D6">
        <w:rPr>
          <w:rFonts w:ascii="Arial" w:eastAsia="Times New Roman" w:hAnsi="Arial" w:cs="Arial"/>
          <w:sz w:val="24"/>
          <w:szCs w:val="24"/>
          <w:lang w:eastAsia="zh-CN"/>
        </w:rPr>
        <w:t>superior</w:t>
      </w:r>
      <w:proofErr w:type="gramEnd"/>
      <w:r w:rsidRPr="000212D6">
        <w:rPr>
          <w:rFonts w:ascii="Arial" w:eastAsia="Times New Roman" w:hAnsi="Arial" w:cs="Arial"/>
          <w:sz w:val="24"/>
          <w:szCs w:val="24"/>
          <w:lang w:eastAsia="zh-CN"/>
        </w:rPr>
        <w:t xml:space="preserve"> a 30(trinta) dias, multa de 2%(dois por cento) sobre o valor global do CONTRATO, por dia de atraso.</w:t>
      </w:r>
    </w:p>
    <w:p w:rsidR="00F17A15" w:rsidRPr="00F17A15" w:rsidRDefault="00F17A15" w:rsidP="00F17A15">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650197">
      <w:pPr>
        <w:pStyle w:val="PargrafodaLista"/>
        <w:widowControl w:val="0"/>
        <w:numPr>
          <w:ilvl w:val="1"/>
          <w:numId w:val="21"/>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650197">
      <w:pPr>
        <w:widowControl w:val="0"/>
        <w:numPr>
          <w:ilvl w:val="1"/>
          <w:numId w:val="2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D3B9C" w:rsidRDefault="009B492C" w:rsidP="00DD3B9C">
      <w:pPr>
        <w:pStyle w:val="bodytext2"/>
        <w:widowControl w:val="0"/>
        <w:numPr>
          <w:ilvl w:val="1"/>
          <w:numId w:val="21"/>
        </w:numPr>
        <w:suppressAutoHyphens/>
        <w:overflowPunct w:val="0"/>
        <w:autoSpaceDE w:val="0"/>
        <w:autoSpaceDN w:val="0"/>
        <w:adjustRightInd w:val="0"/>
        <w:ind w:left="0" w:firstLine="0"/>
        <w:rPr>
          <w:rFonts w:ascii="Arial" w:hAnsi="Arial" w:cs="Arial"/>
          <w:b/>
          <w:color w:val="000000"/>
          <w:lang w:eastAsia="zh-CN"/>
        </w:rPr>
      </w:pPr>
      <w:r w:rsidRPr="00DD3B9C">
        <w:rPr>
          <w:rFonts w:ascii="Arial" w:hAnsi="Arial" w:cs="Arial"/>
          <w:lang w:eastAsia="zh-CN"/>
        </w:rPr>
        <w:t>As sanções estabelecidas nesta Cláusula podem ser aplicadas pelo fiscal/gestor do CONTRATO ou pela própria CONTRATANTE, salvo a alínea “a” do item 1</w:t>
      </w:r>
      <w:r w:rsidR="00540F7C" w:rsidRPr="00DD3B9C">
        <w:rPr>
          <w:rFonts w:ascii="Arial" w:hAnsi="Arial" w:cs="Arial"/>
          <w:lang w:eastAsia="zh-CN"/>
        </w:rPr>
        <w:t>1</w:t>
      </w:r>
      <w:r w:rsidRPr="00DD3B9C">
        <w:rPr>
          <w:rFonts w:ascii="Arial" w:hAnsi="Arial" w:cs="Arial"/>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lentidão do seu cumprimento, levando a Administração a comprovar a impossibilidade </w:t>
      </w:r>
      <w:r w:rsidRPr="00730DC8">
        <w:rPr>
          <w:rFonts w:ascii="Arial" w:eastAsia="Times New Roman" w:hAnsi="Arial" w:cs="Arial"/>
          <w:color w:val="000000"/>
          <w:sz w:val="24"/>
          <w:szCs w:val="24"/>
          <w:lang w:eastAsia="pt-BR"/>
        </w:rPr>
        <w:lastRenderedPageBreak/>
        <w:t>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w:t>
      </w:r>
      <w:r w:rsidRPr="00730DC8">
        <w:rPr>
          <w:rFonts w:ascii="Arial" w:eastAsia="Times New Roman" w:hAnsi="Arial" w:cs="Arial"/>
          <w:color w:val="000000"/>
          <w:sz w:val="24"/>
          <w:szCs w:val="24"/>
          <w:lang w:eastAsia="pt-BR"/>
        </w:rPr>
        <w:lastRenderedPageBreak/>
        <w:t>direito de optar pela suspensão do cumprimento de suas obrigações até que seja normalizada a situação;</w:t>
      </w:r>
    </w:p>
    <w:p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650197">
      <w:pPr>
        <w:pStyle w:val="PargrafodaLista"/>
        <w:numPr>
          <w:ilvl w:val="1"/>
          <w:numId w:val="22"/>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rsidR="00812939" w:rsidRDefault="00812939"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xml:space="preserve">, Edital </w:t>
      </w:r>
      <w:proofErr w:type="gramStart"/>
      <w:r w:rsidRPr="004E76C3">
        <w:rPr>
          <w:rFonts w:ascii="Arial" w:hAnsi="Arial" w:cs="Arial"/>
          <w:color w:val="000000"/>
          <w:sz w:val="24"/>
          <w:szCs w:val="24"/>
        </w:rPr>
        <w:t>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w:t>
      </w:r>
      <w:r w:rsidRPr="004E76C3">
        <w:rPr>
          <w:rFonts w:ascii="Arial" w:hAnsi="Arial" w:cs="Arial"/>
          <w:color w:val="000000"/>
          <w:sz w:val="24"/>
          <w:szCs w:val="24"/>
        </w:rPr>
        <w:lastRenderedPageBreak/>
        <w:t>2009, aplicando-se subsidiariamente no que couberem as disposições da Lei Federal nº</w:t>
      </w:r>
      <w:proofErr w:type="gramEnd"/>
      <w:r w:rsidRPr="004E76C3">
        <w:rPr>
          <w:rFonts w:ascii="Arial" w:hAnsi="Arial" w:cs="Arial"/>
          <w:color w:val="000000"/>
          <w:sz w:val="24"/>
          <w:szCs w:val="24"/>
        </w:rPr>
        <w:t xml:space="preserve"> 8.666/93 e alterações posteriores e Lei Complementar nº. 123, de 14/12/2006 e alterações posteriores.</w:t>
      </w:r>
    </w:p>
    <w:p w:rsidR="000470D0" w:rsidRDefault="000470D0"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w:t>
      </w:r>
      <w:r w:rsidRPr="00482F58">
        <w:rPr>
          <w:rFonts w:ascii="Arial" w:hAnsi="Arial" w:cs="Arial"/>
          <w:color w:val="000000"/>
          <w:sz w:val="24"/>
          <w:szCs w:val="24"/>
        </w:rPr>
        <w:lastRenderedPageBreak/>
        <w:t xml:space="preserve">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DD3B9C" w:rsidRDefault="00DD3B9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DD3B9C" w:rsidRPr="005248A0" w:rsidRDefault="00DD3B9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9B492C" w:rsidRPr="004419E1" w:rsidRDefault="009B492C" w:rsidP="00650197">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650197">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lastRenderedPageBreak/>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Pr="002E6ABF" w:rsidRDefault="009B492C" w:rsidP="00650197">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1A092E" w:rsidRDefault="001A092E"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FD6A5E" w:rsidRPr="004373D2" w:rsidRDefault="00FD6A5E" w:rsidP="00FD6A5E">
      <w:pPr>
        <w:spacing w:after="0" w:line="240" w:lineRule="auto"/>
        <w:jc w:val="both"/>
        <w:rPr>
          <w:rFonts w:ascii="Arial" w:hAnsi="Arial" w:cs="Arial"/>
          <w:color w:val="000000"/>
          <w:sz w:val="24"/>
          <w:szCs w:val="24"/>
        </w:rPr>
      </w:pPr>
      <w:proofErr w:type="gramStart"/>
      <w:r>
        <w:rPr>
          <w:rFonts w:ascii="Arial" w:eastAsia="Calibri" w:hAnsi="Arial" w:cs="Arial"/>
          <w:color w:val="000000"/>
          <w:sz w:val="24"/>
          <w:szCs w:val="24"/>
        </w:rPr>
        <w:t xml:space="preserve">20.1 </w:t>
      </w:r>
      <w:r w:rsidRPr="00E15E7B">
        <w:rPr>
          <w:rFonts w:ascii="Arial" w:eastAsia="Calibri" w:hAnsi="Arial" w:cs="Arial"/>
          <w:color w:val="000000"/>
          <w:sz w:val="24"/>
          <w:szCs w:val="24"/>
        </w:rPr>
        <w:t xml:space="preserve">O fornecimento de que trata o objeto será acompanhado e fiscalizado pela servidora Karina Vieira </w:t>
      </w:r>
      <w:proofErr w:type="spellStart"/>
      <w:r w:rsidRPr="00E15E7B">
        <w:rPr>
          <w:rFonts w:ascii="Arial" w:eastAsia="Calibri" w:hAnsi="Arial" w:cs="Arial"/>
          <w:color w:val="000000"/>
          <w:sz w:val="24"/>
          <w:szCs w:val="24"/>
        </w:rPr>
        <w:t>Bonaldo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roofErr w:type="gramEnd"/>
    </w:p>
    <w:p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9B492C" w:rsidRPr="00A07FF4"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 xml:space="preserve">ela </w:t>
      </w:r>
      <w:r>
        <w:rPr>
          <w:rFonts w:ascii="Arial" w:eastAsia="Times New Roman" w:hAnsi="Arial" w:cs="Arial"/>
          <w:color w:val="000000"/>
          <w:sz w:val="24"/>
          <w:szCs w:val="24"/>
          <w:lang w:eastAsia="pt-BR"/>
        </w:rPr>
        <w:lastRenderedPageBreak/>
        <w:t>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 xml:space="preserve">Quaisquer tributos ou encargos legais criados, alterados ou extintos, bem </w:t>
      </w:r>
      <w:r w:rsidRPr="00A07FF4">
        <w:rPr>
          <w:rFonts w:ascii="Arial" w:eastAsia="Times New Roman" w:hAnsi="Arial" w:cs="Arial"/>
          <w:color w:val="000000"/>
          <w:sz w:val="24"/>
          <w:szCs w:val="24"/>
          <w:lang w:eastAsia="pt-BR"/>
        </w:rPr>
        <w:lastRenderedPageBreak/>
        <w:t>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roofErr w:type="gramEnd"/>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D82D97" w:rsidRDefault="00D82D97" w:rsidP="009B492C">
      <w:pPr>
        <w:spacing w:after="0" w:line="240" w:lineRule="auto"/>
        <w:ind w:left="1140"/>
        <w:jc w:val="both"/>
        <w:rPr>
          <w:rFonts w:ascii="Arial" w:hAnsi="Arial" w:cs="Arial"/>
          <w:color w:val="000000"/>
          <w:sz w:val="24"/>
          <w:szCs w:val="24"/>
        </w:rPr>
      </w:pPr>
    </w:p>
    <w:p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00380033">
        <w:rPr>
          <w:rFonts w:ascii="Arial" w:hAnsi="Arial" w:cs="Arial"/>
          <w:color w:val="000000"/>
          <w:sz w:val="24"/>
          <w:szCs w:val="24"/>
        </w:rPr>
        <w:t>.</w:t>
      </w:r>
    </w:p>
    <w:p w:rsidR="00812939" w:rsidRPr="002E6ABF" w:rsidRDefault="00812939"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rsidR="009B492C" w:rsidRPr="000467AB" w:rsidRDefault="000467AB" w:rsidP="00E9303D">
            <w:pPr>
              <w:spacing w:after="0" w:line="240" w:lineRule="auto"/>
              <w:jc w:val="center"/>
              <w:rPr>
                <w:rFonts w:ascii="Arial" w:hAnsi="Arial" w:cs="Arial"/>
                <w:b/>
                <w:bCs/>
                <w:color w:val="000000"/>
                <w:sz w:val="24"/>
                <w:szCs w:val="24"/>
              </w:rPr>
            </w:pPr>
            <w:r>
              <w:rPr>
                <w:rFonts w:ascii="Arial" w:hAnsi="Arial" w:cs="Arial"/>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1A4A88"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1A4A88" w:rsidRPr="002E6ABF" w:rsidRDefault="001A4A88"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bl>
    <w:p w:rsidR="000467AB" w:rsidRDefault="000467AB" w:rsidP="000467AB">
      <w:pPr>
        <w:spacing w:after="0" w:line="240" w:lineRule="auto"/>
        <w:ind w:firstLine="539"/>
        <w:jc w:val="center"/>
        <w:rPr>
          <w:rFonts w:ascii="Arial" w:hAnsi="Arial" w:cs="Arial"/>
          <w:b/>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A70111" w:rsidRPr="002E6ABF" w:rsidRDefault="00A70111" w:rsidP="00A70111">
      <w:pPr>
        <w:spacing w:after="0" w:line="240" w:lineRule="auto"/>
        <w:ind w:firstLine="539"/>
        <w:jc w:val="center"/>
        <w:rPr>
          <w:rFonts w:ascii="Arial" w:hAnsi="Arial" w:cs="Arial"/>
          <w:i/>
          <w:sz w:val="24"/>
          <w:szCs w:val="24"/>
        </w:rPr>
      </w:pPr>
    </w:p>
    <w:tbl>
      <w:tblPr>
        <w:tblW w:w="8606" w:type="dxa"/>
        <w:jc w:val="center"/>
        <w:tblInd w:w="-1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004"/>
        <w:gridCol w:w="831"/>
        <w:gridCol w:w="1162"/>
        <w:gridCol w:w="1243"/>
        <w:gridCol w:w="1538"/>
      </w:tblGrid>
      <w:tr w:rsidR="00380033" w:rsidRPr="00D315E0" w:rsidTr="00380033">
        <w:trPr>
          <w:trHeight w:val="470"/>
          <w:jc w:val="center"/>
        </w:trPr>
        <w:tc>
          <w:tcPr>
            <w:tcW w:w="828" w:type="dxa"/>
            <w:shd w:val="clear" w:color="auto" w:fill="D9D9D9"/>
          </w:tcPr>
          <w:p w:rsidR="00380033" w:rsidRPr="00D315E0" w:rsidRDefault="00380033" w:rsidP="00380033">
            <w:pPr>
              <w:spacing w:after="0" w:line="240" w:lineRule="auto"/>
              <w:jc w:val="center"/>
              <w:rPr>
                <w:rFonts w:ascii="Arial" w:hAnsi="Arial" w:cs="Arial"/>
                <w:b/>
              </w:rPr>
            </w:pPr>
            <w:r w:rsidRPr="00D315E0">
              <w:rPr>
                <w:rFonts w:ascii="Arial" w:hAnsi="Arial" w:cs="Arial"/>
                <w:b/>
              </w:rPr>
              <w:t>ITEM</w:t>
            </w:r>
          </w:p>
        </w:tc>
        <w:tc>
          <w:tcPr>
            <w:tcW w:w="3004" w:type="dxa"/>
            <w:shd w:val="clear" w:color="auto" w:fill="D9D9D9"/>
          </w:tcPr>
          <w:p w:rsidR="00380033" w:rsidRPr="00D315E0" w:rsidRDefault="00380033" w:rsidP="00380033">
            <w:pPr>
              <w:spacing w:after="0" w:line="240" w:lineRule="auto"/>
              <w:jc w:val="center"/>
              <w:rPr>
                <w:rFonts w:ascii="Arial" w:hAnsi="Arial" w:cs="Arial"/>
                <w:b/>
              </w:rPr>
            </w:pPr>
            <w:r w:rsidRPr="00D315E0">
              <w:rPr>
                <w:rFonts w:ascii="Arial" w:hAnsi="Arial" w:cs="Arial"/>
                <w:b/>
              </w:rPr>
              <w:t>OBJETO</w:t>
            </w:r>
          </w:p>
        </w:tc>
        <w:tc>
          <w:tcPr>
            <w:tcW w:w="831" w:type="dxa"/>
            <w:shd w:val="clear" w:color="auto" w:fill="D9D9D9"/>
          </w:tcPr>
          <w:p w:rsidR="00380033" w:rsidRPr="00D315E0" w:rsidRDefault="00380033" w:rsidP="00380033">
            <w:pPr>
              <w:spacing w:after="0" w:line="240" w:lineRule="auto"/>
              <w:jc w:val="center"/>
              <w:rPr>
                <w:rFonts w:ascii="Arial" w:hAnsi="Arial" w:cs="Arial"/>
                <w:b/>
              </w:rPr>
            </w:pPr>
            <w:r w:rsidRPr="00D315E0">
              <w:rPr>
                <w:rFonts w:ascii="Arial" w:hAnsi="Arial" w:cs="Arial"/>
                <w:b/>
              </w:rPr>
              <w:t>UNID.</w:t>
            </w:r>
          </w:p>
        </w:tc>
        <w:tc>
          <w:tcPr>
            <w:tcW w:w="1162" w:type="dxa"/>
            <w:shd w:val="clear" w:color="auto" w:fill="D9D9D9"/>
          </w:tcPr>
          <w:p w:rsidR="00380033" w:rsidRPr="00D315E0" w:rsidRDefault="00380033" w:rsidP="00380033">
            <w:pPr>
              <w:spacing w:after="0" w:line="240" w:lineRule="auto"/>
              <w:jc w:val="center"/>
              <w:rPr>
                <w:rFonts w:ascii="Arial" w:hAnsi="Arial" w:cs="Arial"/>
                <w:b/>
              </w:rPr>
            </w:pPr>
            <w:r w:rsidRPr="00D315E0">
              <w:rPr>
                <w:rFonts w:ascii="Arial" w:hAnsi="Arial" w:cs="Arial"/>
                <w:b/>
              </w:rPr>
              <w:t>QUANT.</w:t>
            </w:r>
          </w:p>
        </w:tc>
        <w:tc>
          <w:tcPr>
            <w:tcW w:w="1243" w:type="dxa"/>
            <w:shd w:val="clear" w:color="auto" w:fill="D9D9D9"/>
          </w:tcPr>
          <w:p w:rsidR="00380033" w:rsidRDefault="00380033" w:rsidP="00380033">
            <w:pPr>
              <w:spacing w:after="0" w:line="240" w:lineRule="auto"/>
              <w:jc w:val="center"/>
              <w:rPr>
                <w:rFonts w:ascii="Arial" w:hAnsi="Arial" w:cs="Arial"/>
                <w:b/>
              </w:rPr>
            </w:pPr>
            <w:r>
              <w:rPr>
                <w:rFonts w:ascii="Arial" w:hAnsi="Arial" w:cs="Arial"/>
                <w:b/>
              </w:rPr>
              <w:t>MEDIANA</w:t>
            </w:r>
          </w:p>
          <w:p w:rsidR="00380033" w:rsidRPr="00D315E0" w:rsidRDefault="00380033" w:rsidP="00380033">
            <w:pPr>
              <w:spacing w:after="0" w:line="240" w:lineRule="auto"/>
              <w:jc w:val="center"/>
              <w:rPr>
                <w:rFonts w:ascii="Arial" w:hAnsi="Arial" w:cs="Arial"/>
                <w:b/>
              </w:rPr>
            </w:pPr>
            <w:r>
              <w:rPr>
                <w:rFonts w:ascii="Arial" w:hAnsi="Arial" w:cs="Arial"/>
                <w:b/>
              </w:rPr>
              <w:t>V.U.</w:t>
            </w:r>
          </w:p>
        </w:tc>
        <w:tc>
          <w:tcPr>
            <w:tcW w:w="1538" w:type="dxa"/>
            <w:shd w:val="clear" w:color="auto" w:fill="D9D9D9"/>
          </w:tcPr>
          <w:p w:rsidR="00380033" w:rsidRPr="00D315E0" w:rsidRDefault="00380033" w:rsidP="00380033">
            <w:pPr>
              <w:spacing w:after="0" w:line="240" w:lineRule="auto"/>
              <w:jc w:val="center"/>
              <w:rPr>
                <w:rFonts w:ascii="Arial" w:hAnsi="Arial" w:cs="Arial"/>
                <w:b/>
              </w:rPr>
            </w:pPr>
            <w:r>
              <w:rPr>
                <w:rFonts w:ascii="Arial" w:hAnsi="Arial" w:cs="Arial"/>
                <w:b/>
              </w:rPr>
              <w:t>V.G.E.</w:t>
            </w:r>
          </w:p>
        </w:tc>
      </w:tr>
      <w:tr w:rsidR="00380033" w:rsidRPr="00D315E0" w:rsidTr="00380033">
        <w:trPr>
          <w:jc w:val="center"/>
        </w:trPr>
        <w:tc>
          <w:tcPr>
            <w:tcW w:w="828" w:type="dxa"/>
            <w:shd w:val="clear" w:color="auto" w:fill="auto"/>
          </w:tcPr>
          <w:p w:rsidR="00380033" w:rsidRPr="001620C6" w:rsidRDefault="00380033" w:rsidP="00380033">
            <w:pPr>
              <w:spacing w:after="0" w:line="240" w:lineRule="auto"/>
              <w:jc w:val="center"/>
              <w:rPr>
                <w:rFonts w:ascii="Arial" w:hAnsi="Arial" w:cs="Arial"/>
                <w:sz w:val="24"/>
                <w:szCs w:val="24"/>
              </w:rPr>
            </w:pPr>
            <w:r w:rsidRPr="001620C6">
              <w:rPr>
                <w:rFonts w:ascii="Arial" w:hAnsi="Arial" w:cs="Arial"/>
                <w:sz w:val="24"/>
                <w:szCs w:val="24"/>
              </w:rPr>
              <w:t>01</w:t>
            </w:r>
          </w:p>
        </w:tc>
        <w:tc>
          <w:tcPr>
            <w:tcW w:w="3004" w:type="dxa"/>
            <w:shd w:val="clear" w:color="auto" w:fill="auto"/>
          </w:tcPr>
          <w:p w:rsidR="00380033" w:rsidRPr="00380033" w:rsidRDefault="00380033" w:rsidP="00380033">
            <w:pPr>
              <w:spacing w:after="0" w:line="240" w:lineRule="auto"/>
              <w:jc w:val="both"/>
              <w:rPr>
                <w:rFonts w:ascii="Arial" w:hAnsi="Arial" w:cs="Arial"/>
                <w:color w:val="000000" w:themeColor="text1"/>
                <w:sz w:val="24"/>
                <w:szCs w:val="24"/>
                <w:shd w:val="clear" w:color="auto" w:fill="F4F4F4"/>
              </w:rPr>
            </w:pPr>
            <w:r w:rsidRPr="001620C6">
              <w:rPr>
                <w:rFonts w:ascii="Arial" w:hAnsi="Arial" w:cs="Arial"/>
                <w:color w:val="000000" w:themeColor="text1"/>
                <w:sz w:val="24"/>
                <w:szCs w:val="24"/>
              </w:rPr>
              <w:t xml:space="preserve">Aparelho telefônico com fio, preto, </w:t>
            </w:r>
            <w:r w:rsidRPr="001620C6">
              <w:rPr>
                <w:rFonts w:ascii="Arial" w:hAnsi="Arial" w:cs="Arial"/>
                <w:b/>
                <w:color w:val="000000" w:themeColor="text1"/>
                <w:sz w:val="24"/>
                <w:szCs w:val="24"/>
              </w:rPr>
              <w:t>com identificador de chamadas</w:t>
            </w:r>
            <w:r w:rsidRPr="001620C6">
              <w:rPr>
                <w:rFonts w:ascii="Arial" w:hAnsi="Arial" w:cs="Arial"/>
                <w:color w:val="000000" w:themeColor="text1"/>
                <w:sz w:val="24"/>
                <w:szCs w:val="24"/>
              </w:rPr>
              <w:t xml:space="preserve"> e </w:t>
            </w:r>
            <w:r w:rsidRPr="001620C6">
              <w:rPr>
                <w:rFonts w:ascii="Arial" w:hAnsi="Arial" w:cs="Arial"/>
                <w:b/>
                <w:color w:val="000000" w:themeColor="text1"/>
                <w:sz w:val="24"/>
                <w:szCs w:val="24"/>
              </w:rPr>
              <w:t>viva voz</w:t>
            </w:r>
            <w:r w:rsidRPr="001620C6">
              <w:rPr>
                <w:rFonts w:ascii="Arial" w:hAnsi="Arial" w:cs="Arial"/>
                <w:color w:val="000000" w:themeColor="text1"/>
                <w:sz w:val="24"/>
                <w:szCs w:val="24"/>
              </w:rPr>
              <w:t xml:space="preserve">, de mesa e parede, com teclas </w:t>
            </w:r>
            <w:r w:rsidRPr="001620C6">
              <w:rPr>
                <w:rFonts w:ascii="Arial" w:hAnsi="Arial" w:cs="Arial"/>
                <w:color w:val="000000" w:themeColor="text1"/>
                <w:sz w:val="24"/>
                <w:szCs w:val="24"/>
                <w:shd w:val="clear" w:color="auto" w:fill="F4F4F4"/>
              </w:rPr>
              <w:t xml:space="preserve">Flash / </w:t>
            </w:r>
            <w:proofErr w:type="spellStart"/>
            <w:r w:rsidRPr="001620C6">
              <w:rPr>
                <w:rFonts w:ascii="Arial" w:hAnsi="Arial" w:cs="Arial"/>
                <w:color w:val="000000" w:themeColor="text1"/>
                <w:sz w:val="24"/>
                <w:szCs w:val="24"/>
                <w:shd w:val="clear" w:color="auto" w:fill="F4F4F4"/>
              </w:rPr>
              <w:t>Rediscar</w:t>
            </w:r>
            <w:proofErr w:type="spellEnd"/>
            <w:r w:rsidRPr="001620C6">
              <w:rPr>
                <w:rFonts w:ascii="Arial" w:hAnsi="Arial" w:cs="Arial"/>
                <w:color w:val="000000" w:themeColor="text1"/>
                <w:sz w:val="24"/>
                <w:szCs w:val="24"/>
                <w:shd w:val="clear" w:color="auto" w:fill="F4F4F4"/>
              </w:rPr>
              <w:t xml:space="preserve"> / Pausa.</w:t>
            </w:r>
          </w:p>
        </w:tc>
        <w:tc>
          <w:tcPr>
            <w:tcW w:w="831" w:type="dxa"/>
            <w:shd w:val="clear" w:color="auto" w:fill="auto"/>
          </w:tcPr>
          <w:p w:rsidR="00380033" w:rsidRPr="001620C6" w:rsidRDefault="00380033" w:rsidP="00380033">
            <w:pPr>
              <w:spacing w:after="0" w:line="240" w:lineRule="auto"/>
              <w:jc w:val="center"/>
              <w:rPr>
                <w:rFonts w:ascii="Arial" w:hAnsi="Arial" w:cs="Arial"/>
                <w:sz w:val="24"/>
                <w:szCs w:val="24"/>
              </w:rPr>
            </w:pPr>
            <w:r w:rsidRPr="001620C6">
              <w:rPr>
                <w:rFonts w:ascii="Arial" w:hAnsi="Arial" w:cs="Arial"/>
                <w:sz w:val="24"/>
                <w:szCs w:val="24"/>
              </w:rPr>
              <w:t>Peça</w:t>
            </w:r>
          </w:p>
        </w:tc>
        <w:tc>
          <w:tcPr>
            <w:tcW w:w="1162" w:type="dxa"/>
          </w:tcPr>
          <w:p w:rsidR="00380033" w:rsidRPr="001620C6" w:rsidRDefault="00380033" w:rsidP="00380033">
            <w:pPr>
              <w:spacing w:after="0" w:line="240" w:lineRule="auto"/>
              <w:jc w:val="center"/>
              <w:rPr>
                <w:rFonts w:ascii="Arial" w:hAnsi="Arial" w:cs="Arial"/>
                <w:sz w:val="24"/>
                <w:szCs w:val="24"/>
              </w:rPr>
            </w:pPr>
            <w:r w:rsidRPr="001620C6">
              <w:rPr>
                <w:rFonts w:ascii="Arial" w:hAnsi="Arial" w:cs="Arial"/>
                <w:sz w:val="24"/>
                <w:szCs w:val="24"/>
              </w:rPr>
              <w:t>12</w:t>
            </w:r>
          </w:p>
        </w:tc>
        <w:tc>
          <w:tcPr>
            <w:tcW w:w="1243" w:type="dxa"/>
          </w:tcPr>
          <w:p w:rsidR="00380033" w:rsidRPr="00A86473" w:rsidRDefault="00380033" w:rsidP="00380033">
            <w:pPr>
              <w:spacing w:after="0" w:line="240" w:lineRule="auto"/>
              <w:jc w:val="center"/>
              <w:rPr>
                <w:rFonts w:ascii="Arial" w:hAnsi="Arial" w:cs="Arial"/>
              </w:rPr>
            </w:pPr>
            <w:r>
              <w:rPr>
                <w:rFonts w:ascii="Arial" w:hAnsi="Arial" w:cs="Arial"/>
              </w:rPr>
              <w:t>R$ 216,38</w:t>
            </w:r>
          </w:p>
        </w:tc>
        <w:tc>
          <w:tcPr>
            <w:tcW w:w="1538" w:type="dxa"/>
          </w:tcPr>
          <w:p w:rsidR="00380033" w:rsidRPr="00A86473" w:rsidRDefault="00380033" w:rsidP="00380033">
            <w:pPr>
              <w:spacing w:after="0" w:line="240" w:lineRule="auto"/>
              <w:jc w:val="center"/>
              <w:rPr>
                <w:rFonts w:ascii="Arial" w:hAnsi="Arial" w:cs="Arial"/>
              </w:rPr>
            </w:pPr>
            <w:r>
              <w:rPr>
                <w:rFonts w:ascii="Arial" w:hAnsi="Arial" w:cs="Arial"/>
              </w:rPr>
              <w:t>R$ 2.596,56</w:t>
            </w:r>
          </w:p>
        </w:tc>
      </w:tr>
      <w:tr w:rsidR="00380033" w:rsidRPr="00D315E0" w:rsidTr="00380033">
        <w:trPr>
          <w:jc w:val="center"/>
        </w:trPr>
        <w:tc>
          <w:tcPr>
            <w:tcW w:w="828" w:type="dxa"/>
            <w:shd w:val="clear" w:color="auto" w:fill="auto"/>
          </w:tcPr>
          <w:p w:rsidR="00380033" w:rsidRPr="001620C6" w:rsidRDefault="00380033" w:rsidP="00380033">
            <w:pPr>
              <w:spacing w:after="0" w:line="240" w:lineRule="auto"/>
              <w:jc w:val="center"/>
              <w:rPr>
                <w:rFonts w:ascii="Arial" w:hAnsi="Arial" w:cs="Arial"/>
                <w:sz w:val="24"/>
                <w:szCs w:val="24"/>
              </w:rPr>
            </w:pPr>
            <w:r w:rsidRPr="001620C6">
              <w:rPr>
                <w:rFonts w:ascii="Arial" w:hAnsi="Arial" w:cs="Arial"/>
                <w:sz w:val="24"/>
                <w:szCs w:val="24"/>
              </w:rPr>
              <w:t>02</w:t>
            </w:r>
          </w:p>
        </w:tc>
        <w:tc>
          <w:tcPr>
            <w:tcW w:w="3004" w:type="dxa"/>
            <w:shd w:val="clear" w:color="auto" w:fill="auto"/>
          </w:tcPr>
          <w:p w:rsidR="00380033" w:rsidRPr="001620C6" w:rsidRDefault="00380033" w:rsidP="00380033">
            <w:pPr>
              <w:spacing w:after="0" w:line="240" w:lineRule="auto"/>
              <w:jc w:val="both"/>
              <w:rPr>
                <w:rFonts w:ascii="Arial" w:hAnsi="Arial" w:cs="Arial"/>
                <w:sz w:val="24"/>
                <w:szCs w:val="24"/>
              </w:rPr>
            </w:pPr>
            <w:r w:rsidRPr="001620C6">
              <w:rPr>
                <w:rFonts w:ascii="Arial" w:hAnsi="Arial" w:cs="Arial"/>
                <w:color w:val="000000"/>
                <w:sz w:val="24"/>
                <w:szCs w:val="24"/>
              </w:rPr>
              <w:t xml:space="preserve">Aparelho de </w:t>
            </w:r>
            <w:proofErr w:type="spellStart"/>
            <w:r w:rsidRPr="001620C6">
              <w:rPr>
                <w:rFonts w:ascii="Arial" w:hAnsi="Arial" w:cs="Arial"/>
                <w:color w:val="000000"/>
                <w:sz w:val="24"/>
                <w:szCs w:val="24"/>
              </w:rPr>
              <w:t>headset</w:t>
            </w:r>
            <w:proofErr w:type="spellEnd"/>
            <w:r w:rsidRPr="001620C6">
              <w:rPr>
                <w:rFonts w:ascii="Arial" w:hAnsi="Arial" w:cs="Arial"/>
                <w:color w:val="000000"/>
                <w:sz w:val="24"/>
                <w:szCs w:val="24"/>
              </w:rPr>
              <w:t xml:space="preserve"> completo com microfone, base discadora e cabo telefônico.</w:t>
            </w:r>
          </w:p>
        </w:tc>
        <w:tc>
          <w:tcPr>
            <w:tcW w:w="831" w:type="dxa"/>
            <w:shd w:val="clear" w:color="auto" w:fill="auto"/>
          </w:tcPr>
          <w:p w:rsidR="00380033" w:rsidRPr="001620C6" w:rsidRDefault="00380033" w:rsidP="00380033">
            <w:pPr>
              <w:spacing w:after="0" w:line="240" w:lineRule="auto"/>
              <w:jc w:val="center"/>
              <w:rPr>
                <w:rFonts w:ascii="Arial" w:hAnsi="Arial" w:cs="Arial"/>
                <w:sz w:val="24"/>
                <w:szCs w:val="24"/>
              </w:rPr>
            </w:pPr>
            <w:r w:rsidRPr="001620C6">
              <w:rPr>
                <w:rFonts w:ascii="Arial" w:hAnsi="Arial" w:cs="Arial"/>
                <w:sz w:val="24"/>
                <w:szCs w:val="24"/>
              </w:rPr>
              <w:t>Peça</w:t>
            </w:r>
          </w:p>
        </w:tc>
        <w:tc>
          <w:tcPr>
            <w:tcW w:w="1162" w:type="dxa"/>
          </w:tcPr>
          <w:p w:rsidR="00380033" w:rsidRPr="001620C6" w:rsidRDefault="00380033" w:rsidP="00380033">
            <w:pPr>
              <w:spacing w:after="0" w:line="240" w:lineRule="auto"/>
              <w:jc w:val="center"/>
              <w:rPr>
                <w:rFonts w:ascii="Arial" w:hAnsi="Arial" w:cs="Arial"/>
                <w:sz w:val="24"/>
                <w:szCs w:val="24"/>
              </w:rPr>
            </w:pPr>
            <w:r w:rsidRPr="001620C6">
              <w:rPr>
                <w:rFonts w:ascii="Arial" w:hAnsi="Arial" w:cs="Arial"/>
                <w:sz w:val="24"/>
                <w:szCs w:val="24"/>
              </w:rPr>
              <w:t>24</w:t>
            </w:r>
          </w:p>
        </w:tc>
        <w:tc>
          <w:tcPr>
            <w:tcW w:w="1243" w:type="dxa"/>
          </w:tcPr>
          <w:p w:rsidR="00380033" w:rsidRPr="00A86473" w:rsidRDefault="00380033" w:rsidP="00380033">
            <w:pPr>
              <w:spacing w:after="0" w:line="240" w:lineRule="auto"/>
              <w:jc w:val="center"/>
              <w:rPr>
                <w:rFonts w:ascii="Arial" w:hAnsi="Arial" w:cs="Arial"/>
              </w:rPr>
            </w:pPr>
            <w:r>
              <w:rPr>
                <w:rFonts w:ascii="Arial" w:hAnsi="Arial" w:cs="Arial"/>
              </w:rPr>
              <w:t>R$ 291,10</w:t>
            </w:r>
          </w:p>
        </w:tc>
        <w:tc>
          <w:tcPr>
            <w:tcW w:w="1538" w:type="dxa"/>
          </w:tcPr>
          <w:p w:rsidR="00380033" w:rsidRPr="00A86473" w:rsidRDefault="00380033" w:rsidP="00380033">
            <w:pPr>
              <w:spacing w:after="0" w:line="240" w:lineRule="auto"/>
              <w:jc w:val="center"/>
              <w:rPr>
                <w:rFonts w:ascii="Arial" w:hAnsi="Arial" w:cs="Arial"/>
              </w:rPr>
            </w:pPr>
            <w:r>
              <w:rPr>
                <w:rFonts w:ascii="Arial" w:hAnsi="Arial" w:cs="Arial"/>
              </w:rPr>
              <w:t>R$ 6.986,40</w:t>
            </w:r>
          </w:p>
        </w:tc>
      </w:tr>
      <w:tr w:rsidR="00380033" w:rsidRPr="00D315E0" w:rsidTr="00380033">
        <w:trPr>
          <w:jc w:val="center"/>
        </w:trPr>
        <w:tc>
          <w:tcPr>
            <w:tcW w:w="828" w:type="dxa"/>
            <w:shd w:val="clear" w:color="auto" w:fill="auto"/>
          </w:tcPr>
          <w:p w:rsidR="00380033" w:rsidRPr="001620C6" w:rsidRDefault="00380033" w:rsidP="00380033">
            <w:pPr>
              <w:spacing w:after="0" w:line="240" w:lineRule="auto"/>
              <w:jc w:val="center"/>
              <w:rPr>
                <w:rFonts w:ascii="Arial" w:hAnsi="Arial" w:cs="Arial"/>
                <w:sz w:val="24"/>
                <w:szCs w:val="24"/>
              </w:rPr>
            </w:pPr>
            <w:r w:rsidRPr="001620C6">
              <w:rPr>
                <w:rFonts w:ascii="Arial" w:hAnsi="Arial" w:cs="Arial"/>
                <w:sz w:val="24"/>
                <w:szCs w:val="24"/>
              </w:rPr>
              <w:t>03</w:t>
            </w:r>
          </w:p>
        </w:tc>
        <w:tc>
          <w:tcPr>
            <w:tcW w:w="3004" w:type="dxa"/>
            <w:shd w:val="clear" w:color="auto" w:fill="auto"/>
          </w:tcPr>
          <w:p w:rsidR="00380033" w:rsidRPr="001620C6" w:rsidRDefault="00380033" w:rsidP="00380033">
            <w:pPr>
              <w:spacing w:after="0" w:line="240" w:lineRule="auto"/>
              <w:jc w:val="both"/>
              <w:rPr>
                <w:rFonts w:ascii="Arial" w:hAnsi="Arial" w:cs="Arial"/>
                <w:color w:val="000000"/>
                <w:sz w:val="24"/>
                <w:szCs w:val="24"/>
              </w:rPr>
            </w:pPr>
            <w:r w:rsidRPr="001620C6">
              <w:rPr>
                <w:rFonts w:ascii="Arial" w:hAnsi="Arial" w:cs="Arial"/>
                <w:color w:val="000000"/>
                <w:sz w:val="24"/>
                <w:szCs w:val="24"/>
              </w:rPr>
              <w:t xml:space="preserve">Microfone </w:t>
            </w:r>
            <w:proofErr w:type="spellStart"/>
            <w:r w:rsidRPr="001620C6">
              <w:rPr>
                <w:rFonts w:ascii="Arial" w:hAnsi="Arial" w:cs="Arial"/>
                <w:color w:val="000000"/>
                <w:sz w:val="24"/>
                <w:szCs w:val="24"/>
              </w:rPr>
              <w:t>headset</w:t>
            </w:r>
            <w:proofErr w:type="spellEnd"/>
            <w:r w:rsidRPr="001620C6">
              <w:rPr>
                <w:rFonts w:ascii="Arial" w:hAnsi="Arial" w:cs="Arial"/>
                <w:color w:val="000000"/>
                <w:sz w:val="24"/>
                <w:szCs w:val="24"/>
              </w:rPr>
              <w:t xml:space="preserve"> </w:t>
            </w:r>
            <w:proofErr w:type="gramStart"/>
            <w:r w:rsidRPr="001620C6">
              <w:rPr>
                <w:rFonts w:ascii="Arial" w:hAnsi="Arial" w:cs="Arial"/>
                <w:color w:val="000000"/>
                <w:sz w:val="24"/>
                <w:szCs w:val="24"/>
              </w:rPr>
              <w:t>office</w:t>
            </w:r>
            <w:proofErr w:type="gramEnd"/>
            <w:r w:rsidRPr="001620C6">
              <w:rPr>
                <w:rFonts w:ascii="Arial" w:hAnsi="Arial" w:cs="Arial"/>
                <w:color w:val="000000"/>
                <w:sz w:val="24"/>
                <w:szCs w:val="24"/>
              </w:rPr>
              <w:t>, preto.</w:t>
            </w:r>
          </w:p>
        </w:tc>
        <w:tc>
          <w:tcPr>
            <w:tcW w:w="831" w:type="dxa"/>
            <w:shd w:val="clear" w:color="auto" w:fill="auto"/>
          </w:tcPr>
          <w:p w:rsidR="00380033" w:rsidRPr="001620C6" w:rsidRDefault="00380033" w:rsidP="00380033">
            <w:pPr>
              <w:spacing w:after="0" w:line="240" w:lineRule="auto"/>
              <w:jc w:val="center"/>
              <w:rPr>
                <w:rFonts w:ascii="Arial" w:hAnsi="Arial" w:cs="Arial"/>
                <w:sz w:val="24"/>
                <w:szCs w:val="24"/>
              </w:rPr>
            </w:pPr>
            <w:r>
              <w:rPr>
                <w:rFonts w:ascii="Arial" w:hAnsi="Arial" w:cs="Arial"/>
                <w:sz w:val="24"/>
                <w:szCs w:val="24"/>
              </w:rPr>
              <w:t>Peça</w:t>
            </w:r>
          </w:p>
        </w:tc>
        <w:tc>
          <w:tcPr>
            <w:tcW w:w="1162" w:type="dxa"/>
          </w:tcPr>
          <w:p w:rsidR="00380033" w:rsidRPr="001620C6" w:rsidRDefault="00380033" w:rsidP="00380033">
            <w:pPr>
              <w:spacing w:after="0" w:line="240" w:lineRule="auto"/>
              <w:jc w:val="center"/>
              <w:rPr>
                <w:rFonts w:ascii="Arial" w:hAnsi="Arial" w:cs="Arial"/>
                <w:sz w:val="24"/>
                <w:szCs w:val="24"/>
              </w:rPr>
            </w:pPr>
            <w:r>
              <w:rPr>
                <w:rFonts w:ascii="Arial" w:hAnsi="Arial" w:cs="Arial"/>
                <w:sz w:val="24"/>
                <w:szCs w:val="24"/>
              </w:rPr>
              <w:t>06</w:t>
            </w:r>
          </w:p>
        </w:tc>
        <w:tc>
          <w:tcPr>
            <w:tcW w:w="1243" w:type="dxa"/>
          </w:tcPr>
          <w:p w:rsidR="00380033" w:rsidRPr="00A86473" w:rsidRDefault="00380033" w:rsidP="00380033">
            <w:pPr>
              <w:spacing w:after="0" w:line="240" w:lineRule="auto"/>
              <w:jc w:val="center"/>
              <w:rPr>
                <w:rFonts w:ascii="Arial" w:hAnsi="Arial" w:cs="Arial"/>
              </w:rPr>
            </w:pPr>
            <w:r>
              <w:rPr>
                <w:rFonts w:ascii="Arial" w:hAnsi="Arial" w:cs="Arial"/>
              </w:rPr>
              <w:t>R$ 164,75</w:t>
            </w:r>
          </w:p>
        </w:tc>
        <w:tc>
          <w:tcPr>
            <w:tcW w:w="1538" w:type="dxa"/>
          </w:tcPr>
          <w:p w:rsidR="00380033" w:rsidRPr="00A86473" w:rsidRDefault="00380033" w:rsidP="00380033">
            <w:pPr>
              <w:spacing w:after="0" w:line="240" w:lineRule="auto"/>
              <w:jc w:val="center"/>
              <w:rPr>
                <w:rFonts w:ascii="Arial" w:hAnsi="Arial" w:cs="Arial"/>
              </w:rPr>
            </w:pPr>
            <w:r>
              <w:rPr>
                <w:rFonts w:ascii="Arial" w:hAnsi="Arial" w:cs="Arial"/>
              </w:rPr>
              <w:t>R$ 988,50</w:t>
            </w:r>
          </w:p>
        </w:tc>
      </w:tr>
      <w:tr w:rsidR="00380033" w:rsidRPr="00D315E0" w:rsidTr="00380033">
        <w:trPr>
          <w:jc w:val="center"/>
        </w:trPr>
        <w:tc>
          <w:tcPr>
            <w:tcW w:w="828" w:type="dxa"/>
            <w:shd w:val="clear" w:color="auto" w:fill="auto"/>
          </w:tcPr>
          <w:p w:rsidR="00380033" w:rsidRPr="001620C6" w:rsidRDefault="00380033" w:rsidP="00380033">
            <w:pPr>
              <w:spacing w:after="0" w:line="240" w:lineRule="auto"/>
              <w:jc w:val="center"/>
              <w:rPr>
                <w:rFonts w:ascii="Arial" w:hAnsi="Arial" w:cs="Arial"/>
                <w:sz w:val="24"/>
                <w:szCs w:val="24"/>
              </w:rPr>
            </w:pPr>
            <w:r>
              <w:rPr>
                <w:rFonts w:ascii="Arial" w:hAnsi="Arial" w:cs="Arial"/>
                <w:sz w:val="24"/>
                <w:szCs w:val="24"/>
              </w:rPr>
              <w:t>04</w:t>
            </w:r>
          </w:p>
        </w:tc>
        <w:tc>
          <w:tcPr>
            <w:tcW w:w="3004" w:type="dxa"/>
            <w:shd w:val="clear" w:color="auto" w:fill="auto"/>
          </w:tcPr>
          <w:p w:rsidR="00380033" w:rsidRPr="001620C6" w:rsidRDefault="00380033" w:rsidP="00380033">
            <w:pPr>
              <w:spacing w:after="0" w:line="240" w:lineRule="auto"/>
              <w:jc w:val="both"/>
              <w:rPr>
                <w:rFonts w:ascii="Arial" w:hAnsi="Arial" w:cs="Arial"/>
                <w:color w:val="000000"/>
                <w:sz w:val="24"/>
                <w:szCs w:val="24"/>
              </w:rPr>
            </w:pPr>
            <w:r w:rsidRPr="0027688E">
              <w:rPr>
                <w:rFonts w:ascii="Arial" w:hAnsi="Arial" w:cs="Arial"/>
                <w:sz w:val="24"/>
                <w:szCs w:val="24"/>
              </w:rPr>
              <w:t xml:space="preserve">Espelho </w:t>
            </w:r>
            <w:r>
              <w:rPr>
                <w:rFonts w:ascii="Arial" w:hAnsi="Arial" w:cs="Arial"/>
                <w:sz w:val="24"/>
                <w:szCs w:val="24"/>
              </w:rPr>
              <w:t>c</w:t>
            </w:r>
            <w:r w:rsidRPr="0027688E">
              <w:rPr>
                <w:rFonts w:ascii="Arial" w:hAnsi="Arial" w:cs="Arial"/>
                <w:sz w:val="24"/>
                <w:szCs w:val="24"/>
              </w:rPr>
              <w:t xml:space="preserve">onvexo </w:t>
            </w:r>
            <w:r>
              <w:rPr>
                <w:rFonts w:ascii="Arial" w:hAnsi="Arial" w:cs="Arial"/>
                <w:b/>
                <w:sz w:val="24"/>
                <w:szCs w:val="24"/>
              </w:rPr>
              <w:t xml:space="preserve">80 cm, </w:t>
            </w:r>
            <w:r w:rsidRPr="0027688E">
              <w:rPr>
                <w:rFonts w:ascii="Arial" w:hAnsi="Arial" w:cs="Arial"/>
                <w:sz w:val="24"/>
                <w:szCs w:val="24"/>
              </w:rPr>
              <w:t>com</w:t>
            </w:r>
            <w:r>
              <w:rPr>
                <w:rFonts w:ascii="Arial" w:hAnsi="Arial" w:cs="Arial"/>
                <w:b/>
                <w:sz w:val="24"/>
                <w:szCs w:val="24"/>
              </w:rPr>
              <w:t xml:space="preserve"> </w:t>
            </w:r>
            <w:r w:rsidRPr="0027688E">
              <w:rPr>
                <w:rFonts w:ascii="Arial" w:hAnsi="Arial" w:cs="Arial"/>
                <w:sz w:val="24"/>
                <w:szCs w:val="24"/>
              </w:rPr>
              <w:t>acabamento em borracha</w:t>
            </w:r>
            <w:r>
              <w:rPr>
                <w:rFonts w:ascii="Arial" w:hAnsi="Arial" w:cs="Arial"/>
                <w:sz w:val="24"/>
                <w:szCs w:val="24"/>
              </w:rPr>
              <w:t>, e com suporte completo para fixação.</w:t>
            </w:r>
          </w:p>
        </w:tc>
        <w:tc>
          <w:tcPr>
            <w:tcW w:w="831" w:type="dxa"/>
            <w:shd w:val="clear" w:color="auto" w:fill="auto"/>
          </w:tcPr>
          <w:p w:rsidR="00380033" w:rsidRDefault="00380033" w:rsidP="00380033">
            <w:pPr>
              <w:spacing w:after="0" w:line="240" w:lineRule="auto"/>
              <w:jc w:val="center"/>
              <w:rPr>
                <w:rFonts w:ascii="Arial" w:hAnsi="Arial" w:cs="Arial"/>
                <w:sz w:val="24"/>
                <w:szCs w:val="24"/>
              </w:rPr>
            </w:pPr>
            <w:r>
              <w:rPr>
                <w:rFonts w:ascii="Arial" w:hAnsi="Arial" w:cs="Arial"/>
                <w:sz w:val="24"/>
                <w:szCs w:val="24"/>
              </w:rPr>
              <w:t>Peça</w:t>
            </w:r>
          </w:p>
        </w:tc>
        <w:tc>
          <w:tcPr>
            <w:tcW w:w="1162" w:type="dxa"/>
          </w:tcPr>
          <w:p w:rsidR="00380033" w:rsidRDefault="00380033" w:rsidP="00380033">
            <w:pPr>
              <w:spacing w:after="0" w:line="240" w:lineRule="auto"/>
              <w:jc w:val="center"/>
              <w:rPr>
                <w:rFonts w:ascii="Arial" w:hAnsi="Arial" w:cs="Arial"/>
                <w:sz w:val="24"/>
                <w:szCs w:val="24"/>
              </w:rPr>
            </w:pPr>
            <w:r>
              <w:rPr>
                <w:rFonts w:ascii="Arial" w:hAnsi="Arial" w:cs="Arial"/>
                <w:sz w:val="24"/>
                <w:szCs w:val="24"/>
              </w:rPr>
              <w:t>02</w:t>
            </w:r>
          </w:p>
        </w:tc>
        <w:tc>
          <w:tcPr>
            <w:tcW w:w="1243" w:type="dxa"/>
          </w:tcPr>
          <w:p w:rsidR="00380033" w:rsidRDefault="00380033" w:rsidP="00380033">
            <w:pPr>
              <w:spacing w:after="0" w:line="240" w:lineRule="auto"/>
              <w:jc w:val="center"/>
              <w:rPr>
                <w:rFonts w:ascii="Arial" w:hAnsi="Arial" w:cs="Arial"/>
              </w:rPr>
            </w:pPr>
            <w:r>
              <w:rPr>
                <w:rFonts w:ascii="Arial" w:hAnsi="Arial" w:cs="Arial"/>
              </w:rPr>
              <w:t>R$ 652,75</w:t>
            </w:r>
          </w:p>
        </w:tc>
        <w:tc>
          <w:tcPr>
            <w:tcW w:w="1538" w:type="dxa"/>
          </w:tcPr>
          <w:p w:rsidR="00380033" w:rsidRDefault="00380033" w:rsidP="00380033">
            <w:pPr>
              <w:spacing w:after="0" w:line="240" w:lineRule="auto"/>
              <w:jc w:val="center"/>
              <w:rPr>
                <w:rFonts w:ascii="Arial" w:hAnsi="Arial" w:cs="Arial"/>
              </w:rPr>
            </w:pPr>
            <w:r>
              <w:rPr>
                <w:rFonts w:ascii="Arial" w:hAnsi="Arial" w:cs="Arial"/>
              </w:rPr>
              <w:t>R$ 1.305,50</w:t>
            </w:r>
          </w:p>
        </w:tc>
      </w:tr>
    </w:tbl>
    <w:p w:rsidR="009B492C" w:rsidRPr="002E6ABF" w:rsidRDefault="009B492C" w:rsidP="009B492C">
      <w:pPr>
        <w:spacing w:after="0" w:line="240" w:lineRule="auto"/>
        <w:jc w:val="center"/>
        <w:rPr>
          <w:rFonts w:ascii="Arial" w:hAnsi="Arial" w:cs="Arial"/>
          <w:i/>
          <w:sz w:val="24"/>
          <w:szCs w:val="24"/>
        </w:rPr>
      </w:pPr>
    </w:p>
    <w:p w:rsidR="00FF51BD" w:rsidRDefault="00FF51BD" w:rsidP="009B492C"/>
    <w:p w:rsidR="006441BD" w:rsidRDefault="006441BD" w:rsidP="00372706">
      <w:pPr>
        <w:pStyle w:val="Cabealho"/>
        <w:tabs>
          <w:tab w:val="clear" w:pos="4252"/>
          <w:tab w:val="clear" w:pos="8504"/>
        </w:tabs>
        <w:spacing w:after="160" w:line="259" w:lineRule="auto"/>
      </w:pPr>
    </w:p>
    <w:p w:rsidR="00FF51BD" w:rsidRDefault="00FF51BD" w:rsidP="009B492C"/>
    <w:p w:rsidR="00FF51BD" w:rsidRDefault="00FF51BD" w:rsidP="009B492C"/>
    <w:p w:rsidR="004419E1" w:rsidRDefault="004419E1" w:rsidP="009B492C"/>
    <w:p w:rsidR="004419E1" w:rsidRDefault="004419E1" w:rsidP="009B492C"/>
    <w:p w:rsidR="00380033" w:rsidRDefault="00380033" w:rsidP="009B492C"/>
    <w:p w:rsidR="00380033" w:rsidRDefault="00380033" w:rsidP="009B492C"/>
    <w:p w:rsidR="00380033" w:rsidRDefault="00380033" w:rsidP="009B492C"/>
    <w:p w:rsidR="00380033" w:rsidRDefault="00380033" w:rsidP="009B492C"/>
    <w:p w:rsidR="00380033" w:rsidRDefault="00380033" w:rsidP="009B492C"/>
    <w:p w:rsidR="00380033" w:rsidRDefault="00380033" w:rsidP="009B492C"/>
    <w:p w:rsidR="004419E1" w:rsidRDefault="004419E1" w:rsidP="009B492C"/>
    <w:p w:rsidR="004419E1" w:rsidRDefault="004419E1" w:rsidP="009B492C"/>
    <w:p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rsidTr="00025334">
        <w:tc>
          <w:tcPr>
            <w:tcW w:w="5207" w:type="dxa"/>
            <w:shd w:val="clear" w:color="auto" w:fill="D9D9D9" w:themeFill="background1" w:themeFillShade="D9"/>
          </w:tcPr>
          <w:p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rsidTr="00025334">
        <w:tc>
          <w:tcPr>
            <w:tcW w:w="5207" w:type="dxa"/>
            <w:shd w:val="clear" w:color="auto" w:fill="D9D9D9" w:themeFill="background1" w:themeFillShade="D9"/>
          </w:tcPr>
          <w:p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2D5310" w:rsidRPr="003D65E8" w:rsidRDefault="002D5310" w:rsidP="00025334">
            <w:pPr>
              <w:pStyle w:val="Default"/>
              <w:rPr>
                <w:rFonts w:ascii="Times New Roman" w:hAnsi="Times New Roman" w:cs="Times New Roman"/>
              </w:rPr>
            </w:pPr>
          </w:p>
          <w:p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rsidTr="00025334">
        <w:tc>
          <w:tcPr>
            <w:tcW w:w="5207" w:type="dxa"/>
            <w:shd w:val="clear" w:color="auto" w:fill="D9D9D9" w:themeFill="background1" w:themeFillShade="D9"/>
          </w:tcPr>
          <w:p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rsidTr="00025334">
        <w:tc>
          <w:tcPr>
            <w:tcW w:w="5207" w:type="dxa"/>
            <w:shd w:val="clear" w:color="auto" w:fill="D9D9D9" w:themeFill="background1" w:themeFillShade="D9"/>
          </w:tcPr>
          <w:p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A0208E">
              <w:rPr>
                <w:rFonts w:ascii="Times New Roman" w:hAnsi="Times New Roman" w:cs="Times New Roman"/>
                <w:b/>
                <w:bCs/>
              </w:rPr>
              <w:t>33</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rsidTr="00025334">
        <w:tc>
          <w:tcPr>
            <w:tcW w:w="5207" w:type="dxa"/>
            <w:shd w:val="clear" w:color="auto" w:fill="D9D9D9" w:themeFill="background1" w:themeFillShade="D9"/>
          </w:tcPr>
          <w:p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jc w:val="both"/>
              <w:rPr>
                <w:rFonts w:ascii="Times New Roman" w:hAnsi="Times New Roman" w:cs="Times New Roman"/>
                <w:color w:val="FF0000"/>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A0208E">
              <w:rPr>
                <w:rFonts w:ascii="Times New Roman" w:hAnsi="Times New Roman" w:cs="Times New Roman"/>
                <w:b/>
                <w:bCs/>
              </w:rPr>
              <w:t>33</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2D5310" w:rsidRPr="003D65E8" w:rsidRDefault="002D5310" w:rsidP="00025334">
            <w:pPr>
              <w:pStyle w:val="Default"/>
              <w:jc w:val="both"/>
              <w:rPr>
                <w:rFonts w:ascii="Times New Roman" w:hAnsi="Times New Roman" w:cs="Times New Roman"/>
              </w:rPr>
            </w:pPr>
          </w:p>
          <w:p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D5310" w:rsidRPr="003D65E8" w:rsidRDefault="002D5310" w:rsidP="00025334">
            <w:pPr>
              <w:pStyle w:val="Default"/>
              <w:jc w:val="both"/>
              <w:rPr>
                <w:rFonts w:ascii="Times New Roman" w:hAnsi="Times New Roman" w:cs="Times New Roman"/>
              </w:rPr>
            </w:pPr>
          </w:p>
          <w:p w:rsidR="002B2515" w:rsidRPr="00C51B01" w:rsidRDefault="002D5310" w:rsidP="00C51B01">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20"/>
      <w:footerReference w:type="default" r:id="rId2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C7C" w:rsidRDefault="001B2C7C" w:rsidP="00D85572">
      <w:pPr>
        <w:spacing w:after="0" w:line="240" w:lineRule="auto"/>
      </w:pPr>
      <w:r>
        <w:separator/>
      </w:r>
    </w:p>
  </w:endnote>
  <w:endnote w:type="continuationSeparator" w:id="0">
    <w:p w:rsidR="001B2C7C" w:rsidRDefault="001B2C7C"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244" w:rsidRDefault="00CB1244" w:rsidP="00FE6CBE">
    <w:pPr>
      <w:pStyle w:val="Rodap"/>
      <w:tabs>
        <w:tab w:val="clear" w:pos="8504"/>
      </w:tabs>
    </w:pPr>
    <w:r>
      <w:rPr>
        <w:noProof/>
        <w:lang w:eastAsia="pt-BR"/>
      </w:rPr>
      <w:drawing>
        <wp:anchor distT="0" distB="0" distL="114300" distR="114300" simplePos="0" relativeHeight="251664384" behindDoc="0" locked="0" layoutInCell="1" allowOverlap="1" wp14:anchorId="694DE7C7" wp14:editId="6CC1B40D">
          <wp:simplePos x="0" y="0"/>
          <wp:positionH relativeFrom="column">
            <wp:posOffset>-1080135</wp:posOffset>
          </wp:positionH>
          <wp:positionV relativeFrom="paragraph">
            <wp:posOffset>-165735</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CB1244" w:rsidRDefault="00CB1244" w:rsidP="00FE6CBE">
    <w:pPr>
      <w:pStyle w:val="Rodap"/>
      <w:tabs>
        <w:tab w:val="clear" w:pos="8504"/>
        <w:tab w:val="left" w:pos="6714"/>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C7C" w:rsidRDefault="001B2C7C" w:rsidP="00D85572">
      <w:pPr>
        <w:spacing w:after="0" w:line="240" w:lineRule="auto"/>
      </w:pPr>
      <w:r>
        <w:separator/>
      </w:r>
    </w:p>
  </w:footnote>
  <w:footnote w:type="continuationSeparator" w:id="0">
    <w:p w:rsidR="001B2C7C" w:rsidRDefault="001B2C7C"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244" w:rsidRDefault="00CB1244" w:rsidP="00FE6CBE">
    <w:pPr>
      <w:pStyle w:val="Cabealho"/>
    </w:pPr>
    <w:r>
      <w:rPr>
        <w:noProof/>
        <w:lang w:eastAsia="pt-BR"/>
      </w:rPr>
      <w:drawing>
        <wp:anchor distT="0" distB="0" distL="114300" distR="114300" simplePos="0" relativeHeight="251662336" behindDoc="0" locked="0" layoutInCell="1" allowOverlap="1" wp14:anchorId="330E1E8E" wp14:editId="3FB6FC43">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1244" w:rsidRDefault="00CB1244" w:rsidP="00FE6CBE">
    <w:pPr>
      <w:pStyle w:val="Cabealho"/>
    </w:pPr>
  </w:p>
  <w:p w:rsidR="00CB1244" w:rsidRPr="00FE6CBE" w:rsidRDefault="00CB1244" w:rsidP="00FE6C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23D7048"/>
    <w:multiLevelType w:val="multilevel"/>
    <w:tmpl w:val="04F6B9E2"/>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0"/>
  </w:num>
  <w:num w:numId="3">
    <w:abstractNumId w:val="29"/>
  </w:num>
  <w:num w:numId="4">
    <w:abstractNumId w:val="7"/>
  </w:num>
  <w:num w:numId="5">
    <w:abstractNumId w:val="26"/>
  </w:num>
  <w:num w:numId="6">
    <w:abstractNumId w:val="17"/>
  </w:num>
  <w:num w:numId="7">
    <w:abstractNumId w:val="2"/>
  </w:num>
  <w:num w:numId="8">
    <w:abstractNumId w:val="9"/>
  </w:num>
  <w:num w:numId="9">
    <w:abstractNumId w:val="10"/>
  </w:num>
  <w:num w:numId="10">
    <w:abstractNumId w:val="33"/>
  </w:num>
  <w:num w:numId="11">
    <w:abstractNumId w:val="34"/>
  </w:num>
  <w:num w:numId="12">
    <w:abstractNumId w:val="21"/>
  </w:num>
  <w:num w:numId="13">
    <w:abstractNumId w:val="36"/>
  </w:num>
  <w:num w:numId="14">
    <w:abstractNumId w:val="27"/>
  </w:num>
  <w:num w:numId="15">
    <w:abstractNumId w:val="20"/>
  </w:num>
  <w:num w:numId="16">
    <w:abstractNumId w:val="24"/>
  </w:num>
  <w:num w:numId="17">
    <w:abstractNumId w:val="19"/>
  </w:num>
  <w:num w:numId="18">
    <w:abstractNumId w:val="18"/>
  </w:num>
  <w:num w:numId="19">
    <w:abstractNumId w:val="8"/>
  </w:num>
  <w:num w:numId="20">
    <w:abstractNumId w:val="22"/>
  </w:num>
  <w:num w:numId="21">
    <w:abstractNumId w:val="30"/>
  </w:num>
  <w:num w:numId="22">
    <w:abstractNumId w:val="13"/>
  </w:num>
  <w:num w:numId="23">
    <w:abstractNumId w:val="4"/>
  </w:num>
  <w:num w:numId="24">
    <w:abstractNumId w:val="6"/>
  </w:num>
  <w:num w:numId="25">
    <w:abstractNumId w:val="23"/>
  </w:num>
  <w:num w:numId="26">
    <w:abstractNumId w:val="35"/>
  </w:num>
  <w:num w:numId="27">
    <w:abstractNumId w:val="1"/>
  </w:num>
  <w:num w:numId="28">
    <w:abstractNumId w:val="32"/>
  </w:num>
  <w:num w:numId="29">
    <w:abstractNumId w:val="5"/>
  </w:num>
  <w:num w:numId="30">
    <w:abstractNumId w:val="28"/>
  </w:num>
  <w:num w:numId="31">
    <w:abstractNumId w:val="12"/>
  </w:num>
  <w:num w:numId="32">
    <w:abstractNumId w:val="11"/>
  </w:num>
  <w:num w:numId="33">
    <w:abstractNumId w:val="15"/>
  </w:num>
  <w:num w:numId="34">
    <w:abstractNumId w:val="16"/>
  </w:num>
  <w:num w:numId="35">
    <w:abstractNumId w:val="14"/>
  </w:num>
  <w:num w:numId="36">
    <w:abstractNumId w:val="3"/>
  </w:num>
  <w:num w:numId="37">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1714"/>
    <w:rsid w:val="00016098"/>
    <w:rsid w:val="000175F3"/>
    <w:rsid w:val="000212D6"/>
    <w:rsid w:val="00024D70"/>
    <w:rsid w:val="00025334"/>
    <w:rsid w:val="000418E3"/>
    <w:rsid w:val="00043675"/>
    <w:rsid w:val="000467AB"/>
    <w:rsid w:val="000470D0"/>
    <w:rsid w:val="0005259B"/>
    <w:rsid w:val="00063602"/>
    <w:rsid w:val="0007377D"/>
    <w:rsid w:val="000862E7"/>
    <w:rsid w:val="000A10DE"/>
    <w:rsid w:val="000C507B"/>
    <w:rsid w:val="000D7507"/>
    <w:rsid w:val="00101588"/>
    <w:rsid w:val="00101CE2"/>
    <w:rsid w:val="00102CCB"/>
    <w:rsid w:val="001179FC"/>
    <w:rsid w:val="00127B60"/>
    <w:rsid w:val="00151524"/>
    <w:rsid w:val="0016481A"/>
    <w:rsid w:val="00175A11"/>
    <w:rsid w:val="001A092E"/>
    <w:rsid w:val="001A28D0"/>
    <w:rsid w:val="001A4A88"/>
    <w:rsid w:val="001B1675"/>
    <w:rsid w:val="001B2C7C"/>
    <w:rsid w:val="001F08BA"/>
    <w:rsid w:val="001F7C3D"/>
    <w:rsid w:val="0022376C"/>
    <w:rsid w:val="002352DD"/>
    <w:rsid w:val="00251A87"/>
    <w:rsid w:val="00260C70"/>
    <w:rsid w:val="002764E1"/>
    <w:rsid w:val="00294509"/>
    <w:rsid w:val="002A0002"/>
    <w:rsid w:val="002A3809"/>
    <w:rsid w:val="002B2515"/>
    <w:rsid w:val="002D0F38"/>
    <w:rsid w:val="002D5310"/>
    <w:rsid w:val="0030481C"/>
    <w:rsid w:val="00315FAD"/>
    <w:rsid w:val="00321DFA"/>
    <w:rsid w:val="0032237E"/>
    <w:rsid w:val="003421C8"/>
    <w:rsid w:val="00354C75"/>
    <w:rsid w:val="00362B31"/>
    <w:rsid w:val="003663DD"/>
    <w:rsid w:val="00372706"/>
    <w:rsid w:val="00380033"/>
    <w:rsid w:val="003848A8"/>
    <w:rsid w:val="003875B7"/>
    <w:rsid w:val="00395BD8"/>
    <w:rsid w:val="003B222A"/>
    <w:rsid w:val="003B24EE"/>
    <w:rsid w:val="003B6AD5"/>
    <w:rsid w:val="003C1B97"/>
    <w:rsid w:val="003E1C58"/>
    <w:rsid w:val="003F36ED"/>
    <w:rsid w:val="00406954"/>
    <w:rsid w:val="0041542C"/>
    <w:rsid w:val="00431CB9"/>
    <w:rsid w:val="004419E1"/>
    <w:rsid w:val="00445665"/>
    <w:rsid w:val="004536F1"/>
    <w:rsid w:val="00453FE5"/>
    <w:rsid w:val="00483144"/>
    <w:rsid w:val="004A46A9"/>
    <w:rsid w:val="004B3E29"/>
    <w:rsid w:val="004B6A73"/>
    <w:rsid w:val="004D17BF"/>
    <w:rsid w:val="004F5CD3"/>
    <w:rsid w:val="005205B6"/>
    <w:rsid w:val="00523935"/>
    <w:rsid w:val="005249F4"/>
    <w:rsid w:val="00535ED3"/>
    <w:rsid w:val="005375EA"/>
    <w:rsid w:val="00540F7C"/>
    <w:rsid w:val="00550430"/>
    <w:rsid w:val="00560592"/>
    <w:rsid w:val="00565CA3"/>
    <w:rsid w:val="00585F6F"/>
    <w:rsid w:val="0058703E"/>
    <w:rsid w:val="00590120"/>
    <w:rsid w:val="005935E9"/>
    <w:rsid w:val="005A3122"/>
    <w:rsid w:val="005A32D6"/>
    <w:rsid w:val="005E3732"/>
    <w:rsid w:val="005E7774"/>
    <w:rsid w:val="006013C9"/>
    <w:rsid w:val="00605A14"/>
    <w:rsid w:val="00612C35"/>
    <w:rsid w:val="00614EDF"/>
    <w:rsid w:val="006224BD"/>
    <w:rsid w:val="00622FE4"/>
    <w:rsid w:val="00643D5E"/>
    <w:rsid w:val="006441BD"/>
    <w:rsid w:val="00650197"/>
    <w:rsid w:val="0066758D"/>
    <w:rsid w:val="006A07F9"/>
    <w:rsid w:val="006A79CC"/>
    <w:rsid w:val="006D6884"/>
    <w:rsid w:val="006E01FA"/>
    <w:rsid w:val="00702AD1"/>
    <w:rsid w:val="00705B8B"/>
    <w:rsid w:val="007079E3"/>
    <w:rsid w:val="00711FA6"/>
    <w:rsid w:val="007372C8"/>
    <w:rsid w:val="0074614D"/>
    <w:rsid w:val="00755558"/>
    <w:rsid w:val="007642F6"/>
    <w:rsid w:val="00785D6A"/>
    <w:rsid w:val="00786901"/>
    <w:rsid w:val="00795AA8"/>
    <w:rsid w:val="007A08C9"/>
    <w:rsid w:val="007B44F6"/>
    <w:rsid w:val="00803B4A"/>
    <w:rsid w:val="0080423A"/>
    <w:rsid w:val="00812939"/>
    <w:rsid w:val="0082152E"/>
    <w:rsid w:val="00824586"/>
    <w:rsid w:val="008269D6"/>
    <w:rsid w:val="00827422"/>
    <w:rsid w:val="0084035F"/>
    <w:rsid w:val="008468F6"/>
    <w:rsid w:val="008515D6"/>
    <w:rsid w:val="008711DF"/>
    <w:rsid w:val="00876761"/>
    <w:rsid w:val="0088518E"/>
    <w:rsid w:val="008B522D"/>
    <w:rsid w:val="008B5918"/>
    <w:rsid w:val="008C0376"/>
    <w:rsid w:val="008C7EF3"/>
    <w:rsid w:val="008E4975"/>
    <w:rsid w:val="009506BC"/>
    <w:rsid w:val="00950A61"/>
    <w:rsid w:val="009525DC"/>
    <w:rsid w:val="00952874"/>
    <w:rsid w:val="0097327C"/>
    <w:rsid w:val="009815EE"/>
    <w:rsid w:val="00985D4A"/>
    <w:rsid w:val="009868EE"/>
    <w:rsid w:val="009B492C"/>
    <w:rsid w:val="009C238B"/>
    <w:rsid w:val="009D07BC"/>
    <w:rsid w:val="009D1988"/>
    <w:rsid w:val="009D200F"/>
    <w:rsid w:val="009E798F"/>
    <w:rsid w:val="00A0208E"/>
    <w:rsid w:val="00A1717C"/>
    <w:rsid w:val="00A17E9D"/>
    <w:rsid w:val="00A20620"/>
    <w:rsid w:val="00A230F5"/>
    <w:rsid w:val="00A45C0C"/>
    <w:rsid w:val="00A61695"/>
    <w:rsid w:val="00A70111"/>
    <w:rsid w:val="00A75FBC"/>
    <w:rsid w:val="00A9262E"/>
    <w:rsid w:val="00AA60B4"/>
    <w:rsid w:val="00AA6472"/>
    <w:rsid w:val="00AB15C4"/>
    <w:rsid w:val="00AB16B2"/>
    <w:rsid w:val="00AB38AF"/>
    <w:rsid w:val="00AC079C"/>
    <w:rsid w:val="00AE08AA"/>
    <w:rsid w:val="00AF2674"/>
    <w:rsid w:val="00AF6A2F"/>
    <w:rsid w:val="00AF6D79"/>
    <w:rsid w:val="00B46001"/>
    <w:rsid w:val="00B512D7"/>
    <w:rsid w:val="00B63266"/>
    <w:rsid w:val="00B7538A"/>
    <w:rsid w:val="00B768D3"/>
    <w:rsid w:val="00B8059C"/>
    <w:rsid w:val="00B937A7"/>
    <w:rsid w:val="00B93F8E"/>
    <w:rsid w:val="00BB1711"/>
    <w:rsid w:val="00C03CBB"/>
    <w:rsid w:val="00C105A3"/>
    <w:rsid w:val="00C51B01"/>
    <w:rsid w:val="00C522A6"/>
    <w:rsid w:val="00C56478"/>
    <w:rsid w:val="00C70071"/>
    <w:rsid w:val="00C73745"/>
    <w:rsid w:val="00C740F2"/>
    <w:rsid w:val="00C8252A"/>
    <w:rsid w:val="00C94A03"/>
    <w:rsid w:val="00C97E4E"/>
    <w:rsid w:val="00CA6CAD"/>
    <w:rsid w:val="00CB1244"/>
    <w:rsid w:val="00CB6338"/>
    <w:rsid w:val="00CF17B6"/>
    <w:rsid w:val="00CF3928"/>
    <w:rsid w:val="00D119BE"/>
    <w:rsid w:val="00D316B3"/>
    <w:rsid w:val="00D40BD0"/>
    <w:rsid w:val="00D4231F"/>
    <w:rsid w:val="00D57BCB"/>
    <w:rsid w:val="00D82D97"/>
    <w:rsid w:val="00D8337E"/>
    <w:rsid w:val="00D85572"/>
    <w:rsid w:val="00D91D05"/>
    <w:rsid w:val="00DA2E1D"/>
    <w:rsid w:val="00DA34F8"/>
    <w:rsid w:val="00DD3B9C"/>
    <w:rsid w:val="00DD6C60"/>
    <w:rsid w:val="00DE7E5B"/>
    <w:rsid w:val="00DF10D9"/>
    <w:rsid w:val="00E16DEF"/>
    <w:rsid w:val="00E24DA2"/>
    <w:rsid w:val="00E42027"/>
    <w:rsid w:val="00E52005"/>
    <w:rsid w:val="00E53928"/>
    <w:rsid w:val="00E567CC"/>
    <w:rsid w:val="00E621D9"/>
    <w:rsid w:val="00E67768"/>
    <w:rsid w:val="00E73389"/>
    <w:rsid w:val="00E85749"/>
    <w:rsid w:val="00E8765E"/>
    <w:rsid w:val="00E9303D"/>
    <w:rsid w:val="00E96709"/>
    <w:rsid w:val="00EA0469"/>
    <w:rsid w:val="00EB2DC7"/>
    <w:rsid w:val="00EC0B36"/>
    <w:rsid w:val="00EC54C3"/>
    <w:rsid w:val="00EC7481"/>
    <w:rsid w:val="00EC77BF"/>
    <w:rsid w:val="00EC7F0F"/>
    <w:rsid w:val="00ED67F4"/>
    <w:rsid w:val="00EE1B0D"/>
    <w:rsid w:val="00EF5256"/>
    <w:rsid w:val="00EF536F"/>
    <w:rsid w:val="00EF7E91"/>
    <w:rsid w:val="00F0570C"/>
    <w:rsid w:val="00F110DC"/>
    <w:rsid w:val="00F1571C"/>
    <w:rsid w:val="00F17A15"/>
    <w:rsid w:val="00F22740"/>
    <w:rsid w:val="00F3698A"/>
    <w:rsid w:val="00F44749"/>
    <w:rsid w:val="00F60AA2"/>
    <w:rsid w:val="00F61FD3"/>
    <w:rsid w:val="00F821B4"/>
    <w:rsid w:val="00FA2D98"/>
    <w:rsid w:val="00FB0609"/>
    <w:rsid w:val="00FD5962"/>
    <w:rsid w:val="00FD6A5E"/>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684</TotalTime>
  <Pages>65</Pages>
  <Words>20944</Words>
  <Characters>113098</Characters>
  <Application>Microsoft Office Word</Application>
  <DocSecurity>0</DocSecurity>
  <Lines>942</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82</cp:revision>
  <cp:lastPrinted>2019-03-18T17:47:00Z</cp:lastPrinted>
  <dcterms:created xsi:type="dcterms:W3CDTF">2019-06-18T11:48:00Z</dcterms:created>
  <dcterms:modified xsi:type="dcterms:W3CDTF">2021-06-17T16:43:00Z</dcterms:modified>
</cp:coreProperties>
</file>